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7479" w14:textId="0CC154CE" w:rsidR="007E1EF9" w:rsidRPr="007E1EF9" w:rsidRDefault="007E1EF9" w:rsidP="007E1E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1EF9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14:paraId="48182F15" w14:textId="3E264493" w:rsidR="007E1EF9" w:rsidRPr="007E1EF9" w:rsidRDefault="007E1EF9" w:rsidP="007E1EF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Великие Луки 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1EF9">
        <w:rPr>
          <w:rFonts w:ascii="Times New Roman" w:hAnsi="Times New Roman" w:cs="Times New Roman"/>
          <w:sz w:val="26"/>
          <w:szCs w:val="26"/>
        </w:rPr>
        <w:t xml:space="preserve">утверждении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7E1EF9">
        <w:rPr>
          <w:rFonts w:ascii="Times New Roman" w:hAnsi="Times New Roman" w:cs="Times New Roman"/>
          <w:sz w:val="26"/>
          <w:szCs w:val="26"/>
        </w:rPr>
        <w:t xml:space="preserve"> предоставлению муниципальной услуги «Предоставление разрешения на осуществление земляных работ»</w:t>
      </w:r>
      <w:r w:rsidRPr="007E1EF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2D30C66" w14:textId="77777777" w:rsidR="007E1EF9" w:rsidRPr="007E1EF9" w:rsidRDefault="007E1EF9" w:rsidP="007E1E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1D9953" w14:textId="3D5AFB8B" w:rsidR="007E1EF9" w:rsidRDefault="007E1EF9" w:rsidP="00C45B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города Великие Луки </w:t>
      </w:r>
      <w:r w:rsidRPr="007E1EF9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«Предоставление разрешения на осуществление земляных работ»»</w:t>
      </w:r>
      <w:r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регламент), </w:t>
      </w:r>
      <w:r w:rsidRPr="007E1EF9">
        <w:rPr>
          <w:rFonts w:ascii="Times New Roman" w:hAnsi="Times New Roman" w:cs="Times New Roman"/>
          <w:sz w:val="26"/>
          <w:szCs w:val="26"/>
        </w:rPr>
        <w:t>разработан в целях повышения качества и доступности муниципальной услуги, определяет стандарт, сроки и последовательность действий при осуществлении полномочий по предоставлению муниципальной услуги.</w:t>
      </w:r>
    </w:p>
    <w:p w14:paraId="7A45CDED" w14:textId="6670E2BA" w:rsidR="007E1EF9" w:rsidRPr="007E1EF9" w:rsidRDefault="007E1EF9" w:rsidP="00C45B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регулирует отношения, возникающие на основании Конституции Российской Федерации, Федерального закона от 27.07.2010 № 210-ФЗ «Об организации предоставления государственных и муниципальных услуг».</w:t>
      </w:r>
    </w:p>
    <w:p w14:paraId="708FB69A" w14:textId="794C3782" w:rsidR="007E1EF9" w:rsidRPr="007E1EF9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>Основные группы участников отношений, заинтересованные лица, интересы которых будут затронуты предлагаемым правовым регулированием: физические лица, в том числе зарегистрированные в качестве индивидуальных предпринимателей, или юридические лица.</w:t>
      </w:r>
    </w:p>
    <w:p w14:paraId="545D2DA7" w14:textId="25E5F510" w:rsidR="007E1EF9" w:rsidRPr="007E1EF9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 xml:space="preserve">Данный нормативно-правовой акт относится к сфере </w:t>
      </w:r>
      <w:r w:rsidR="00871D8A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7E1EF9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871D8A">
        <w:rPr>
          <w:rFonts w:ascii="Times New Roman" w:hAnsi="Times New Roman" w:cs="Times New Roman"/>
          <w:sz w:val="26"/>
          <w:szCs w:val="26"/>
        </w:rPr>
        <w:t xml:space="preserve"> и</w:t>
      </w:r>
      <w:r w:rsidR="00AD2146">
        <w:rPr>
          <w:rFonts w:ascii="Times New Roman" w:hAnsi="Times New Roman" w:cs="Times New Roman"/>
          <w:sz w:val="26"/>
          <w:szCs w:val="26"/>
        </w:rPr>
        <w:t xml:space="preserve"> об</w:t>
      </w:r>
      <w:r w:rsidRPr="007E1EF9">
        <w:rPr>
          <w:rFonts w:ascii="Times New Roman" w:hAnsi="Times New Roman" w:cs="Times New Roman"/>
          <w:sz w:val="26"/>
          <w:szCs w:val="26"/>
        </w:rPr>
        <w:t xml:space="preserve"> </w:t>
      </w:r>
      <w:r w:rsidR="00AD2146" w:rsidRPr="00AD2146">
        <w:rPr>
          <w:rFonts w:ascii="Times New Roman" w:hAnsi="Times New Roman" w:cs="Times New Roman"/>
          <w:sz w:val="26"/>
          <w:szCs w:val="26"/>
        </w:rPr>
        <w:t>организации предоставления муниципальных услуг</w:t>
      </w:r>
      <w:r w:rsidRPr="007E1EF9">
        <w:rPr>
          <w:rFonts w:ascii="Times New Roman" w:hAnsi="Times New Roman" w:cs="Times New Roman"/>
          <w:sz w:val="26"/>
          <w:szCs w:val="26"/>
        </w:rPr>
        <w:t>.</w:t>
      </w:r>
    </w:p>
    <w:p w14:paraId="15AD3550" w14:textId="0A21134C" w:rsidR="007E1EF9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Pr="007E1EF9">
        <w:rPr>
          <w:rFonts w:ascii="Times New Roman" w:hAnsi="Times New Roman" w:cs="Times New Roman"/>
          <w:sz w:val="26"/>
          <w:szCs w:val="26"/>
        </w:rPr>
        <w:t xml:space="preserve"> не содержит положений, вводящих (или) способствующих введению избыточных обязанностей, запретов и ограничений для физически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E1EF9">
        <w:rPr>
          <w:rFonts w:ascii="Times New Roman" w:hAnsi="Times New Roman" w:cs="Times New Roman"/>
          <w:sz w:val="26"/>
          <w:szCs w:val="26"/>
        </w:rPr>
        <w:t xml:space="preserve"> лиц, в том числе зарегистрированны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E1EF9">
        <w:rPr>
          <w:rFonts w:ascii="Times New Roman" w:hAnsi="Times New Roman" w:cs="Times New Roman"/>
          <w:sz w:val="26"/>
          <w:szCs w:val="26"/>
        </w:rPr>
        <w:t xml:space="preserve"> в качестве индивидуальных предпринимателей, или юридически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E1EF9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7E1EF9">
        <w:rPr>
          <w:rFonts w:ascii="Times New Roman" w:hAnsi="Times New Roman" w:cs="Times New Roman"/>
          <w:sz w:val="26"/>
          <w:szCs w:val="26"/>
        </w:rPr>
        <w:t>не потребует выделения дополнительных средств из бюджета муниципального образования «Город Великие Луки».</w:t>
      </w:r>
    </w:p>
    <w:p w14:paraId="129B1F45" w14:textId="77777777" w:rsidR="00C45B3A" w:rsidRDefault="00C45B3A" w:rsidP="00C45B3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</w:t>
      </w:r>
      <w:r w:rsidRPr="0070673C">
        <w:rPr>
          <w:rFonts w:ascii="Times New Roman" w:hAnsi="Times New Roman"/>
          <w:sz w:val="26"/>
          <w:szCs w:val="26"/>
        </w:rPr>
        <w:t>постановления Администрации города Великие Луки «Об утверждении Административного регламента по предоставлению муниципальной услуги «Предоставление разрешения на осуществление земляных работ»»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673C">
        <w:rPr>
          <w:rFonts w:ascii="Times New Roman" w:hAnsi="Times New Roman"/>
          <w:sz w:val="26"/>
          <w:szCs w:val="26"/>
        </w:rPr>
        <w:t xml:space="preserve">может </w:t>
      </w:r>
      <w:r>
        <w:rPr>
          <w:rFonts w:ascii="Times New Roman" w:hAnsi="Times New Roman"/>
          <w:sz w:val="26"/>
          <w:szCs w:val="26"/>
        </w:rPr>
        <w:t>влиять на</w:t>
      </w:r>
      <w:r w:rsidRPr="0070673C">
        <w:rPr>
          <w:rFonts w:ascii="Times New Roman" w:hAnsi="Times New Roman"/>
          <w:sz w:val="26"/>
          <w:szCs w:val="26"/>
        </w:rPr>
        <w:t xml:space="preserve"> финансовые расходы субъектов предпринимательской и инвестиционной </w:t>
      </w:r>
      <w:r w:rsidRPr="0070673C">
        <w:rPr>
          <w:rFonts w:ascii="Times New Roman" w:hAnsi="Times New Roman"/>
          <w:sz w:val="26"/>
          <w:szCs w:val="26"/>
        </w:rPr>
        <w:lastRenderedPageBreak/>
        <w:t xml:space="preserve">деятельности </w:t>
      </w:r>
      <w:r>
        <w:rPr>
          <w:rFonts w:ascii="Times New Roman" w:hAnsi="Times New Roman"/>
          <w:sz w:val="26"/>
          <w:szCs w:val="26"/>
        </w:rPr>
        <w:t>при</w:t>
      </w:r>
      <w:r w:rsidRPr="0070673C">
        <w:rPr>
          <w:rFonts w:ascii="Times New Roman" w:hAnsi="Times New Roman"/>
          <w:sz w:val="26"/>
          <w:szCs w:val="26"/>
        </w:rPr>
        <w:t xml:space="preserve"> осуществление </w:t>
      </w:r>
      <w:r>
        <w:rPr>
          <w:rFonts w:ascii="Times New Roman" w:hAnsi="Times New Roman"/>
          <w:sz w:val="26"/>
          <w:szCs w:val="26"/>
        </w:rPr>
        <w:t xml:space="preserve">последними </w:t>
      </w:r>
      <w:r w:rsidRPr="0070673C">
        <w:rPr>
          <w:rFonts w:ascii="Times New Roman" w:hAnsi="Times New Roman"/>
          <w:sz w:val="26"/>
          <w:szCs w:val="26"/>
        </w:rPr>
        <w:t>такой деятельности, связан</w:t>
      </w:r>
      <w:r>
        <w:rPr>
          <w:rFonts w:ascii="Times New Roman" w:hAnsi="Times New Roman"/>
          <w:sz w:val="26"/>
          <w:szCs w:val="26"/>
        </w:rPr>
        <w:t>ными</w:t>
      </w:r>
      <w:r w:rsidRPr="0070673C">
        <w:rPr>
          <w:rFonts w:ascii="Times New Roman" w:hAnsi="Times New Roman"/>
          <w:sz w:val="26"/>
          <w:szCs w:val="26"/>
        </w:rPr>
        <w:t xml:space="preserve"> с необходимостью соблюдать обязанности, возлагаемые на них предлагаемым правовым регулированием, однако оценить величину их не представляется возможным ввиду различной индивидуальной потребности.</w:t>
      </w:r>
    </w:p>
    <w:p w14:paraId="31EE00A2" w14:textId="6CF3C698" w:rsidR="00C45B3A" w:rsidRPr="00C45B3A" w:rsidRDefault="00C45B3A" w:rsidP="00C45B3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представленном проекте постановления отсутствует положение, способствующее возникновению дополнительных расходов в бюджете муниципального образования «Город Великие Луки».</w:t>
      </w:r>
    </w:p>
    <w:p w14:paraId="30E30924" w14:textId="77777777" w:rsidR="007E1EF9" w:rsidRPr="007E1EF9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 xml:space="preserve">Риски достижения задачи предложенным способом и риски негативных последствий отсутствуют. </w:t>
      </w:r>
    </w:p>
    <w:p w14:paraId="05E2D0D0" w14:textId="48AED958" w:rsidR="00C3526F" w:rsidRPr="00AD2146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 xml:space="preserve">Предполагаемая дата вступления в силу проекта нормативного правового акта </w:t>
      </w:r>
      <w:r w:rsidR="00AD2146">
        <w:rPr>
          <w:rFonts w:ascii="Times New Roman" w:hAnsi="Times New Roman" w:cs="Times New Roman"/>
          <w:sz w:val="26"/>
          <w:szCs w:val="26"/>
        </w:rPr>
        <w:t>октябрь</w:t>
      </w:r>
      <w:r w:rsidRPr="007E1EF9">
        <w:rPr>
          <w:rFonts w:ascii="Times New Roman" w:hAnsi="Times New Roman" w:cs="Times New Roman"/>
          <w:sz w:val="26"/>
          <w:szCs w:val="26"/>
        </w:rPr>
        <w:t xml:space="preserve"> 202</w:t>
      </w:r>
      <w:r w:rsidR="00AD2146">
        <w:rPr>
          <w:rFonts w:ascii="Times New Roman" w:hAnsi="Times New Roman" w:cs="Times New Roman"/>
          <w:sz w:val="26"/>
          <w:szCs w:val="26"/>
        </w:rPr>
        <w:t>4</w:t>
      </w:r>
      <w:r w:rsidRPr="007E1EF9">
        <w:rPr>
          <w:rFonts w:ascii="Times New Roman" w:hAnsi="Times New Roman" w:cs="Times New Roman"/>
          <w:sz w:val="26"/>
          <w:szCs w:val="26"/>
        </w:rPr>
        <w:t xml:space="preserve"> года.</w:t>
      </w:r>
    </w:p>
    <w:sectPr w:rsidR="00C3526F" w:rsidRPr="00AD2146" w:rsidSect="00FD31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7B"/>
    <w:rsid w:val="00703E7B"/>
    <w:rsid w:val="007E1EF9"/>
    <w:rsid w:val="00871D8A"/>
    <w:rsid w:val="00AD2146"/>
    <w:rsid w:val="00C3526F"/>
    <w:rsid w:val="00C45B3A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E81C"/>
  <w15:chartTrackingRefBased/>
  <w15:docId w15:val="{CA24FFCA-3E87-4860-9338-98880AEE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E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F616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Здорников</dc:creator>
  <cp:keywords/>
  <dc:description/>
  <cp:lastModifiedBy>Кирилл Здорников</cp:lastModifiedBy>
  <cp:revision>4</cp:revision>
  <dcterms:created xsi:type="dcterms:W3CDTF">2024-09-11T10:26:00Z</dcterms:created>
  <dcterms:modified xsi:type="dcterms:W3CDTF">2024-09-11T11:27:00Z</dcterms:modified>
</cp:coreProperties>
</file>