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 w:rsidR="00DE1ADE" w:rsidP="00DE1ADE">
      <w:pPr>
        <w:spacing w:before="0"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428625" cy="5238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ADE" w:rsidP="00DE1AD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DE1ADE" w:rsidP="00DE1AD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DE1ADE" w:rsidP="00DE1AD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E1ADE" w:rsidP="00DE1AD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</w:t>
      </w:r>
      <w:r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DE1ADE" w:rsidP="00DE1AD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E1ADE" w:rsidP="00DE1AD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DE1ADE" w:rsidP="00DE1AD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DE1ADE" w:rsidP="00DE1AD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E1ADE" w:rsidP="00DE1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DE1ADE" w:rsidP="00DE1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DE1ADE" w:rsidP="00DE1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использования земельного участка </w:t>
      </w:r>
    </w:p>
    <w:p w:rsidR="00DE1ADE" w:rsidP="00DE1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1ADE" w:rsidP="00DE1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1ADE" w:rsidP="00DE1ADE">
      <w:pPr>
        <w:pStyle w:val="BodyText2"/>
        <w:ind w:firstLine="720"/>
        <w:rPr>
          <w:sz w:val="26"/>
          <w:szCs w:val="26"/>
        </w:rPr>
      </w:pPr>
      <w:r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r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</w:t>
      </w:r>
      <w:r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о в л я е </w:t>
      </w:r>
      <w:r>
        <w:rPr>
          <w:b/>
          <w:sz w:val="26"/>
          <w:szCs w:val="26"/>
        </w:rPr>
        <w:t>т</w:t>
      </w:r>
      <w:r>
        <w:rPr>
          <w:sz w:val="26"/>
          <w:szCs w:val="26"/>
        </w:rPr>
        <w:t>:</w:t>
      </w:r>
    </w:p>
    <w:p w:rsidR="00DE1ADE" w:rsidP="00DE1ADE">
      <w:pPr>
        <w:pStyle w:val="BodyText2"/>
        <w:ind w:firstLine="709"/>
        <w:rPr>
          <w:sz w:val="26"/>
          <w:szCs w:val="26"/>
        </w:rPr>
      </w:pPr>
      <w:r>
        <w:rPr>
          <w:sz w:val="26"/>
          <w:szCs w:val="26"/>
        </w:rPr>
        <w:t>1. Предоставить разрешение на условно-разрешенный вид использования</w:t>
      </w:r>
      <w:r>
        <w:rPr>
          <w:sz w:val="26"/>
          <w:szCs w:val="26"/>
        </w:rPr>
        <w:t xml:space="preserve"> –</w:t>
      </w:r>
    </w:p>
    <w:p w:rsidR="00DE1ADE" w:rsidP="00DE1A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магазины на земельном участке, местоположением: Псковская обл.,                      г. Великие Луки, прилегает с западной стороны к земельному участку                            по ул. </w:t>
      </w:r>
      <w:r>
        <w:rPr>
          <w:rFonts w:ascii="Times New Roman" w:hAnsi="Times New Roman" w:cs="Times New Roman"/>
          <w:sz w:val="26"/>
          <w:szCs w:val="26"/>
        </w:rPr>
        <w:t>Горицкая</w:t>
      </w:r>
      <w:r>
        <w:rPr>
          <w:rFonts w:ascii="Times New Roman" w:hAnsi="Times New Roman" w:cs="Times New Roman"/>
          <w:sz w:val="26"/>
          <w:szCs w:val="26"/>
        </w:rPr>
        <w:t>, 14, площадью 831 кв</w:t>
      </w:r>
      <w:r>
        <w:rPr>
          <w:rFonts w:ascii="Times New Roman" w:hAnsi="Times New Roman" w:cs="Times New Roman"/>
          <w:sz w:val="26"/>
          <w:szCs w:val="26"/>
        </w:rPr>
        <w:t>.м</w:t>
      </w:r>
      <w:r>
        <w:rPr>
          <w:rFonts w:ascii="Times New Roman" w:hAnsi="Times New Roman" w:cs="Times New Roman"/>
          <w:sz w:val="26"/>
          <w:szCs w:val="26"/>
        </w:rPr>
        <w:t>, расположенного в территориальной зоне П/03 (зона производственного назначения).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E1ADE" w:rsidP="00DE1ADE">
      <w:pPr>
        <w:pStyle w:val="BodyText2"/>
        <w:ind w:firstLine="720"/>
        <w:rPr>
          <w:sz w:val="26"/>
          <w:szCs w:val="26"/>
        </w:rPr>
      </w:pPr>
      <w:r>
        <w:rPr>
          <w:sz w:val="26"/>
          <w:szCs w:val="26"/>
        </w:rPr>
        <w:t>2. Отделу по связям с общественностью и информационному обеспечению Администрации города Великие Луки опубликовать настоящее постановление в газете «</w:t>
      </w:r>
      <w:r>
        <w:rPr>
          <w:sz w:val="26"/>
          <w:szCs w:val="26"/>
        </w:rPr>
        <w:t>Великолукская</w:t>
      </w:r>
      <w:r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r>
        <w:rPr>
          <w:sz w:val="26"/>
          <w:szCs w:val="26"/>
          <w:lang w:val="en-US"/>
        </w:rPr>
        <w:t>velikieluki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gosuslugi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.</w:t>
      </w:r>
    </w:p>
    <w:p w:rsidR="00DE1ADE" w:rsidP="00DE1A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Контроль за</w:t>
      </w:r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                        на исполняющего обязанности заместителя Главы Администрации города Великие Луки А. В. </w:t>
      </w:r>
      <w:r>
        <w:rPr>
          <w:rFonts w:ascii="Times New Roman" w:hAnsi="Times New Roman" w:cs="Times New Roman"/>
          <w:sz w:val="26"/>
          <w:szCs w:val="26"/>
        </w:rPr>
        <w:t>Тереха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E1ADE" w:rsidP="00DE1A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E1ADE" w:rsidP="00DE1A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E1ADE" w:rsidP="00DE1A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E1ADE" w:rsidP="00DE1A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DE1ADE" w:rsidP="00DE1A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Великие Луки                                                                                      А. Г. Беляев</w:t>
      </w:r>
    </w:p>
    <w:p w:rsidR="00DE1ADE" w:rsidP="00DE1AD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Sect="00266D16">
      <w:pgSz w:w="11906" w:h="16838"/>
      <w:pgMar w:top="1134" w:right="850" w:bottom="1134" w:left="1701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CBF"/>
    <w:multiLevelType w:val="hybridMultilevel"/>
    <w:tmpl w:val="9D2E7C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7FF"/>
    <w:rsid w:val="000C34A3"/>
    <w:rsid w:val="00266D16"/>
    <w:rsid w:val="006543B6"/>
    <w:rsid w:val="009E07FF"/>
    <w:rsid w:val="00B63FC3"/>
    <w:rsid w:val="00C651D6"/>
    <w:rsid w:val="00DE1ADE"/>
    <w:rsid w:val="00DE5D1F"/>
    <w:rsid w:val="00ED46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9E07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9E07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E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07FF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DE1AD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3</cp:revision>
  <dcterms:created xsi:type="dcterms:W3CDTF">2025-06-02T13:13:00Z</dcterms:created>
  <dcterms:modified xsi:type="dcterms:W3CDTF">2025-06-05T06:45:00Z</dcterms:modified>
</cp:coreProperties>
</file>