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73" w:rsidRPr="00AB2BBE" w:rsidRDefault="00CC3973" w:rsidP="00CC39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2BBE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CC3973" w:rsidRPr="00AB2BBE" w:rsidRDefault="00CC3973" w:rsidP="00CC39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2BBE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20 мая 2025</w:t>
      </w:r>
      <w:r w:rsidRPr="00AB2BBE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973" w:rsidRPr="00AB2BBE" w:rsidRDefault="00CC3973" w:rsidP="00CC397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 на земельном участке</w:t>
      </w:r>
      <w:r w:rsidRPr="00AB2BBE">
        <w:rPr>
          <w:rFonts w:ascii="Times New Roman" w:hAnsi="Times New Roman" w:cs="Times New Roman"/>
          <w:color w:val="000000" w:themeColor="text1"/>
        </w:rPr>
        <w:t>, м</w:t>
      </w:r>
      <w:r>
        <w:rPr>
          <w:rFonts w:ascii="Times New Roman" w:hAnsi="Times New Roman" w:cs="Times New Roman"/>
          <w:color w:val="000000" w:themeColor="text1"/>
        </w:rPr>
        <w:t xml:space="preserve">естоположением: Псковская обл., </w:t>
      </w:r>
      <w:r w:rsidRPr="00AB2BBE">
        <w:rPr>
          <w:rFonts w:ascii="Times New Roman" w:hAnsi="Times New Roman" w:cs="Times New Roman"/>
          <w:color w:val="000000" w:themeColor="text1"/>
        </w:rPr>
        <w:t xml:space="preserve">г. Великие Луки, примерно в </w:t>
      </w:r>
      <w:r>
        <w:rPr>
          <w:rFonts w:ascii="Times New Roman" w:hAnsi="Times New Roman" w:cs="Times New Roman"/>
          <w:color w:val="000000" w:themeColor="text1"/>
        </w:rPr>
        <w:t>650 метрах в юго-запад</w:t>
      </w:r>
      <w:r w:rsidRPr="00AB2BBE">
        <w:rPr>
          <w:rFonts w:ascii="Times New Roman" w:hAnsi="Times New Roman" w:cs="Times New Roman"/>
          <w:color w:val="000000" w:themeColor="text1"/>
        </w:rPr>
        <w:t xml:space="preserve">ном направлении от земельного участка по </w:t>
      </w:r>
      <w:r>
        <w:rPr>
          <w:rFonts w:ascii="Times New Roman" w:hAnsi="Times New Roman" w:cs="Times New Roman"/>
          <w:color w:val="000000" w:themeColor="text1"/>
        </w:rPr>
        <w:t>проспекту Октябрьский</w:t>
      </w:r>
      <w:r w:rsidRPr="00AB2BB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143</w:t>
      </w:r>
      <w:r w:rsidRPr="00AB2BBE">
        <w:rPr>
          <w:rFonts w:ascii="Times New Roman" w:hAnsi="Times New Roman" w:cs="Times New Roman"/>
          <w:color w:val="000000" w:themeColor="text1"/>
        </w:rPr>
        <w:t>, пло</w:t>
      </w:r>
      <w:r>
        <w:rPr>
          <w:rFonts w:ascii="Times New Roman" w:hAnsi="Times New Roman" w:cs="Times New Roman"/>
          <w:color w:val="000000" w:themeColor="text1"/>
        </w:rPr>
        <w:t>щадью 400 кв.м, расположенного в территориальной зоне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Ж</w:t>
      </w:r>
      <w:proofErr w:type="gramEnd"/>
      <w:r>
        <w:rPr>
          <w:rFonts w:ascii="Times New Roman" w:hAnsi="Times New Roman" w:cs="Times New Roman"/>
          <w:color w:val="000000" w:themeColor="text1"/>
        </w:rPr>
        <w:t>/15</w:t>
      </w:r>
      <w:r w:rsidRPr="00AB2BBE">
        <w:rPr>
          <w:rFonts w:ascii="Times New Roman" w:hAnsi="Times New Roman" w:cs="Times New Roman"/>
          <w:color w:val="000000" w:themeColor="text1"/>
        </w:rPr>
        <w:t xml:space="preserve"> (жилая зона). Земельный участок предусмо</w:t>
      </w:r>
      <w:r>
        <w:rPr>
          <w:rFonts w:ascii="Times New Roman" w:hAnsi="Times New Roman" w:cs="Times New Roman"/>
          <w:color w:val="000000" w:themeColor="text1"/>
        </w:rPr>
        <w:t xml:space="preserve">трен проектом </w:t>
      </w:r>
      <w:r w:rsidRPr="00AB2BBE">
        <w:rPr>
          <w:rFonts w:ascii="Times New Roman" w:hAnsi="Times New Roman" w:cs="Times New Roman"/>
          <w:color w:val="000000" w:themeColor="text1"/>
        </w:rPr>
        <w:t>планировки и межевания территории, утвержденным постановлением Админис</w:t>
      </w:r>
      <w:r>
        <w:rPr>
          <w:rFonts w:ascii="Times New Roman" w:hAnsi="Times New Roman" w:cs="Times New Roman"/>
          <w:color w:val="000000" w:themeColor="text1"/>
        </w:rPr>
        <w:t>трации города Великие Луки от 06.05</w:t>
      </w:r>
      <w:r w:rsidRPr="00AB2BB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2025 № 1382</w:t>
      </w:r>
      <w:r w:rsidRPr="00AB2BBE">
        <w:rPr>
          <w:rFonts w:ascii="Times New Roman" w:hAnsi="Times New Roman" w:cs="Times New Roman"/>
          <w:color w:val="000000" w:themeColor="text1"/>
        </w:rPr>
        <w:t>.</w:t>
      </w:r>
    </w:p>
    <w:p w:rsidR="00CC3973" w:rsidRPr="00AB2BBE" w:rsidRDefault="00CC3973" w:rsidP="00CC397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B2BB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973" w:rsidRPr="00AB2BBE" w:rsidRDefault="00CC3973" w:rsidP="00CC3973">
      <w:pPr>
        <w:spacing w:after="0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ab/>
        <w:t>Выводы:</w:t>
      </w:r>
    </w:p>
    <w:p w:rsidR="00CC3973" w:rsidRDefault="00CC3973" w:rsidP="00CC3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AB2BBE">
        <w:rPr>
          <w:rFonts w:ascii="Times New Roman" w:hAnsi="Times New Roman" w:cs="Times New Roman"/>
          <w:color w:val="000000" w:themeColor="text1"/>
        </w:rPr>
        <w:t xml:space="preserve"> на земельном участке, местоположением: Псковская </w:t>
      </w:r>
      <w:r>
        <w:rPr>
          <w:rFonts w:ascii="Times New Roman" w:hAnsi="Times New Roman" w:cs="Times New Roman"/>
          <w:color w:val="000000" w:themeColor="text1"/>
        </w:rPr>
        <w:t>обл., г. Великие Луки, примерно в 65</w:t>
      </w:r>
      <w:r w:rsidRPr="00AB2BBE">
        <w:rPr>
          <w:rFonts w:ascii="Times New Roman" w:hAnsi="Times New Roman" w:cs="Times New Roman"/>
          <w:color w:val="000000" w:themeColor="text1"/>
        </w:rPr>
        <w:t xml:space="preserve">0 метрах </w:t>
      </w:r>
      <w:r>
        <w:rPr>
          <w:rFonts w:ascii="Times New Roman" w:hAnsi="Times New Roman" w:cs="Times New Roman"/>
          <w:color w:val="000000" w:themeColor="text1"/>
        </w:rPr>
        <w:t>в юго-запад</w:t>
      </w:r>
      <w:r w:rsidRPr="00AB2BBE">
        <w:rPr>
          <w:rFonts w:ascii="Times New Roman" w:hAnsi="Times New Roman" w:cs="Times New Roman"/>
          <w:color w:val="000000" w:themeColor="text1"/>
        </w:rPr>
        <w:t>ном на</w:t>
      </w:r>
      <w:r>
        <w:rPr>
          <w:rFonts w:ascii="Times New Roman" w:hAnsi="Times New Roman" w:cs="Times New Roman"/>
          <w:color w:val="000000" w:themeColor="text1"/>
        </w:rPr>
        <w:t xml:space="preserve">правлении от земельного участка </w:t>
      </w:r>
      <w:r w:rsidRPr="00AB2BBE">
        <w:rPr>
          <w:rFonts w:ascii="Times New Roman" w:hAnsi="Times New Roman" w:cs="Times New Roman"/>
          <w:color w:val="000000" w:themeColor="text1"/>
        </w:rPr>
        <w:t xml:space="preserve">по </w:t>
      </w:r>
      <w:r>
        <w:rPr>
          <w:rFonts w:ascii="Times New Roman" w:hAnsi="Times New Roman" w:cs="Times New Roman"/>
          <w:color w:val="000000" w:themeColor="text1"/>
        </w:rPr>
        <w:t>проспекту Октябрьский</w:t>
      </w:r>
      <w:r w:rsidRPr="00AB2BB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143</w:t>
      </w:r>
      <w:r w:rsidRPr="00AB2BBE">
        <w:rPr>
          <w:rFonts w:ascii="Times New Roman" w:hAnsi="Times New Roman" w:cs="Times New Roman"/>
          <w:color w:val="000000" w:themeColor="text1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AB2BBE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AB2BBE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AB2BBE">
        <w:rPr>
          <w:rFonts w:ascii="Times New Roman" w:hAnsi="Times New Roman" w:cs="Times New Roman"/>
          <w:color w:val="000000" w:themeColor="text1"/>
        </w:rPr>
        <w:t xml:space="preserve">, так как в соответствии с </w:t>
      </w:r>
      <w:r w:rsidRPr="00AB2BBE">
        <w:rPr>
          <w:rFonts w:ascii="Times New Roman" w:hAnsi="Times New Roman" w:cs="Times New Roman"/>
        </w:rPr>
        <w:t>п. 7 ст. 9 «Особенности подготовки и утверждения документации по планировке территории города Великие Луки» Правил землепользования и застройки муниципального образования «Город Великие Луки», утвержденных решени</w:t>
      </w:r>
      <w:r>
        <w:rPr>
          <w:rFonts w:ascii="Times New Roman" w:hAnsi="Times New Roman" w:cs="Times New Roman"/>
        </w:rPr>
        <w:t xml:space="preserve">ем Великолукской городской Думы </w:t>
      </w:r>
      <w:r w:rsidRPr="00AB2BBE">
        <w:rPr>
          <w:rFonts w:ascii="Times New Roman" w:hAnsi="Times New Roman" w:cs="Times New Roman"/>
        </w:rPr>
        <w:t>от 28.05.2010 № 37 (</w:t>
      </w:r>
      <w:proofErr w:type="gramStart"/>
      <w:r w:rsidRPr="00AB2BBE">
        <w:rPr>
          <w:rFonts w:ascii="Times New Roman" w:hAnsi="Times New Roman" w:cs="Times New Roman"/>
        </w:rPr>
        <w:t xml:space="preserve">ред. от 29.04.2022), в случае если объекты недвижимости расположены в границах территорий, в отношении которых подготовлены проекты планировки и межевания, проведены общественные обсуждения или публичные слушания, утверждены органом местного самоуправления, решение о предоставлении разрешения </w:t>
      </w:r>
      <w:r>
        <w:rPr>
          <w:rFonts w:ascii="Times New Roman" w:hAnsi="Times New Roman" w:cs="Times New Roman"/>
        </w:rPr>
        <w:t xml:space="preserve"> </w:t>
      </w:r>
      <w:r w:rsidRPr="00AB2BBE">
        <w:rPr>
          <w:rFonts w:ascii="Times New Roman" w:hAnsi="Times New Roman" w:cs="Times New Roman"/>
        </w:rPr>
        <w:t>на условно-разрешенный вид использования объектов недвижимости, указанных в проекте, принимается без проведения общественных об</w:t>
      </w:r>
      <w:r>
        <w:rPr>
          <w:rFonts w:ascii="Times New Roman" w:hAnsi="Times New Roman" w:cs="Times New Roman"/>
        </w:rPr>
        <w:t>суждений или публичных слушаний;</w:t>
      </w:r>
      <w:proofErr w:type="gramEnd"/>
    </w:p>
    <w:p w:rsidR="00CC3973" w:rsidRPr="00270D5C" w:rsidRDefault="00CC3973" w:rsidP="00CC3973">
      <w:pPr>
        <w:pStyle w:val="2"/>
        <w:spacing w:line="276" w:lineRule="auto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CC3973" w:rsidRPr="00AB2BBE" w:rsidRDefault="00CC3973" w:rsidP="00CC3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CC3973" w:rsidRPr="00AB2BBE" w:rsidRDefault="00CC3973" w:rsidP="00CC3973">
      <w:pPr>
        <w:spacing w:after="0"/>
        <w:jc w:val="both"/>
        <w:rPr>
          <w:rFonts w:ascii="Times New Roman" w:hAnsi="Times New Roman" w:cs="Times New Roman"/>
        </w:rPr>
      </w:pP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И.о. заместителя Главы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«Город Великие Луки» в границах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973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973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отдела, адресации, </w:t>
      </w:r>
    </w:p>
    <w:p w:rsidR="00CC3973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  <w:r w:rsidRPr="00AB2BBE">
        <w:rPr>
          <w:rFonts w:ascii="Times New Roman" w:hAnsi="Times New Roman" w:cs="Times New Roman"/>
        </w:rPr>
        <w:t xml:space="preserve">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комитета по строительству, архитектуре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>и градостроительству Администрации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«Город Великие Луки» в границах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BBE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CC3973" w:rsidRPr="00AB2BBE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2BBE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B2BBE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CC3973" w:rsidRPr="00270D5C" w:rsidRDefault="00CC3973" w:rsidP="00CC39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A3" w:rsidRDefault="00CC3973"/>
    <w:sectPr w:rsidR="000C34A3" w:rsidSect="002A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973"/>
    <w:rsid w:val="002A6675"/>
    <w:rsid w:val="00B63FC3"/>
    <w:rsid w:val="00C651D6"/>
    <w:rsid w:val="00CC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C3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C39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2025-05-21T06:52:00Z</dcterms:created>
  <dcterms:modified xsi:type="dcterms:W3CDTF">2025-05-21T06:52:00Z</dcterms:modified>
</cp:coreProperties>
</file>