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4D" w:rsidRPr="001F1AC9" w:rsidRDefault="001F1AC9" w:rsidP="0074564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ab/>
      </w:r>
      <w:r w:rsidRPr="001F1AC9">
        <w:rPr>
          <w:rFonts w:ascii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1132F5" w:rsidRDefault="001132F5" w:rsidP="001132F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</w:p>
    <w:p w:rsidR="00E053C6" w:rsidRDefault="001132F5" w:rsidP="001132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r w:rsidRPr="00E053C6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Доклад, содержащий результаты обобщения </w:t>
      </w:r>
    </w:p>
    <w:p w:rsidR="00E053C6" w:rsidRDefault="001132F5" w:rsidP="001132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r w:rsidRPr="00E053C6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правоприменительной практики</w:t>
      </w:r>
    </w:p>
    <w:p w:rsidR="00E053C6" w:rsidRDefault="001132F5" w:rsidP="001132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r w:rsidRPr="00E053C6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по осуществлению </w:t>
      </w:r>
      <w:proofErr w:type="gramStart"/>
      <w:r w:rsidRPr="00E053C6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муниципального</w:t>
      </w:r>
      <w:proofErr w:type="gramEnd"/>
      <w:r w:rsidRPr="00E053C6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 xml:space="preserve"> земельного </w:t>
      </w:r>
    </w:p>
    <w:p w:rsidR="001132F5" w:rsidRPr="00E053C6" w:rsidRDefault="001132F5" w:rsidP="001132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</w:pPr>
      <w:r w:rsidRPr="00E053C6">
        <w:rPr>
          <w:rFonts w:ascii="Times New Roman" w:eastAsia="Times New Roman" w:hAnsi="Times New Roman" w:cs="Times New Roman"/>
          <w:color w:val="000000"/>
          <w:spacing w:val="5"/>
          <w:sz w:val="32"/>
          <w:szCs w:val="32"/>
          <w:lang w:eastAsia="ru-RU"/>
        </w:rPr>
        <w:t>контроля за 2023 год</w:t>
      </w:r>
    </w:p>
    <w:p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</w:pPr>
      <w:bookmarkStart w:id="0" w:name="_GoBack"/>
      <w:bookmarkEnd w:id="0"/>
    </w:p>
    <w:p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  <w:t>1. Общие положения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proofErr w:type="gramStart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Настоящий Доклад подготовлен во исполнение п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.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3 ст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.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47 Федерального закона от 01.07.2021 № 248-ФЗ «О государственном контроле (надзоре) и муниципальном контроле в Российской Федерации», с целью профилактики нарушения обязательных требований и требований, установленных муниципальными правовыми актами, на территории МО «Город Великие Луки» в сфере муниципального земельного контроля.</w:t>
      </w:r>
      <w:proofErr w:type="gramEnd"/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proofErr w:type="gramStart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Основная цель проведения контрольно-надзорных мероприятий – это предупреждение нарушений юридическими лицами, физическими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требований.</w:t>
      </w:r>
      <w:proofErr w:type="gramEnd"/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Муниципальный земельный контроль на территории МО «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Город Великие Луки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» осуществлялся должностными лицами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отдела земельных отношений Комитета 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по управлению муниципальным имуществом г. Великие Луки (далее - КУМИ г. Великие Луки) 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в соответствии </w:t>
      </w:r>
      <w:proofErr w:type="gramStart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с</w:t>
      </w:r>
      <w:proofErr w:type="gramEnd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: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- Конституцией Российской Федерации, принятой всенародным голосованием 12.12.1993;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- Федеральным законом от 25.10.2001 № 136-ФЗ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«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Земельный кодекс Российской Федерации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»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;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- Федеральным законом от 30.11.1994 № 51-ФЗ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«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Гражданский кодекс Российской Федерации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»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;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- Федеральным законом от 30.12.2001 № 195-ФЗ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«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Кодекс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»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;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- Федеральным законом от 06.10.2003 № 131-ФЗ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«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»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;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- Федеральным законом от 31.07.2020 № 248-ФЗ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«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»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;</w:t>
      </w:r>
    </w:p>
    <w:p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- Постановлением Правительства РФ от 24.11.2021 № 2019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«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Об утверждении Правил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контроль, и о признании утратившими силу некоторых актов Правительства Российской Федерации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»;</w:t>
      </w:r>
    </w:p>
    <w:p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- Приказом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я»;</w:t>
      </w:r>
    </w:p>
    <w:p w:rsidR="001132F5" w:rsidRPr="003C5793" w:rsidRDefault="001132F5" w:rsidP="001132F5">
      <w:pPr>
        <w:pStyle w:val="ConsPlusTitle"/>
        <w:ind w:firstLine="708"/>
        <w:jc w:val="both"/>
        <w:rPr>
          <w:b w:val="0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 xml:space="preserve">- </w:t>
      </w:r>
      <w:r w:rsidRPr="003C5793">
        <w:rPr>
          <w:b w:val="0"/>
          <w:sz w:val="26"/>
          <w:szCs w:val="26"/>
        </w:rPr>
        <w:t>Положени</w:t>
      </w:r>
      <w:r>
        <w:rPr>
          <w:b w:val="0"/>
          <w:sz w:val="26"/>
          <w:szCs w:val="26"/>
        </w:rPr>
        <w:t>ем</w:t>
      </w:r>
      <w:r w:rsidRPr="003C5793">
        <w:rPr>
          <w:b w:val="0"/>
          <w:sz w:val="26"/>
          <w:szCs w:val="26"/>
        </w:rPr>
        <w:t xml:space="preserve"> «О муниципальном земельном контроле на территории муниципального образования «Город Великие Луки»</w:t>
      </w:r>
      <w:r>
        <w:rPr>
          <w:b w:val="0"/>
          <w:sz w:val="26"/>
          <w:szCs w:val="26"/>
        </w:rPr>
        <w:t xml:space="preserve">, утвержденным </w:t>
      </w:r>
      <w:r w:rsidRPr="003C5793">
        <w:rPr>
          <w:b w:val="0"/>
          <w:sz w:val="26"/>
          <w:szCs w:val="26"/>
        </w:rPr>
        <w:t>Решение</w:t>
      </w:r>
      <w:r>
        <w:rPr>
          <w:b w:val="0"/>
          <w:sz w:val="26"/>
          <w:szCs w:val="26"/>
        </w:rPr>
        <w:t>м</w:t>
      </w:r>
      <w:r w:rsidRPr="003C5793">
        <w:rPr>
          <w:b w:val="0"/>
          <w:sz w:val="26"/>
          <w:szCs w:val="26"/>
        </w:rPr>
        <w:t xml:space="preserve"> Великолукской городской Думы № 107 от 02.11.2021 г. </w:t>
      </w:r>
    </w:p>
    <w:p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</w:p>
    <w:p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</w:pPr>
    </w:p>
    <w:p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</w:pP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  <w:t>2. Анализ наиболее часто выявляемых нарушений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Постановлением Правительства Российской Федерации от 10.03.2022г. №336 «Об особенностях организации и осуществления государственного контроля (надзора), муниципального контроля» установлены особенности проведения контрольных (надзорных) мероприятий при осуществлении муниципального контроля, введены ограничения по проведению контрольных (надзорных) мероприятий (далее – КНМ)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, предусматривающих 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взаимодействие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с контролируемым лицом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.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С марта 2022 года не проводятся </w:t>
      </w:r>
      <w:proofErr w:type="gramStart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плановые</w:t>
      </w:r>
      <w:proofErr w:type="gramEnd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и внеплановые КНМ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, предусматривающие 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взаимодействие с контролируемым лицом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,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за исключением объектов с категорией высокого и чрезвычайно высокого риска.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Основными мероприятиями при проведении муниципального земельного контроля в 2023 году стали профилактические мероприятия (консультирование, информирование, профилактический визит, объявление предостережения), а также мероприятия без взаимодействия с контролируемыми лицами (выездное обследование, наблюдение за соблюдением обязательных требований).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proofErr w:type="gramStart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В целях предупреждения нарушений обязательных требований законодательства контролируемыми лицами, устранения условий, причин и факторов, способных привести к несоблюдению данных требований, а также осведомленности о требованиях законодательства,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КУМИ г. Великие Луки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на постоянной основе проводит профилактические мероприятия.</w:t>
      </w:r>
      <w:proofErr w:type="gramEnd"/>
    </w:p>
    <w:p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В 2023 году проведено мероприятий:</w:t>
      </w:r>
    </w:p>
    <w:p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414"/>
        <w:gridCol w:w="1685"/>
        <w:gridCol w:w="995"/>
        <w:gridCol w:w="1340"/>
        <w:gridCol w:w="1340"/>
        <w:gridCol w:w="1058"/>
        <w:gridCol w:w="1021"/>
      </w:tblGrid>
      <w:tr w:rsidR="001132F5" w:rsidTr="004C7730">
        <w:tc>
          <w:tcPr>
            <w:tcW w:w="2080" w:type="pct"/>
            <w:gridSpan w:val="2"/>
          </w:tcPr>
          <w:p w:rsidR="001132F5" w:rsidRPr="00223EF1" w:rsidRDefault="001132F5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КНМ без взаимодействия с контролируемым лицом</w:t>
            </w:r>
          </w:p>
        </w:tc>
        <w:tc>
          <w:tcPr>
            <w:tcW w:w="2920" w:type="pct"/>
            <w:gridSpan w:val="5"/>
            <w:vAlign w:val="center"/>
          </w:tcPr>
          <w:p w:rsidR="001132F5" w:rsidRPr="00223EF1" w:rsidRDefault="001132F5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Профилактические мероприятия</w:t>
            </w:r>
          </w:p>
        </w:tc>
      </w:tr>
      <w:tr w:rsidR="001132F5" w:rsidTr="004C7730">
        <w:trPr>
          <w:cantSplit/>
          <w:trHeight w:val="1984"/>
        </w:trPr>
        <w:tc>
          <w:tcPr>
            <w:tcW w:w="1225" w:type="pct"/>
            <w:textDirection w:val="btLr"/>
            <w:vAlign w:val="center"/>
          </w:tcPr>
          <w:p w:rsidR="001132F5" w:rsidRPr="00145448" w:rsidRDefault="001132F5" w:rsidP="004C77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</w:pPr>
            <w:r w:rsidRPr="00145448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Наблюдение за соблюдением обязательных требований</w:t>
            </w:r>
          </w:p>
        </w:tc>
        <w:tc>
          <w:tcPr>
            <w:tcW w:w="855" w:type="pct"/>
            <w:textDirection w:val="btLr"/>
            <w:vAlign w:val="center"/>
          </w:tcPr>
          <w:p w:rsidR="001132F5" w:rsidRPr="00145448" w:rsidRDefault="001132F5" w:rsidP="004C77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</w:pPr>
            <w:r w:rsidRPr="00145448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Выездное обследование</w:t>
            </w:r>
          </w:p>
        </w:tc>
        <w:tc>
          <w:tcPr>
            <w:tcW w:w="505" w:type="pct"/>
            <w:textDirection w:val="btLr"/>
            <w:vAlign w:val="center"/>
          </w:tcPr>
          <w:p w:rsidR="001132F5" w:rsidRPr="00145448" w:rsidRDefault="001132F5" w:rsidP="004C77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</w:pPr>
            <w:r w:rsidRPr="00145448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680" w:type="pct"/>
            <w:textDirection w:val="btLr"/>
            <w:vAlign w:val="center"/>
          </w:tcPr>
          <w:p w:rsidR="001132F5" w:rsidRPr="00145448" w:rsidRDefault="001132F5" w:rsidP="004C77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</w:pPr>
            <w:r w:rsidRPr="00145448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680" w:type="pct"/>
            <w:textDirection w:val="btLr"/>
            <w:vAlign w:val="center"/>
          </w:tcPr>
          <w:p w:rsidR="001132F5" w:rsidRPr="00145448" w:rsidRDefault="001132F5" w:rsidP="004C77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</w:pPr>
            <w:r w:rsidRPr="00145448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537" w:type="pct"/>
            <w:textDirection w:val="btLr"/>
            <w:vAlign w:val="center"/>
          </w:tcPr>
          <w:p w:rsidR="001132F5" w:rsidRPr="00145448" w:rsidRDefault="001132F5" w:rsidP="004C77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 xml:space="preserve">Консультирование </w:t>
            </w:r>
          </w:p>
        </w:tc>
        <w:tc>
          <w:tcPr>
            <w:tcW w:w="518" w:type="pct"/>
            <w:textDirection w:val="btLr"/>
            <w:vAlign w:val="center"/>
          </w:tcPr>
          <w:p w:rsidR="001132F5" w:rsidRPr="00145448" w:rsidRDefault="001132F5" w:rsidP="004C77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  <w:lang w:eastAsia="ru-RU"/>
              </w:rPr>
              <w:t>Профилактический визит</w:t>
            </w:r>
          </w:p>
        </w:tc>
      </w:tr>
      <w:tr w:rsidR="001132F5" w:rsidTr="004C7730">
        <w:tc>
          <w:tcPr>
            <w:tcW w:w="1225" w:type="pct"/>
          </w:tcPr>
          <w:p w:rsidR="001132F5" w:rsidRPr="00223EF1" w:rsidRDefault="001132F5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4</w:t>
            </w:r>
          </w:p>
        </w:tc>
        <w:tc>
          <w:tcPr>
            <w:tcW w:w="855" w:type="pct"/>
          </w:tcPr>
          <w:p w:rsidR="001132F5" w:rsidRPr="00223EF1" w:rsidRDefault="001132F5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9</w:t>
            </w:r>
          </w:p>
        </w:tc>
        <w:tc>
          <w:tcPr>
            <w:tcW w:w="505" w:type="pct"/>
          </w:tcPr>
          <w:p w:rsidR="001132F5" w:rsidRPr="00223EF1" w:rsidRDefault="001132F5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2</w:t>
            </w:r>
          </w:p>
        </w:tc>
        <w:tc>
          <w:tcPr>
            <w:tcW w:w="680" w:type="pct"/>
          </w:tcPr>
          <w:p w:rsidR="001132F5" w:rsidRPr="00223EF1" w:rsidRDefault="001132F5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0</w:t>
            </w:r>
          </w:p>
        </w:tc>
        <w:tc>
          <w:tcPr>
            <w:tcW w:w="680" w:type="pct"/>
          </w:tcPr>
          <w:p w:rsidR="001132F5" w:rsidRPr="00223EF1" w:rsidRDefault="001132F5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9</w:t>
            </w:r>
          </w:p>
        </w:tc>
        <w:tc>
          <w:tcPr>
            <w:tcW w:w="537" w:type="pct"/>
          </w:tcPr>
          <w:p w:rsidR="001132F5" w:rsidRPr="00223EF1" w:rsidRDefault="001132F5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16</w:t>
            </w:r>
          </w:p>
        </w:tc>
        <w:tc>
          <w:tcPr>
            <w:tcW w:w="518" w:type="pct"/>
          </w:tcPr>
          <w:p w:rsidR="001132F5" w:rsidRPr="00223EF1" w:rsidRDefault="001132F5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5</w:t>
            </w:r>
          </w:p>
        </w:tc>
      </w:tr>
      <w:tr w:rsidR="001132F5" w:rsidTr="004C7730">
        <w:tc>
          <w:tcPr>
            <w:tcW w:w="5000" w:type="pct"/>
            <w:gridSpan w:val="7"/>
          </w:tcPr>
          <w:p w:rsidR="001132F5" w:rsidRDefault="001132F5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6"/>
                <w:szCs w:val="26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КНМ, </w:t>
            </w:r>
            <w:proofErr w:type="gramStart"/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предусматривающ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е</w:t>
            </w:r>
            <w:proofErr w:type="gramEnd"/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взаимодействие с контролируемым лицом</w:t>
            </w:r>
          </w:p>
        </w:tc>
      </w:tr>
      <w:tr w:rsidR="001132F5" w:rsidTr="004C7730">
        <w:tc>
          <w:tcPr>
            <w:tcW w:w="5000" w:type="pct"/>
            <w:gridSpan w:val="7"/>
          </w:tcPr>
          <w:p w:rsidR="001132F5" w:rsidRPr="00223EF1" w:rsidRDefault="001132F5" w:rsidP="004C7730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223EF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0</w:t>
            </w:r>
          </w:p>
        </w:tc>
      </w:tr>
    </w:tbl>
    <w:p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При проведении профилактических мероприятий, наиболее часто встречающиеся нарушения: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-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самовольное занятие земельного участка;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- использование земельного участка не по целевому назначению;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- </w:t>
      </w:r>
      <w:proofErr w:type="gramStart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использовании</w:t>
      </w:r>
      <w:proofErr w:type="gramEnd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земельного участка без оформленных в установленном порядке правоустанавливающих документов.</w:t>
      </w:r>
    </w:p>
    <w:p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</w:pP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  <w:t>3. Рекомендации по соблюдению обязательных требований и требований, установленных муниципальными правовыми актами.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Проанализировав наиболее часто совершаемые правонарушения 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Город Великие Луки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КУМИ                             г. Великие Луки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рекомендует нижеследующее: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lastRenderedPageBreak/>
        <w:t xml:space="preserve">1) лицам, заинтересованным в устранении нарушения, выразившегося в самовольном занятии земельного участка, необходимо обратиться в отдел земельных отношений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КУМИ г. Великие Луки 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для оформления самовольно занятых земельных участков, либо привести данные земельные участки в ранее установленные границы в соответствии с земельным законодательством;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proofErr w:type="gramStart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2) лицам, заинтересованным в устранении нарушения, выразившегося в использовании земельного участка без оформленных в установленном порядке правоустанавливающих документов, необходимо обратиться в отдел земельных отношений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КУМИ г. Великие Луки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для оформления прав на земельные участки в соответствии с земельным законодательством;</w:t>
      </w:r>
      <w:proofErr w:type="gramEnd"/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proofErr w:type="gramStart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3) лицам, заинтересованным в устранении нарушения, выразившегося в использовании земельного участка не по целевому назначению в соответствии с его принадлежностью к той или иной категории земель (или) разрешенным использованием, необходимо использовать земельный участок в соответствии с установленным видом разрешенного использования, либо привести вид разрешенного использования земельного участка в соответствии с его фактическим использованием (при наличии возможности в рамках действующих градостроительных</w:t>
      </w:r>
      <w:proofErr w:type="gramEnd"/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норм).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За нарушения требований, установленных земельным законодательством граждане, индивидуальные предприниматели, организации всех форм собственности, организационно - правовых форм и их должностные лица несут административную, гражданско-правовую ответственность на основании и в соответствии с положениями Кодекса об административных правонарушениях Российской Федерации от 30.12.2001 № 195-ФЗ.</w:t>
      </w:r>
    </w:p>
    <w:p w:rsidR="001132F5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</w:pP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b/>
          <w:bCs/>
          <w:color w:val="000000"/>
          <w:spacing w:val="5"/>
          <w:sz w:val="26"/>
          <w:szCs w:val="26"/>
          <w:lang w:eastAsia="ru-RU"/>
        </w:rPr>
        <w:t>4. Заключительные положения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В рамках обобщения и анализа правоприменительной практики по осуществлению муниципального контроля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КУМИ г. Великие Луки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были рассмотрены наиболее часто совершаемые правонарушения законодательства.</w:t>
      </w:r>
    </w:p>
    <w:p w:rsidR="001132F5" w:rsidRPr="000225E7" w:rsidRDefault="001132F5" w:rsidP="0011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</w:pP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Рекомендации по соблюдению обязательных требований и требований, установленных муниципальными правовыми актами, на территории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Город Великие Луки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», позволяет обеспечить уменьшение количества выявляемых нарушений и недопущение их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в будущем</w:t>
      </w:r>
      <w:r w:rsidRPr="000225E7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.</w:t>
      </w:r>
    </w:p>
    <w:p w:rsidR="001132F5" w:rsidRPr="000225E7" w:rsidRDefault="001132F5" w:rsidP="001132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1395" w:rsidRDefault="00621395" w:rsidP="00865EC2">
      <w:pPr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21395" w:rsidSect="00223EF1">
      <w:headerReference w:type="default" r:id="rId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BD3" w:rsidRDefault="006B4BD3" w:rsidP="001F1AC9">
      <w:pPr>
        <w:spacing w:after="0" w:line="240" w:lineRule="auto"/>
      </w:pPr>
      <w:r>
        <w:separator/>
      </w:r>
    </w:p>
  </w:endnote>
  <w:endnote w:type="continuationSeparator" w:id="0">
    <w:p w:rsidR="006B4BD3" w:rsidRDefault="006B4BD3" w:rsidP="001F1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BD3" w:rsidRDefault="006B4BD3" w:rsidP="001F1AC9">
      <w:pPr>
        <w:spacing w:after="0" w:line="240" w:lineRule="auto"/>
      </w:pPr>
      <w:r>
        <w:separator/>
      </w:r>
    </w:p>
  </w:footnote>
  <w:footnote w:type="continuationSeparator" w:id="0">
    <w:p w:rsidR="006B4BD3" w:rsidRDefault="006B4BD3" w:rsidP="001F1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C9" w:rsidRDefault="001F1AC9">
    <w:pPr>
      <w:pStyle w:val="ab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1DE9"/>
    <w:multiLevelType w:val="hybridMultilevel"/>
    <w:tmpl w:val="9846437C"/>
    <w:lvl w:ilvl="0" w:tplc="35EE57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756AA1"/>
    <w:multiLevelType w:val="hybridMultilevel"/>
    <w:tmpl w:val="2B54B962"/>
    <w:lvl w:ilvl="0" w:tplc="F9025588">
      <w:start w:val="1"/>
      <w:numFmt w:val="decimal"/>
      <w:lvlText w:val="%1."/>
      <w:lvlJc w:val="left"/>
      <w:pPr>
        <w:ind w:left="1893" w:hanging="11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D3"/>
    <w:rsid w:val="00002586"/>
    <w:rsid w:val="00012B69"/>
    <w:rsid w:val="0001729A"/>
    <w:rsid w:val="00040140"/>
    <w:rsid w:val="000B75E1"/>
    <w:rsid w:val="001132F5"/>
    <w:rsid w:val="00135AE5"/>
    <w:rsid w:val="00152D2A"/>
    <w:rsid w:val="001713D3"/>
    <w:rsid w:val="001D54AA"/>
    <w:rsid w:val="001F1AC9"/>
    <w:rsid w:val="001F3F9A"/>
    <w:rsid w:val="002168F6"/>
    <w:rsid w:val="00375F0A"/>
    <w:rsid w:val="003958C9"/>
    <w:rsid w:val="00404721"/>
    <w:rsid w:val="004A3041"/>
    <w:rsid w:val="004A64E1"/>
    <w:rsid w:val="004E7457"/>
    <w:rsid w:val="004F11C5"/>
    <w:rsid w:val="004F5E37"/>
    <w:rsid w:val="00502761"/>
    <w:rsid w:val="005424B4"/>
    <w:rsid w:val="00554E1C"/>
    <w:rsid w:val="005C6A91"/>
    <w:rsid w:val="005F284E"/>
    <w:rsid w:val="006045D0"/>
    <w:rsid w:val="00621395"/>
    <w:rsid w:val="00625B62"/>
    <w:rsid w:val="006616A1"/>
    <w:rsid w:val="00665D88"/>
    <w:rsid w:val="00686558"/>
    <w:rsid w:val="006B4BD3"/>
    <w:rsid w:val="006E5839"/>
    <w:rsid w:val="0074564D"/>
    <w:rsid w:val="007548FA"/>
    <w:rsid w:val="00765222"/>
    <w:rsid w:val="007A7FEE"/>
    <w:rsid w:val="007B19AA"/>
    <w:rsid w:val="007F6185"/>
    <w:rsid w:val="00813E9B"/>
    <w:rsid w:val="00851C1D"/>
    <w:rsid w:val="00865EC2"/>
    <w:rsid w:val="00871359"/>
    <w:rsid w:val="008915EE"/>
    <w:rsid w:val="008C0013"/>
    <w:rsid w:val="008E0FF8"/>
    <w:rsid w:val="00944BD6"/>
    <w:rsid w:val="00951D77"/>
    <w:rsid w:val="009C2A66"/>
    <w:rsid w:val="009D11F0"/>
    <w:rsid w:val="009E04D4"/>
    <w:rsid w:val="00A00062"/>
    <w:rsid w:val="00A1672F"/>
    <w:rsid w:val="00A3187A"/>
    <w:rsid w:val="00A342D5"/>
    <w:rsid w:val="00A82099"/>
    <w:rsid w:val="00B042B3"/>
    <w:rsid w:val="00B74325"/>
    <w:rsid w:val="00B87979"/>
    <w:rsid w:val="00BA461F"/>
    <w:rsid w:val="00BB7F0B"/>
    <w:rsid w:val="00C3133F"/>
    <w:rsid w:val="00C60586"/>
    <w:rsid w:val="00CB0A49"/>
    <w:rsid w:val="00CD6EBF"/>
    <w:rsid w:val="00CE24E4"/>
    <w:rsid w:val="00D260A6"/>
    <w:rsid w:val="00D318B2"/>
    <w:rsid w:val="00D725D3"/>
    <w:rsid w:val="00DE2F1E"/>
    <w:rsid w:val="00E03894"/>
    <w:rsid w:val="00E053C6"/>
    <w:rsid w:val="00E16391"/>
    <w:rsid w:val="00E500A2"/>
    <w:rsid w:val="00E5265B"/>
    <w:rsid w:val="00E549D9"/>
    <w:rsid w:val="00E70BEC"/>
    <w:rsid w:val="00E94C2F"/>
    <w:rsid w:val="00EC03FC"/>
    <w:rsid w:val="00EE4C19"/>
    <w:rsid w:val="00F00DD2"/>
    <w:rsid w:val="00F06136"/>
    <w:rsid w:val="00F629CF"/>
    <w:rsid w:val="00F67B78"/>
    <w:rsid w:val="00F80C45"/>
    <w:rsid w:val="00FA7DB8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6136"/>
    <w:rPr>
      <w:color w:val="0000FF" w:themeColor="hyperlink"/>
      <w:u w:val="single"/>
    </w:rPr>
  </w:style>
  <w:style w:type="paragraph" w:styleId="a5">
    <w:name w:val="No Spacing"/>
    <w:uiPriority w:val="1"/>
    <w:qFormat/>
    <w:rsid w:val="00871359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6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E0FF8"/>
    <w:pPr>
      <w:ind w:left="720"/>
      <w:contextualSpacing/>
    </w:pPr>
  </w:style>
  <w:style w:type="paragraph" w:customStyle="1" w:styleId="ConsPlusNonformat">
    <w:name w:val="ConsPlusNonformat"/>
    <w:basedOn w:val="a"/>
    <w:next w:val="a"/>
    <w:rsid w:val="008E0FF8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Standard">
    <w:name w:val="Standard"/>
    <w:rsid w:val="008E0FF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paragraph" w:customStyle="1" w:styleId="ConsPlusTitle">
    <w:name w:val="ConsPlusTitle"/>
    <w:rsid w:val="008E0F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4047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0472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unhideWhenUsed/>
    <w:rsid w:val="0062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951D77"/>
    <w:rPr>
      <w:b/>
      <w:bCs/>
    </w:rPr>
  </w:style>
  <w:style w:type="paragraph" w:styleId="ab">
    <w:name w:val="header"/>
    <w:basedOn w:val="a"/>
    <w:link w:val="ac"/>
    <w:uiPriority w:val="99"/>
    <w:unhideWhenUsed/>
    <w:rsid w:val="001F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1AC9"/>
  </w:style>
  <w:style w:type="paragraph" w:styleId="ad">
    <w:name w:val="footer"/>
    <w:basedOn w:val="a"/>
    <w:link w:val="ae"/>
    <w:uiPriority w:val="99"/>
    <w:unhideWhenUsed/>
    <w:rsid w:val="001F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1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6136"/>
    <w:rPr>
      <w:color w:val="0000FF" w:themeColor="hyperlink"/>
      <w:u w:val="single"/>
    </w:rPr>
  </w:style>
  <w:style w:type="paragraph" w:styleId="a5">
    <w:name w:val="No Spacing"/>
    <w:uiPriority w:val="1"/>
    <w:qFormat/>
    <w:rsid w:val="00871359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5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56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E0FF8"/>
    <w:pPr>
      <w:ind w:left="720"/>
      <w:contextualSpacing/>
    </w:pPr>
  </w:style>
  <w:style w:type="paragraph" w:customStyle="1" w:styleId="ConsPlusNonformat">
    <w:name w:val="ConsPlusNonformat"/>
    <w:basedOn w:val="a"/>
    <w:next w:val="a"/>
    <w:rsid w:val="008E0FF8"/>
    <w:pPr>
      <w:suppressAutoHyphens/>
      <w:autoSpaceDE w:val="0"/>
      <w:spacing w:after="0" w:line="240" w:lineRule="auto"/>
    </w:pPr>
    <w:rPr>
      <w:rFonts w:ascii="Courier New" w:eastAsia="Courier New" w:hAnsi="Courier New" w:cs="Times New Roman"/>
      <w:sz w:val="20"/>
      <w:szCs w:val="20"/>
      <w:lang w:eastAsia="ar-SA"/>
    </w:rPr>
  </w:style>
  <w:style w:type="paragraph" w:customStyle="1" w:styleId="Standard">
    <w:name w:val="Standard"/>
    <w:rsid w:val="008E0FF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paragraph" w:customStyle="1" w:styleId="ConsPlusTitle">
    <w:name w:val="ConsPlusTitle"/>
    <w:rsid w:val="008E0F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1"/>
    <w:rsid w:val="004047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40472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unhideWhenUsed/>
    <w:rsid w:val="0062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951D77"/>
    <w:rPr>
      <w:b/>
      <w:bCs/>
    </w:rPr>
  </w:style>
  <w:style w:type="paragraph" w:styleId="ab">
    <w:name w:val="header"/>
    <w:basedOn w:val="a"/>
    <w:link w:val="ac"/>
    <w:uiPriority w:val="99"/>
    <w:unhideWhenUsed/>
    <w:rsid w:val="001F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F1AC9"/>
  </w:style>
  <w:style w:type="paragraph" w:styleId="ad">
    <w:name w:val="footer"/>
    <w:basedOn w:val="a"/>
    <w:link w:val="ae"/>
    <w:uiPriority w:val="99"/>
    <w:unhideWhenUsed/>
    <w:rsid w:val="001F1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F1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995FA-6931-4272-B704-CD3BE59E8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</dc:creator>
  <cp:lastModifiedBy>Куликова</cp:lastModifiedBy>
  <cp:revision>15</cp:revision>
  <cp:lastPrinted>2024-05-06T09:25:00Z</cp:lastPrinted>
  <dcterms:created xsi:type="dcterms:W3CDTF">2023-05-15T06:41:00Z</dcterms:created>
  <dcterms:modified xsi:type="dcterms:W3CDTF">2024-05-07T12:21:00Z</dcterms:modified>
</cp:coreProperties>
</file>