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CD0" w:rsidRDefault="00227CD0">
      <w:pPr>
        <w:pStyle w:val="ConsPlusTitlePage"/>
      </w:pPr>
      <w:r>
        <w:t xml:space="preserve">Документ предоставлен </w:t>
      </w:r>
      <w:hyperlink r:id="rId4">
        <w:r>
          <w:rPr>
            <w:color w:val="0000FF"/>
          </w:rPr>
          <w:t>КонсультантПлюс</w:t>
        </w:r>
      </w:hyperlink>
      <w:r>
        <w:br/>
      </w:r>
    </w:p>
    <w:p w:rsidR="00227CD0" w:rsidRDefault="00227CD0">
      <w:pPr>
        <w:pStyle w:val="ConsPlusNormal"/>
        <w:jc w:val="both"/>
        <w:outlineLvl w:val="0"/>
      </w:pPr>
    </w:p>
    <w:p w:rsidR="00227CD0" w:rsidRDefault="00227CD0">
      <w:pPr>
        <w:pStyle w:val="ConsPlusTitle"/>
        <w:jc w:val="center"/>
        <w:outlineLvl w:val="0"/>
      </w:pPr>
      <w:r>
        <w:t>АДМИНИСТРАЦИЯ ГОРОДА ВЕЛИКИЕ ЛУКИ</w:t>
      </w:r>
    </w:p>
    <w:p w:rsidR="00227CD0" w:rsidRDefault="00227CD0">
      <w:pPr>
        <w:pStyle w:val="ConsPlusTitle"/>
        <w:jc w:val="center"/>
      </w:pPr>
    </w:p>
    <w:p w:rsidR="00227CD0" w:rsidRDefault="00227CD0">
      <w:pPr>
        <w:pStyle w:val="ConsPlusTitle"/>
        <w:jc w:val="center"/>
      </w:pPr>
      <w:r>
        <w:t>ПОСТАНОВЛЕНИЕ</w:t>
      </w:r>
    </w:p>
    <w:p w:rsidR="00227CD0" w:rsidRDefault="00227CD0">
      <w:pPr>
        <w:pStyle w:val="ConsPlusTitle"/>
        <w:jc w:val="center"/>
      </w:pPr>
      <w:r>
        <w:t>от 22 февраля 2023 г. N 353</w:t>
      </w:r>
    </w:p>
    <w:p w:rsidR="00227CD0" w:rsidRDefault="00227CD0">
      <w:pPr>
        <w:pStyle w:val="ConsPlusTitle"/>
        <w:jc w:val="center"/>
      </w:pPr>
    </w:p>
    <w:p w:rsidR="00227CD0" w:rsidRDefault="00227CD0">
      <w:pPr>
        <w:pStyle w:val="ConsPlusTitle"/>
        <w:jc w:val="center"/>
      </w:pPr>
      <w:r>
        <w:t>ОБ УТВЕРЖДЕНИИ АДМИНИСТРАТИВНОГО РЕГЛАМЕНТА ПРЕДОСТАВЛЕНИЯ</w:t>
      </w:r>
    </w:p>
    <w:p w:rsidR="00227CD0" w:rsidRDefault="00227CD0">
      <w:pPr>
        <w:pStyle w:val="ConsPlusTitle"/>
        <w:jc w:val="center"/>
      </w:pPr>
      <w:r>
        <w:t>МУНИЦИПАЛЬНОЙ УСЛУГИ "УТВЕРЖДЕНИЕ СХЕМЫ РАСПОЛОЖЕНИЯ</w:t>
      </w:r>
    </w:p>
    <w:p w:rsidR="00227CD0" w:rsidRDefault="00227CD0">
      <w:pPr>
        <w:pStyle w:val="ConsPlusTitle"/>
        <w:jc w:val="center"/>
      </w:pPr>
      <w:r>
        <w:t>ЗЕМЕЛЬНОГО УЧАСТКА НА КАДАСТРОВОМ ПЛАНЕ ТЕРРИТОРИИ"</w:t>
      </w:r>
    </w:p>
    <w:p w:rsidR="00227CD0" w:rsidRDefault="00227CD0">
      <w:pPr>
        <w:pStyle w:val="ConsPlusNormal"/>
        <w:jc w:val="both"/>
      </w:pPr>
    </w:p>
    <w:p w:rsidR="00227CD0" w:rsidRDefault="00227CD0">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 "Об организации предоставления государственных и муниципальных услуг", постановлением Администрации города Великие Луки от 18.01.2011 N 15 "О разработке и утверждении административных регламентов", руководствуясь </w:t>
      </w:r>
      <w:hyperlink r:id="rId7">
        <w:r>
          <w:rPr>
            <w:color w:val="0000FF"/>
          </w:rPr>
          <w:t>статьей 34</w:t>
        </w:r>
      </w:hyperlink>
      <w:r>
        <w:t xml:space="preserve"> Устава муниципального образования "Город Великие Луки", Администрация города Великие Луки постановляет:</w:t>
      </w:r>
    </w:p>
    <w:p w:rsidR="00227CD0" w:rsidRDefault="00227CD0">
      <w:pPr>
        <w:pStyle w:val="ConsPlusNormal"/>
        <w:spacing w:before="220"/>
        <w:ind w:firstLine="540"/>
        <w:jc w:val="both"/>
      </w:pPr>
      <w:r>
        <w:t xml:space="preserve">1. Утвердить Административный </w:t>
      </w:r>
      <w:hyperlink w:anchor="P27">
        <w:r>
          <w:rPr>
            <w:color w:val="0000FF"/>
          </w:rPr>
          <w:t>регламент</w:t>
        </w:r>
      </w:hyperlink>
      <w:r>
        <w:t xml:space="preserve"> предоставления муниципальной услуги "Утверждение схемы расположения земельного участка на кадастровом плане территории".</w:t>
      </w:r>
    </w:p>
    <w:p w:rsidR="00227CD0" w:rsidRDefault="00227CD0">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в сети интернет на официальном сайте муниципального образования "Город Великие Луки" vluki.reg60.ru.</w:t>
      </w:r>
    </w:p>
    <w:p w:rsidR="00227CD0" w:rsidRDefault="00227CD0">
      <w:pPr>
        <w:pStyle w:val="ConsPlusNormal"/>
        <w:spacing w:before="220"/>
        <w:ind w:firstLine="540"/>
        <w:jc w:val="both"/>
      </w:pPr>
      <w:r>
        <w:t>3. Контроль за исполнением настоящего постановления возложить на председателя Комитета по управлению муниципальным имуществом г. Великие Луки Н.В.Долинченкову.</w:t>
      </w:r>
    </w:p>
    <w:p w:rsidR="00227CD0" w:rsidRDefault="00227CD0">
      <w:pPr>
        <w:pStyle w:val="ConsPlusNormal"/>
        <w:jc w:val="both"/>
      </w:pPr>
    </w:p>
    <w:p w:rsidR="00227CD0" w:rsidRDefault="00227CD0">
      <w:pPr>
        <w:pStyle w:val="ConsPlusNormal"/>
        <w:jc w:val="right"/>
      </w:pPr>
      <w:r>
        <w:t>Глава Администрации города</w:t>
      </w:r>
    </w:p>
    <w:p w:rsidR="00227CD0" w:rsidRDefault="00227CD0">
      <w:pPr>
        <w:pStyle w:val="ConsPlusNormal"/>
        <w:jc w:val="right"/>
      </w:pPr>
      <w:r>
        <w:t>А.Г.БЕЛЯЕВ</w:t>
      </w:r>
    </w:p>
    <w:p w:rsidR="00227CD0" w:rsidRDefault="00227CD0">
      <w:pPr>
        <w:pStyle w:val="ConsPlusNormal"/>
        <w:jc w:val="both"/>
      </w:pPr>
    </w:p>
    <w:p w:rsidR="00227CD0" w:rsidRDefault="00227CD0">
      <w:pPr>
        <w:pStyle w:val="ConsPlusNormal"/>
        <w:jc w:val="both"/>
      </w:pPr>
    </w:p>
    <w:p w:rsidR="00227CD0" w:rsidRDefault="00227CD0">
      <w:pPr>
        <w:pStyle w:val="ConsPlusNormal"/>
        <w:jc w:val="both"/>
      </w:pPr>
    </w:p>
    <w:p w:rsidR="00227CD0" w:rsidRDefault="00227CD0">
      <w:pPr>
        <w:pStyle w:val="ConsPlusNormal"/>
        <w:jc w:val="both"/>
      </w:pPr>
    </w:p>
    <w:p w:rsidR="00227CD0" w:rsidRDefault="00227CD0">
      <w:pPr>
        <w:pStyle w:val="ConsPlusNormal"/>
        <w:jc w:val="both"/>
      </w:pPr>
    </w:p>
    <w:p w:rsidR="00227CD0" w:rsidRDefault="00227CD0">
      <w:pPr>
        <w:pStyle w:val="ConsPlusNormal"/>
        <w:jc w:val="right"/>
        <w:outlineLvl w:val="0"/>
      </w:pPr>
      <w:r>
        <w:t>Утвержден</w:t>
      </w:r>
    </w:p>
    <w:p w:rsidR="00227CD0" w:rsidRDefault="00227CD0">
      <w:pPr>
        <w:pStyle w:val="ConsPlusNormal"/>
        <w:jc w:val="right"/>
      </w:pPr>
      <w:r>
        <w:t>постановлением</w:t>
      </w:r>
    </w:p>
    <w:p w:rsidR="00227CD0" w:rsidRDefault="00227CD0">
      <w:pPr>
        <w:pStyle w:val="ConsPlusNormal"/>
        <w:jc w:val="right"/>
      </w:pPr>
      <w:r>
        <w:t>Администрации города Великие Луки</w:t>
      </w:r>
    </w:p>
    <w:p w:rsidR="00227CD0" w:rsidRDefault="00227CD0">
      <w:pPr>
        <w:pStyle w:val="ConsPlusNormal"/>
        <w:jc w:val="right"/>
      </w:pPr>
      <w:r>
        <w:t>от 22 февраля 2023 г. N 353</w:t>
      </w:r>
    </w:p>
    <w:p w:rsidR="00227CD0" w:rsidRDefault="00227CD0">
      <w:pPr>
        <w:pStyle w:val="ConsPlusNormal"/>
        <w:jc w:val="both"/>
      </w:pPr>
    </w:p>
    <w:p w:rsidR="00227CD0" w:rsidRDefault="00227CD0">
      <w:pPr>
        <w:pStyle w:val="ConsPlusTitle"/>
        <w:jc w:val="center"/>
      </w:pPr>
      <w:bookmarkStart w:id="0" w:name="P27"/>
      <w:bookmarkEnd w:id="0"/>
      <w:r>
        <w:t>АДМИНИСТРАТИВНЫЙ РЕГЛАМЕНТ</w:t>
      </w:r>
    </w:p>
    <w:p w:rsidR="00227CD0" w:rsidRDefault="00227CD0">
      <w:pPr>
        <w:pStyle w:val="ConsPlusTitle"/>
        <w:jc w:val="center"/>
      </w:pPr>
      <w:r>
        <w:t>ПРЕДОСТАВЛЕНИЯ МУНИЦИПАЛЬНОЙ УСЛУГИ "УТВЕРЖДЕНИЕ СХЕМЫ</w:t>
      </w:r>
    </w:p>
    <w:p w:rsidR="00227CD0" w:rsidRDefault="00227CD0">
      <w:pPr>
        <w:pStyle w:val="ConsPlusTitle"/>
        <w:jc w:val="center"/>
      </w:pPr>
      <w:r>
        <w:t>РАСПОЛОЖЕНИЯ ЗЕМЕЛЬНОГО УЧАСТКА НА КАДАСТРОВОМ ПЛАНЕ</w:t>
      </w:r>
    </w:p>
    <w:p w:rsidR="00227CD0" w:rsidRDefault="00227CD0">
      <w:pPr>
        <w:pStyle w:val="ConsPlusTitle"/>
        <w:jc w:val="center"/>
      </w:pPr>
      <w:r>
        <w:t>ТЕРРИТОРИИ МУНИЦИПАЛЬНОГО ОБРАЗОВАНИЯ "ГОРОД ВЕЛИКИЕ ЛУКИ"</w:t>
      </w:r>
    </w:p>
    <w:p w:rsidR="00227CD0" w:rsidRDefault="00227CD0">
      <w:pPr>
        <w:pStyle w:val="ConsPlusNormal"/>
        <w:jc w:val="both"/>
      </w:pPr>
    </w:p>
    <w:p w:rsidR="00227CD0" w:rsidRDefault="00227CD0">
      <w:pPr>
        <w:pStyle w:val="ConsPlusTitle"/>
        <w:jc w:val="center"/>
        <w:outlineLvl w:val="1"/>
      </w:pPr>
      <w:r>
        <w:t>I. ОБЩИЕ ПОЛОЖЕНИЯ</w:t>
      </w:r>
    </w:p>
    <w:p w:rsidR="00227CD0" w:rsidRDefault="00227CD0">
      <w:pPr>
        <w:pStyle w:val="ConsPlusNormal"/>
        <w:jc w:val="both"/>
      </w:pPr>
    </w:p>
    <w:p w:rsidR="00227CD0" w:rsidRDefault="00227CD0">
      <w:pPr>
        <w:pStyle w:val="ConsPlusNormal"/>
        <w:ind w:firstLine="540"/>
        <w:jc w:val="both"/>
      </w:pPr>
      <w:r>
        <w:t>1. Предмет регулирования регламента</w:t>
      </w:r>
    </w:p>
    <w:p w:rsidR="00227CD0" w:rsidRDefault="00227CD0">
      <w:pPr>
        <w:pStyle w:val="ConsPlusNormal"/>
        <w:spacing w:before="220"/>
        <w:ind w:firstLine="540"/>
        <w:jc w:val="both"/>
      </w:pPr>
      <w:r>
        <w:t xml:space="preserve">1.1. 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административный регламент) устанавливает сроки и последовательность административных процедур при предоставлении муниципальной услуги "Утверждение схемы расположения </w:t>
      </w:r>
      <w:r>
        <w:lastRenderedPageBreak/>
        <w:t>земельного участка на кадастровом плане территории" (далее - муниципальная услуга) в соответствии с законодательством Российской Федерации.</w:t>
      </w:r>
    </w:p>
    <w:p w:rsidR="00227CD0" w:rsidRDefault="00227CD0">
      <w:pPr>
        <w:pStyle w:val="ConsPlusNormal"/>
        <w:jc w:val="both"/>
      </w:pPr>
    </w:p>
    <w:p w:rsidR="00227CD0" w:rsidRDefault="00227CD0">
      <w:pPr>
        <w:pStyle w:val="ConsPlusNormal"/>
        <w:ind w:firstLine="540"/>
        <w:jc w:val="both"/>
      </w:pPr>
      <w:r>
        <w:t>2. Круг заявителей</w:t>
      </w:r>
    </w:p>
    <w:p w:rsidR="00227CD0" w:rsidRDefault="00227CD0">
      <w:pPr>
        <w:pStyle w:val="ConsPlusNormal"/>
        <w:spacing w:before="220"/>
        <w:ind w:firstLine="540"/>
        <w:jc w:val="both"/>
      </w:pPr>
      <w:r>
        <w:t>2.1. С заявлением о предоставлении муниципальной услуги могут обратиться физические или юридические лица.</w:t>
      </w:r>
    </w:p>
    <w:p w:rsidR="00227CD0" w:rsidRDefault="00227CD0">
      <w:pPr>
        <w:pStyle w:val="ConsPlusNormal"/>
        <w:jc w:val="both"/>
      </w:pPr>
    </w:p>
    <w:p w:rsidR="00227CD0" w:rsidRDefault="00227CD0">
      <w:pPr>
        <w:pStyle w:val="ConsPlusNormal"/>
        <w:ind w:firstLine="540"/>
        <w:jc w:val="both"/>
      </w:pPr>
      <w:r>
        <w:t>3. Требования к порядку информирования о предоставлении муниципальной услуги</w:t>
      </w:r>
    </w:p>
    <w:p w:rsidR="00227CD0" w:rsidRDefault="00227CD0">
      <w:pPr>
        <w:pStyle w:val="ConsPlusNormal"/>
        <w:spacing w:before="220"/>
        <w:ind w:firstLine="540"/>
        <w:jc w:val="both"/>
      </w:pPr>
      <w:r>
        <w:t>3.1. Информирование о порядке предоставления государственной (муниципальной) услуги осуществляется:</w:t>
      </w:r>
    </w:p>
    <w:p w:rsidR="00227CD0" w:rsidRDefault="00227CD0">
      <w:pPr>
        <w:pStyle w:val="ConsPlusNormal"/>
        <w:spacing w:before="220"/>
        <w:ind w:firstLine="540"/>
        <w:jc w:val="both"/>
      </w:pPr>
      <w:r>
        <w:t>1. Непосредственно при личном приеме заявителя в здании администрации города (по адресу: г. Великие Луки, пр-т Ленина, д. 1, 2 этаж, отдел земельных отношений, каб. 163. Часы работы: понедельник, среда с 09.15 до 12.45, вторник, четверг с 14.15 до 17.45) или многофункциональном центре предоставления государственных и муниципальных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(далее - многофункциональных центров);</w:t>
      </w:r>
    </w:p>
    <w:p w:rsidR="00227CD0" w:rsidRDefault="00227CD0">
      <w:pPr>
        <w:pStyle w:val="ConsPlusNormal"/>
        <w:spacing w:before="220"/>
        <w:ind w:firstLine="540"/>
        <w:jc w:val="both"/>
      </w:pPr>
      <w:r>
        <w:t>2. По телефону Уполномоченного органа (81153) 3-32-64 или многофункциональных центров;</w:t>
      </w:r>
    </w:p>
    <w:p w:rsidR="00227CD0" w:rsidRDefault="00227CD0">
      <w:pPr>
        <w:pStyle w:val="ConsPlusNormal"/>
        <w:spacing w:before="220"/>
        <w:ind w:firstLine="540"/>
        <w:jc w:val="both"/>
      </w:pPr>
      <w:r>
        <w:t>3. Письменно, в том числе посредством электронной почты (kumi@vluki.reg60.ru), факсимильной связи;</w:t>
      </w:r>
    </w:p>
    <w:p w:rsidR="00227CD0" w:rsidRDefault="00227CD0">
      <w:pPr>
        <w:pStyle w:val="ConsPlusNormal"/>
        <w:spacing w:before="220"/>
        <w:ind w:firstLine="540"/>
        <w:jc w:val="both"/>
      </w:pPr>
      <w:r>
        <w:t>4. Посредством размещения в открытой и доступной форме информации:</w:t>
      </w:r>
    </w:p>
    <w:p w:rsidR="00227CD0" w:rsidRDefault="00227CD0">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 региональном портале государственных и муниципальных услуг (далее - РПГУ);</w:t>
      </w:r>
    </w:p>
    <w:p w:rsidR="00227CD0" w:rsidRDefault="00227CD0">
      <w:pPr>
        <w:pStyle w:val="ConsPlusNormal"/>
        <w:spacing w:before="220"/>
        <w:ind w:firstLine="540"/>
        <w:jc w:val="both"/>
      </w:pPr>
      <w:r>
        <w:t>5. На официальном сайте администрации города https://vluki.reg60.ru/;</w:t>
      </w:r>
    </w:p>
    <w:p w:rsidR="00227CD0" w:rsidRDefault="00227CD0">
      <w:pPr>
        <w:pStyle w:val="ConsPlusNormal"/>
        <w:spacing w:before="220"/>
        <w:ind w:firstLine="540"/>
        <w:jc w:val="both"/>
      </w:pPr>
      <w:r>
        <w:t>6. Посредством размещения информации на информационных стендах в здании администрации города Великие Луки или многофункциональных центров.</w:t>
      </w:r>
    </w:p>
    <w:p w:rsidR="00227CD0" w:rsidRDefault="00227CD0">
      <w:pPr>
        <w:pStyle w:val="ConsPlusNormal"/>
        <w:spacing w:before="220"/>
        <w:ind w:firstLine="540"/>
        <w:jc w:val="both"/>
      </w:pPr>
      <w:bookmarkStart w:id="1" w:name="P49"/>
      <w:bookmarkEnd w:id="1"/>
      <w:r>
        <w:t>3.2. Информирование осуществляется по вопросам, касающимся:</w:t>
      </w:r>
    </w:p>
    <w:p w:rsidR="00227CD0" w:rsidRDefault="00227CD0">
      <w:pPr>
        <w:pStyle w:val="ConsPlusNormal"/>
        <w:spacing w:before="220"/>
        <w:ind w:firstLine="540"/>
        <w:jc w:val="both"/>
      </w:pPr>
      <w:r>
        <w:t>1. Способов подачи заявления о предоставлении муниципальной услуги;</w:t>
      </w:r>
    </w:p>
    <w:p w:rsidR="00227CD0" w:rsidRDefault="00227CD0">
      <w:pPr>
        <w:pStyle w:val="ConsPlusNormal"/>
        <w:spacing w:before="220"/>
        <w:ind w:firstLine="540"/>
        <w:jc w:val="both"/>
      </w:pPr>
      <w:r>
        <w:t>2. Адресов Уполномоченного органа и многофункциональных центров, обращение в которые необходимо для предоставления муниципальной услуги;</w:t>
      </w:r>
    </w:p>
    <w:p w:rsidR="00227CD0" w:rsidRDefault="00227CD0">
      <w:pPr>
        <w:pStyle w:val="ConsPlusNormal"/>
        <w:spacing w:before="220"/>
        <w:ind w:firstLine="540"/>
        <w:jc w:val="both"/>
      </w:pPr>
      <w:r>
        <w:t>3. Справочной информации о работе Уполномоченного органа и его структурных подразделений;</w:t>
      </w:r>
    </w:p>
    <w:p w:rsidR="00227CD0" w:rsidRDefault="00227CD0">
      <w:pPr>
        <w:pStyle w:val="ConsPlusNormal"/>
        <w:spacing w:before="220"/>
        <w:ind w:firstLine="540"/>
        <w:jc w:val="both"/>
      </w:pPr>
      <w: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27CD0" w:rsidRDefault="00227CD0">
      <w:pPr>
        <w:pStyle w:val="ConsPlusNormal"/>
        <w:spacing w:before="220"/>
        <w:ind w:firstLine="540"/>
        <w:jc w:val="both"/>
      </w:pPr>
      <w:r>
        <w:t>5. Порядка и сроков предоставления муниципальной услуги;</w:t>
      </w:r>
    </w:p>
    <w:p w:rsidR="00227CD0" w:rsidRDefault="00227CD0">
      <w:pPr>
        <w:pStyle w:val="ConsPlusNormal"/>
        <w:spacing w:before="220"/>
        <w:ind w:firstLine="540"/>
        <w:jc w:val="both"/>
      </w:pPr>
      <w: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27CD0" w:rsidRDefault="00227CD0">
      <w:pPr>
        <w:pStyle w:val="ConsPlusNormal"/>
        <w:spacing w:before="220"/>
        <w:ind w:firstLine="540"/>
        <w:jc w:val="both"/>
      </w:pPr>
      <w:r>
        <w:t xml:space="preserve">7. По вопросам предоставления услуг, которые являются необходимыми и обязательными </w:t>
      </w:r>
      <w:r>
        <w:lastRenderedPageBreak/>
        <w:t>для предоставления муниципальной услуги;</w:t>
      </w:r>
    </w:p>
    <w:p w:rsidR="00227CD0" w:rsidRDefault="00227CD0">
      <w:pPr>
        <w:pStyle w:val="ConsPlusNormal"/>
        <w:spacing w:before="220"/>
        <w:ind w:firstLine="540"/>
        <w:jc w:val="both"/>
      </w:pPr>
      <w: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27CD0" w:rsidRDefault="00227CD0">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27CD0" w:rsidRDefault="00227CD0">
      <w:pPr>
        <w:pStyle w:val="ConsPlusNormal"/>
        <w:spacing w:before="220"/>
        <w:ind w:firstLine="540"/>
        <w:jc w:val="both"/>
      </w:pPr>
      <w: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27CD0" w:rsidRDefault="00227CD0">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(последнее - при наличии) фамилии, имени, отчестве и должности специалиста, принявшего телефонный звонок.</w:t>
      </w:r>
    </w:p>
    <w:p w:rsidR="00227CD0" w:rsidRDefault="00227CD0">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7CD0" w:rsidRDefault="00227CD0">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227CD0" w:rsidRDefault="00227CD0">
      <w:pPr>
        <w:pStyle w:val="ConsPlusNormal"/>
        <w:spacing w:before="220"/>
        <w:ind w:firstLine="540"/>
        <w:jc w:val="both"/>
      </w:pPr>
      <w:r>
        <w:t>а) изложить обращение в письменной форме;</w:t>
      </w:r>
    </w:p>
    <w:p w:rsidR="00227CD0" w:rsidRDefault="00227CD0">
      <w:pPr>
        <w:pStyle w:val="ConsPlusNormal"/>
        <w:spacing w:before="220"/>
        <w:ind w:firstLine="540"/>
        <w:jc w:val="both"/>
      </w:pPr>
      <w:r>
        <w:t>б) назначить другое время для консультаций.</w:t>
      </w:r>
    </w:p>
    <w:p w:rsidR="00227CD0" w:rsidRDefault="00227CD0">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7CD0" w:rsidRDefault="00227CD0">
      <w:pPr>
        <w:pStyle w:val="ConsPlusNormal"/>
        <w:spacing w:before="220"/>
        <w:ind w:firstLine="540"/>
        <w:jc w:val="both"/>
      </w:pPr>
      <w:r>
        <w:t>Продолжительность информирования по телефону не должна превышать 10 минут.</w:t>
      </w:r>
    </w:p>
    <w:p w:rsidR="00227CD0" w:rsidRDefault="00227CD0">
      <w:pPr>
        <w:pStyle w:val="ConsPlusNormal"/>
        <w:spacing w:before="220"/>
        <w:ind w:firstLine="540"/>
        <w:jc w:val="both"/>
      </w:pPr>
      <w:r>
        <w:t>Информирование осуществляется в соответствии с графиком приема граждан.</w:t>
      </w:r>
    </w:p>
    <w:p w:rsidR="00227CD0" w:rsidRDefault="00227CD0">
      <w:pPr>
        <w:pStyle w:val="ConsPlusNormal"/>
        <w:spacing w:before="220"/>
        <w:ind w:firstLine="540"/>
        <w:jc w:val="both"/>
      </w:pPr>
      <w: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49">
        <w:r>
          <w:rPr>
            <w:color w:val="0000FF"/>
          </w:rPr>
          <w:t>пункте 1.5</w:t>
        </w:r>
      </w:hyperlink>
      <w:r>
        <w:t xml:space="preserve"> настоящего регламента, в порядке, установленном Федеральным </w:t>
      </w:r>
      <w:hyperlink r:id="rId8">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227CD0" w:rsidRDefault="00227CD0">
      <w:pPr>
        <w:pStyle w:val="ConsPlusNormal"/>
        <w:spacing w:before="220"/>
        <w:ind w:firstLine="540"/>
        <w:jc w:val="both"/>
      </w:pPr>
      <w:r>
        <w:t xml:space="preserve">3.5. На ЕПГУ, РПГУ размещаются сведения, предусмотренные </w:t>
      </w:r>
      <w:hyperlink r:id="rId9">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227CD0" w:rsidRDefault="00227CD0">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27CD0" w:rsidRDefault="00227CD0">
      <w:pPr>
        <w:pStyle w:val="ConsPlusNormal"/>
        <w:spacing w:before="220"/>
        <w:ind w:firstLine="540"/>
        <w:jc w:val="both"/>
      </w:pPr>
      <w:r>
        <w:lastRenderedPageBreak/>
        <w:t>3.6. На официальном сайте Администрации города Великие Луки,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27CD0" w:rsidRDefault="00227CD0">
      <w:pPr>
        <w:pStyle w:val="ConsPlusNormal"/>
        <w:spacing w:before="220"/>
        <w:ind w:firstLine="540"/>
        <w:jc w:val="both"/>
      </w:pPr>
      <w:r>
        <w:t>1) о месте нахождения и графике работы Администрации города Великие Луки,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27CD0" w:rsidRDefault="00227CD0">
      <w:pPr>
        <w:pStyle w:val="ConsPlusNormal"/>
        <w:spacing w:before="220"/>
        <w:ind w:firstLine="540"/>
        <w:jc w:val="both"/>
      </w:pPr>
      <w:r>
        <w:t>2) справочные телефоны структурных подразделений администрации города, ответственных за предоставление муниципальной услуги, в том числе номер телефона-автоинформатора (при наличии);</w:t>
      </w:r>
    </w:p>
    <w:p w:rsidR="00227CD0" w:rsidRDefault="00227CD0">
      <w:pPr>
        <w:pStyle w:val="ConsPlusNormal"/>
        <w:spacing w:before="220"/>
        <w:ind w:firstLine="540"/>
        <w:jc w:val="both"/>
      </w:pPr>
      <w:r>
        <w:t>3) адрес официального сайта, а также электронной почты и (или) формы обратной связи Администрации города Великие Луки, Уполномоченного органа в сети "Интернет".</w:t>
      </w:r>
    </w:p>
    <w:p w:rsidR="00227CD0" w:rsidRDefault="00227CD0">
      <w:pPr>
        <w:pStyle w:val="ConsPlusNormal"/>
        <w:spacing w:before="220"/>
        <w:ind w:firstLine="540"/>
        <w:jc w:val="both"/>
      </w:pPr>
      <w:r>
        <w:t>3.7. В залах ожидания в здании Администрации города Великие Луки размещаются нормативные правовые акты, регулирующие порядок предоставления муниципальной услуги, в том числе регламент, которые по требованию заявителя предоставляются ему для ознакомления.</w:t>
      </w:r>
    </w:p>
    <w:p w:rsidR="00227CD0" w:rsidRDefault="00227CD0">
      <w:pPr>
        <w:pStyle w:val="ConsPlusNormal"/>
        <w:spacing w:before="220"/>
        <w:ind w:firstLine="540"/>
        <w:jc w:val="both"/>
      </w:pPr>
      <w: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регламентом.</w:t>
      </w:r>
    </w:p>
    <w:p w:rsidR="00227CD0" w:rsidRDefault="00227CD0">
      <w:pPr>
        <w:pStyle w:val="ConsPlusNormal"/>
        <w:spacing w:before="220"/>
        <w:ind w:firstLine="540"/>
        <w:jc w:val="both"/>
      </w:pPr>
      <w: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227CD0" w:rsidRDefault="00227CD0">
      <w:pPr>
        <w:pStyle w:val="ConsPlusNormal"/>
        <w:jc w:val="both"/>
      </w:pPr>
    </w:p>
    <w:p w:rsidR="00227CD0" w:rsidRDefault="00227CD0">
      <w:pPr>
        <w:pStyle w:val="ConsPlusTitle"/>
        <w:jc w:val="center"/>
        <w:outlineLvl w:val="1"/>
      </w:pPr>
      <w:r>
        <w:t>II. СТАНДАРТ ПРЕДОСТАВЛЕНИЯ МУНИЦИПАЛЬНОЙ УСЛУГИ</w:t>
      </w:r>
    </w:p>
    <w:p w:rsidR="00227CD0" w:rsidRDefault="00227CD0">
      <w:pPr>
        <w:pStyle w:val="ConsPlusNormal"/>
        <w:jc w:val="both"/>
      </w:pPr>
    </w:p>
    <w:p w:rsidR="00227CD0" w:rsidRDefault="00227CD0">
      <w:pPr>
        <w:pStyle w:val="ConsPlusNormal"/>
        <w:ind w:firstLine="540"/>
        <w:jc w:val="both"/>
      </w:pPr>
      <w:r>
        <w:t>4. Наименование муниципальной услуги</w:t>
      </w:r>
    </w:p>
    <w:p w:rsidR="00227CD0" w:rsidRDefault="00227CD0">
      <w:pPr>
        <w:pStyle w:val="ConsPlusNormal"/>
        <w:spacing w:before="220"/>
        <w:ind w:firstLine="540"/>
        <w:jc w:val="both"/>
      </w:pPr>
      <w:r>
        <w:t>4.1. "Утверждение схемы расположения земельного участка на кадастровом плане территории муниципального образования "Город Великие Луки".</w:t>
      </w:r>
    </w:p>
    <w:p w:rsidR="00227CD0" w:rsidRDefault="00227CD0">
      <w:pPr>
        <w:pStyle w:val="ConsPlusNormal"/>
        <w:spacing w:before="220"/>
        <w:ind w:firstLine="540"/>
        <w:jc w:val="both"/>
      </w:pPr>
      <w:r>
        <w:t>Настоящая муниципальная услуга не является взаимосвязанной с другими муниципальными услугами и не может быть предоставлена в рамках комплексного запроса.</w:t>
      </w:r>
    </w:p>
    <w:p w:rsidR="00227CD0" w:rsidRDefault="00227CD0">
      <w:pPr>
        <w:pStyle w:val="ConsPlusNormal"/>
        <w:jc w:val="both"/>
      </w:pPr>
    </w:p>
    <w:p w:rsidR="00227CD0" w:rsidRDefault="00227CD0">
      <w:pPr>
        <w:pStyle w:val="ConsPlusNormal"/>
        <w:ind w:firstLine="540"/>
        <w:jc w:val="both"/>
      </w:pPr>
      <w:r>
        <w:t>5. Наименование органа государственной власти, органа местного самоуправления, предоставляющего государственную услугу</w:t>
      </w:r>
    </w:p>
    <w:p w:rsidR="00227CD0" w:rsidRDefault="00227CD0">
      <w:pPr>
        <w:pStyle w:val="ConsPlusNormal"/>
        <w:spacing w:before="220"/>
        <w:ind w:firstLine="540"/>
        <w:jc w:val="both"/>
      </w:pPr>
      <w:r>
        <w:t>5.1. Муниципальную услугу предоставляет - Администрация города Великие Луки.</w:t>
      </w:r>
    </w:p>
    <w:p w:rsidR="00227CD0" w:rsidRDefault="00227CD0">
      <w:pPr>
        <w:pStyle w:val="ConsPlusNormal"/>
        <w:spacing w:before="220"/>
        <w:ind w:firstLine="540"/>
        <w:jc w:val="both"/>
      </w:pPr>
      <w:r>
        <w:t>5.2. Непосредственное предоставление муниципальной услуги осуществляет - Комитет по управлению муниципальным имуществом г. Великие Луки (Уполномоченный орган).</w:t>
      </w:r>
    </w:p>
    <w:p w:rsidR="00227CD0" w:rsidRDefault="00227CD0">
      <w:pPr>
        <w:pStyle w:val="ConsPlusNormal"/>
        <w:spacing w:before="220"/>
        <w:ind w:firstLine="540"/>
        <w:jc w:val="both"/>
      </w:pPr>
      <w:r>
        <w:t>5.3. В предоставлении муниципальной услуги принимают участие Уполномоченный орган, многофункциональные центры услуг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Псковская область, город Великие Луки, улица Ставского, 70; телефон для справок: 8 (800) 100-60-11).</w:t>
      </w:r>
    </w:p>
    <w:p w:rsidR="00227CD0" w:rsidRDefault="00227CD0">
      <w:pPr>
        <w:pStyle w:val="ConsPlusNormal"/>
        <w:spacing w:before="220"/>
        <w:ind w:firstLine="540"/>
        <w:jc w:val="both"/>
      </w:pPr>
      <w:r>
        <w:t>5.4. При предоставлении муниципальной услуги Уполномоченный орган взаимодействует с:</w:t>
      </w:r>
    </w:p>
    <w:p w:rsidR="00227CD0" w:rsidRDefault="00227CD0">
      <w:pPr>
        <w:pStyle w:val="ConsPlusNormal"/>
        <w:spacing w:before="220"/>
        <w:ind w:firstLine="540"/>
        <w:jc w:val="both"/>
      </w:pPr>
      <w:r>
        <w:lastRenderedPageBreak/>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227CD0" w:rsidRDefault="00227CD0">
      <w:pPr>
        <w:pStyle w:val="ConsPlusNormal"/>
        <w:spacing w:before="220"/>
        <w:ind w:firstLine="540"/>
        <w:jc w:val="both"/>
      </w:pPr>
      <w: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27CD0" w:rsidRDefault="00227CD0">
      <w:pPr>
        <w:pStyle w:val="ConsPlusNormal"/>
        <w:spacing w:before="220"/>
        <w:ind w:firstLine="540"/>
        <w:jc w:val="both"/>
      </w:pPr>
      <w:r>
        <w:t>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227CD0" w:rsidRDefault="00227CD0">
      <w:pPr>
        <w:pStyle w:val="ConsPlusNormal"/>
        <w:spacing w:before="220"/>
        <w:ind w:firstLine="540"/>
        <w:jc w:val="both"/>
      </w:pPr>
      <w:r>
        <w:t>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необходимых для оказания муниципальной услуги.</w:t>
      </w:r>
    </w:p>
    <w:p w:rsidR="00227CD0" w:rsidRDefault="00227CD0">
      <w:pPr>
        <w:pStyle w:val="ConsPlusNormal"/>
        <w:spacing w:before="220"/>
        <w:ind w:firstLine="540"/>
        <w:jc w:val="both"/>
      </w:pPr>
      <w:r>
        <w:t>5.5.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27CD0" w:rsidRDefault="00227CD0">
      <w:pPr>
        <w:pStyle w:val="ConsPlusNormal"/>
        <w:jc w:val="both"/>
      </w:pPr>
    </w:p>
    <w:p w:rsidR="00227CD0" w:rsidRDefault="00227CD0">
      <w:pPr>
        <w:pStyle w:val="ConsPlusNormal"/>
        <w:ind w:firstLine="540"/>
        <w:jc w:val="both"/>
      </w:pPr>
      <w:r>
        <w:t>6. Описание результата предоставления государственной (муниципальной) услуги</w:t>
      </w:r>
    </w:p>
    <w:p w:rsidR="00227CD0" w:rsidRDefault="00227CD0">
      <w:pPr>
        <w:pStyle w:val="ConsPlusNormal"/>
        <w:spacing w:before="220"/>
        <w:ind w:firstLine="540"/>
        <w:jc w:val="both"/>
      </w:pPr>
      <w:r>
        <w:t>6.1. Результатом предоставления муниципальной услуги является:</w:t>
      </w:r>
    </w:p>
    <w:p w:rsidR="00227CD0" w:rsidRDefault="00227CD0">
      <w:pPr>
        <w:pStyle w:val="ConsPlusNormal"/>
        <w:spacing w:before="220"/>
        <w:ind w:firstLine="540"/>
        <w:jc w:val="both"/>
      </w:pPr>
      <w:r>
        <w:t>1. Правовой акт об утверждении схемы расположения границ земельных участков на кадастровом плане территории.</w:t>
      </w:r>
    </w:p>
    <w:p w:rsidR="00227CD0" w:rsidRDefault="00227CD0">
      <w:pPr>
        <w:pStyle w:val="ConsPlusNormal"/>
        <w:spacing w:before="220"/>
        <w:ind w:firstLine="540"/>
        <w:jc w:val="both"/>
      </w:pPr>
      <w:r>
        <w:t>2. Решение об отказе в утверждении схемы расположения границ земельных участков на кадастровом плане территории.</w:t>
      </w:r>
    </w:p>
    <w:p w:rsidR="00227CD0" w:rsidRDefault="00227CD0">
      <w:pPr>
        <w:pStyle w:val="ConsPlusNormal"/>
        <w:jc w:val="both"/>
      </w:pPr>
    </w:p>
    <w:p w:rsidR="00227CD0" w:rsidRDefault="00227CD0">
      <w:pPr>
        <w:pStyle w:val="ConsPlusNormal"/>
        <w:ind w:firstLine="540"/>
        <w:jc w:val="both"/>
      </w:pPr>
      <w: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7CD0" w:rsidRDefault="00227CD0">
      <w:pPr>
        <w:pStyle w:val="ConsPlusNormal"/>
        <w:spacing w:before="220"/>
        <w:ind w:firstLine="540"/>
        <w:jc w:val="both"/>
      </w:pPr>
      <w:r>
        <w:t>7.1. Срок предоставления муниципальной услуги не должен превышать два месяца со дня поступления заявления на бумажном носителе с приложением всех необходимых документов, установленных настоящим административным регламентом, или в форме электронного документа с использованием Единого портала (функций) в Уполномоченный орган.</w:t>
      </w:r>
    </w:p>
    <w:p w:rsidR="00227CD0" w:rsidRDefault="00227CD0">
      <w:pPr>
        <w:pStyle w:val="ConsPlusNormal"/>
        <w:spacing w:before="220"/>
        <w:ind w:firstLine="540"/>
        <w:jc w:val="both"/>
      </w:pPr>
      <w:r>
        <w:t xml:space="preserve">7.2. 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0">
        <w:r>
          <w:rPr>
            <w:color w:val="0000FF"/>
          </w:rPr>
          <w:t>кодексом</w:t>
        </w:r>
      </w:hyperlink>
      <w:r>
        <w:t xml:space="preserve"> Российской Федерации.</w:t>
      </w:r>
    </w:p>
    <w:p w:rsidR="00227CD0" w:rsidRDefault="00227CD0">
      <w:pPr>
        <w:pStyle w:val="ConsPlusNormal"/>
        <w:jc w:val="both"/>
      </w:pPr>
    </w:p>
    <w:p w:rsidR="00227CD0" w:rsidRDefault="00227CD0">
      <w:pPr>
        <w:pStyle w:val="ConsPlusNormal"/>
        <w:ind w:firstLine="540"/>
        <w:jc w:val="both"/>
      </w:pPr>
      <w:r>
        <w:t>8. Нормативные правовые акты, регулирующие предоставление муниципальной услуги</w:t>
      </w:r>
    </w:p>
    <w:p w:rsidR="00227CD0" w:rsidRDefault="00227CD0">
      <w:pPr>
        <w:pStyle w:val="ConsPlusNormal"/>
        <w:spacing w:before="220"/>
        <w:ind w:firstLine="540"/>
        <w:jc w:val="both"/>
      </w:pPr>
      <w: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27CD0" w:rsidRDefault="00227CD0">
      <w:pPr>
        <w:pStyle w:val="ConsPlusNormal"/>
        <w:spacing w:before="220"/>
        <w:ind w:firstLine="540"/>
        <w:jc w:val="both"/>
      </w:pPr>
      <w:r>
        <w:t>8.2. Перечень нормативных правовых актов, регулирующих предоставление муниципальной услуги:</w:t>
      </w:r>
    </w:p>
    <w:p w:rsidR="00227CD0" w:rsidRDefault="00227CD0">
      <w:pPr>
        <w:pStyle w:val="ConsPlusNormal"/>
        <w:spacing w:before="220"/>
        <w:ind w:firstLine="540"/>
        <w:jc w:val="both"/>
      </w:pPr>
      <w:r>
        <w:t xml:space="preserve">1) Земельный </w:t>
      </w:r>
      <w:hyperlink r:id="rId11">
        <w:r>
          <w:rPr>
            <w:color w:val="0000FF"/>
          </w:rPr>
          <w:t>кодекс</w:t>
        </w:r>
      </w:hyperlink>
      <w:r>
        <w:t xml:space="preserve"> Российской Федерации от 25.10.2001 N 136-ФЗ;</w:t>
      </w:r>
    </w:p>
    <w:p w:rsidR="00227CD0" w:rsidRDefault="00227CD0">
      <w:pPr>
        <w:pStyle w:val="ConsPlusNormal"/>
        <w:spacing w:before="220"/>
        <w:ind w:firstLine="540"/>
        <w:jc w:val="both"/>
      </w:pPr>
      <w:r>
        <w:lastRenderedPageBreak/>
        <w:t xml:space="preserve">2) Федеральный </w:t>
      </w:r>
      <w:hyperlink r:id="rId12">
        <w:r>
          <w:rPr>
            <w:color w:val="0000FF"/>
          </w:rPr>
          <w:t>закон</w:t>
        </w:r>
      </w:hyperlink>
      <w:r>
        <w:t xml:space="preserve"> от 25.10.2001 N 137-ФЗ "О введении в действие Земельного кодекса Российской Федерации";</w:t>
      </w:r>
    </w:p>
    <w:p w:rsidR="00227CD0" w:rsidRDefault="00227CD0">
      <w:pPr>
        <w:pStyle w:val="ConsPlusNormal"/>
        <w:spacing w:before="220"/>
        <w:ind w:firstLine="540"/>
        <w:jc w:val="both"/>
      </w:pPr>
      <w:r>
        <w:t xml:space="preserve">3) Гражданский </w:t>
      </w:r>
      <w:hyperlink r:id="rId13">
        <w:r>
          <w:rPr>
            <w:color w:val="0000FF"/>
          </w:rPr>
          <w:t>кодекс</w:t>
        </w:r>
      </w:hyperlink>
      <w:r>
        <w:t xml:space="preserve"> Российской Федерации (часть первая) от 30.11.1994 N 51-ФЗ;</w:t>
      </w:r>
    </w:p>
    <w:p w:rsidR="00227CD0" w:rsidRDefault="00227CD0">
      <w:pPr>
        <w:pStyle w:val="ConsPlusNormal"/>
        <w:spacing w:before="220"/>
        <w:ind w:firstLine="540"/>
        <w:jc w:val="both"/>
      </w:pPr>
      <w:r>
        <w:t xml:space="preserve">4) Федеральный </w:t>
      </w:r>
      <w:hyperlink r:id="rId14">
        <w:r>
          <w:rPr>
            <w:color w:val="0000FF"/>
          </w:rPr>
          <w:t>закон</w:t>
        </w:r>
      </w:hyperlink>
      <w:r>
        <w:t xml:space="preserve"> от 13.07.2015 N 218-ФЗ "О государственной регистрации недвижимости";</w:t>
      </w:r>
    </w:p>
    <w:p w:rsidR="00227CD0" w:rsidRDefault="00227CD0">
      <w:pPr>
        <w:pStyle w:val="ConsPlusNormal"/>
        <w:spacing w:before="220"/>
        <w:ind w:firstLine="540"/>
        <w:jc w:val="both"/>
      </w:pPr>
      <w:r>
        <w:t xml:space="preserve">5) </w:t>
      </w:r>
      <w:hyperlink r:id="rId15">
        <w:r>
          <w:rPr>
            <w:color w:val="0000FF"/>
          </w:rPr>
          <w:t>Устав</w:t>
        </w:r>
      </w:hyperlink>
      <w:r>
        <w:t xml:space="preserve"> муниципального образования "Город Великие Луки";</w:t>
      </w:r>
    </w:p>
    <w:p w:rsidR="00227CD0" w:rsidRDefault="00227CD0">
      <w:pPr>
        <w:pStyle w:val="ConsPlusNormal"/>
        <w:spacing w:before="220"/>
        <w:ind w:firstLine="540"/>
        <w:jc w:val="both"/>
      </w:pPr>
      <w:r>
        <w:t xml:space="preserve">6) </w:t>
      </w:r>
      <w:hyperlink r:id="rId16">
        <w:r>
          <w:rPr>
            <w:color w:val="0000FF"/>
          </w:rPr>
          <w:t>постановление</w:t>
        </w:r>
      </w:hyperlink>
      <w:r>
        <w:t xml:space="preserve"> Администрации города Великие Луки от 29.04.2011 N 895 "О реестре муниципальных услуг";</w:t>
      </w:r>
    </w:p>
    <w:p w:rsidR="00227CD0" w:rsidRDefault="00227CD0">
      <w:pPr>
        <w:pStyle w:val="ConsPlusNormal"/>
        <w:spacing w:before="220"/>
        <w:ind w:firstLine="540"/>
        <w:jc w:val="both"/>
      </w:pPr>
      <w:r>
        <w:t>7) постановление Администрации города Великие Луки от 18.01.2011 N 15 "О разработке и утверждении административных регламентов";</w:t>
      </w:r>
    </w:p>
    <w:p w:rsidR="00227CD0" w:rsidRDefault="00227CD0">
      <w:pPr>
        <w:pStyle w:val="ConsPlusNormal"/>
        <w:spacing w:before="220"/>
        <w:ind w:firstLine="540"/>
        <w:jc w:val="both"/>
      </w:pPr>
      <w:r>
        <w:t xml:space="preserve">8) </w:t>
      </w:r>
      <w:hyperlink r:id="rId17">
        <w:r>
          <w:rPr>
            <w:color w:val="0000FF"/>
          </w:rPr>
          <w:t>постановление</w:t>
        </w:r>
      </w:hyperlink>
      <w:r>
        <w:t xml:space="preserve"> Администрации города Великие Луки от 12.07.2022 N 1772 "О порядке ведения реестра муниципальных услуг, о реестре муниципальных услуг".</w:t>
      </w:r>
    </w:p>
    <w:p w:rsidR="00227CD0" w:rsidRDefault="00227CD0">
      <w:pPr>
        <w:pStyle w:val="ConsPlusNormal"/>
        <w:jc w:val="both"/>
      </w:pPr>
    </w:p>
    <w:p w:rsidR="00227CD0" w:rsidRDefault="00227CD0">
      <w:pPr>
        <w:pStyle w:val="ConsPlusNormal"/>
        <w:ind w:firstLine="540"/>
        <w:jc w:val="both"/>
      </w:pPr>
      <w: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7CD0" w:rsidRDefault="00227CD0">
      <w:pPr>
        <w:pStyle w:val="ConsPlusNormal"/>
        <w:spacing w:before="220"/>
        <w:ind w:firstLine="540"/>
        <w:jc w:val="both"/>
      </w:pPr>
      <w:bookmarkStart w:id="2" w:name="P118"/>
      <w:bookmarkEnd w:id="2"/>
      <w:r>
        <w:t>9.1. Для получения муниципальной услуги заявитель представляет:</w:t>
      </w:r>
    </w:p>
    <w:p w:rsidR="00227CD0" w:rsidRDefault="00227CD0">
      <w:pPr>
        <w:pStyle w:val="ConsPlusNormal"/>
        <w:spacing w:before="220"/>
        <w:ind w:firstLine="540"/>
        <w:jc w:val="both"/>
      </w:pPr>
      <w:bookmarkStart w:id="3" w:name="P119"/>
      <w:bookmarkEnd w:id="3"/>
      <w:r>
        <w:t>1. Заявление о предоставлении муниципальной услуги. В заявлении указывается:</w:t>
      </w:r>
    </w:p>
    <w:p w:rsidR="00227CD0" w:rsidRDefault="00227CD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27CD0" w:rsidRDefault="00227CD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27CD0" w:rsidRDefault="00227CD0">
      <w:pPr>
        <w:pStyle w:val="ConsPlusNormal"/>
        <w:spacing w:before="220"/>
        <w:ind w:firstLine="540"/>
        <w:jc w:val="both"/>
      </w:pPr>
      <w:r>
        <w:t>3) почтовый адрес и (или) адрес электронной почты для связи с заявителем;</w:t>
      </w:r>
    </w:p>
    <w:p w:rsidR="00227CD0" w:rsidRDefault="00227CD0">
      <w:pPr>
        <w:pStyle w:val="ConsPlusNormal"/>
        <w:spacing w:before="220"/>
        <w:ind w:firstLine="540"/>
        <w:jc w:val="both"/>
      </w:pPr>
      <w:r>
        <w:t>4) цель использования земельного участка.</w:t>
      </w:r>
    </w:p>
    <w:p w:rsidR="00227CD0" w:rsidRDefault="00227CD0">
      <w:pPr>
        <w:pStyle w:val="ConsPlusNormal"/>
        <w:spacing w:before="220"/>
        <w:ind w:firstLine="54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27CD0" w:rsidRDefault="00227CD0">
      <w:pPr>
        <w:pStyle w:val="ConsPlusNormal"/>
        <w:spacing w:before="220"/>
        <w:ind w:firstLine="540"/>
        <w:jc w:val="both"/>
      </w:pPr>
      <w:r>
        <w:t>В заявлении также указывается один из следующих способов направления результата предоставления государственной (муниципальной) услуги:</w:t>
      </w:r>
    </w:p>
    <w:p w:rsidR="00227CD0" w:rsidRDefault="00227CD0">
      <w:pPr>
        <w:pStyle w:val="ConsPlusNormal"/>
        <w:spacing w:before="220"/>
        <w:ind w:firstLine="540"/>
        <w:jc w:val="both"/>
      </w:pPr>
      <w:r>
        <w:t>- в форме электронного документа в личном кабинете на ЕПГУ;</w:t>
      </w:r>
    </w:p>
    <w:p w:rsidR="00227CD0" w:rsidRDefault="00227CD0">
      <w:pPr>
        <w:pStyle w:val="ConsPlusNormal"/>
        <w:spacing w:before="220"/>
        <w:ind w:firstLine="540"/>
        <w:jc w:val="both"/>
      </w:pPr>
      <w:r>
        <w:t>- на бумажном носителе в виде распечатанного экземпляра электронного документа в Уполномоченном органе, многофункциональном центре.</w:t>
      </w:r>
    </w:p>
    <w:p w:rsidR="00227CD0" w:rsidRDefault="00227CD0">
      <w:pPr>
        <w:pStyle w:val="ConsPlusNormal"/>
        <w:spacing w:before="220"/>
        <w:ind w:firstLine="540"/>
        <w:jc w:val="both"/>
      </w:pPr>
      <w:bookmarkStart w:id="4" w:name="P128"/>
      <w:bookmarkEnd w:id="4"/>
      <w:r>
        <w:t>9.2. К заявлению об утверждении схемы расположения земельного участка на кадастровом плане территории прилагаются:</w:t>
      </w:r>
    </w:p>
    <w:p w:rsidR="00227CD0" w:rsidRDefault="00227CD0">
      <w:pPr>
        <w:pStyle w:val="ConsPlusNormal"/>
        <w:spacing w:before="220"/>
        <w:ind w:firstLine="540"/>
        <w:jc w:val="both"/>
      </w:pPr>
      <w:r>
        <w:lastRenderedPageBreak/>
        <w:t>1. Документ, удостоверяющий личность заявителя, представителя.</w:t>
      </w:r>
    </w:p>
    <w:p w:rsidR="00227CD0" w:rsidRDefault="00227CD0">
      <w:pPr>
        <w:pStyle w:val="ConsPlusNormal"/>
        <w:spacing w:before="220"/>
        <w:ind w:firstLine="540"/>
        <w:jc w:val="both"/>
      </w:pPr>
      <w: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7CD0" w:rsidRDefault="00227CD0">
      <w:pPr>
        <w:pStyle w:val="ConsPlusNormal"/>
        <w:spacing w:before="220"/>
        <w:ind w:firstLine="540"/>
        <w:jc w:val="both"/>
      </w:pPr>
      <w:r>
        <w:t>- 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227CD0" w:rsidRDefault="00227CD0">
      <w:pPr>
        <w:pStyle w:val="ConsPlusNormal"/>
        <w:spacing w:before="220"/>
        <w:ind w:firstLine="540"/>
        <w:jc w:val="both"/>
      </w:pPr>
      <w:r>
        <w:t>-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27CD0" w:rsidRDefault="00227CD0">
      <w:pPr>
        <w:pStyle w:val="ConsPlusNormal"/>
        <w:spacing w:before="220"/>
        <w:ind w:firstLine="540"/>
        <w:jc w:val="both"/>
      </w:pPr>
      <w:r>
        <w:t>-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27CD0" w:rsidRDefault="00227CD0">
      <w:pPr>
        <w:pStyle w:val="ConsPlusNormal"/>
        <w:spacing w:before="220"/>
        <w:ind w:firstLine="540"/>
        <w:jc w:val="both"/>
      </w:pPr>
      <w:r>
        <w:t>-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7CD0" w:rsidRDefault="00227CD0">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27CD0" w:rsidRDefault="00227CD0">
      <w:pPr>
        <w:pStyle w:val="ConsPlusNormal"/>
        <w:spacing w:before="220"/>
        <w:ind w:firstLine="540"/>
        <w:jc w:val="both"/>
      </w:pPr>
      <w:bookmarkStart w:id="5" w:name="P136"/>
      <w:bookmarkEnd w:id="5"/>
      <w: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27CD0" w:rsidRDefault="00227CD0">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7CD0" w:rsidRDefault="00227CD0">
      <w:pPr>
        <w:pStyle w:val="ConsPlusNormal"/>
        <w:spacing w:before="220"/>
        <w:ind w:firstLine="540"/>
        <w:jc w:val="both"/>
      </w:pPr>
      <w:r>
        <w:t xml:space="preserve">9.3. Документы, указанные в </w:t>
      </w:r>
      <w:hyperlink w:anchor="P128">
        <w:r>
          <w:rPr>
            <w:color w:val="0000FF"/>
          </w:rPr>
          <w:t>пункте 9.2</w:t>
        </w:r>
      </w:hyperlink>
      <w:r>
        <w:t xml:space="preserve"> настоящего административного регламента, заявитель предоставляет самостоятельно.</w:t>
      </w:r>
    </w:p>
    <w:p w:rsidR="00227CD0" w:rsidRDefault="00227CD0">
      <w:pPr>
        <w:pStyle w:val="ConsPlusNormal"/>
        <w:spacing w:before="220"/>
        <w:ind w:firstLine="540"/>
        <w:jc w:val="both"/>
      </w:pPr>
      <w:r>
        <w:t>9.4. Заявления и прилагаемые документы, указанные в настоящем Административном регламенте, могут быть направлены (поданы) в Уполномоченный орган в электронной форме путем заполнения формы запроса через личный кабинет на ЕПГУ.</w:t>
      </w:r>
    </w:p>
    <w:p w:rsidR="00227CD0" w:rsidRDefault="00227CD0">
      <w:pPr>
        <w:pStyle w:val="ConsPlusNormal"/>
        <w:jc w:val="both"/>
      </w:pPr>
    </w:p>
    <w:p w:rsidR="00227CD0" w:rsidRDefault="00227CD0">
      <w:pPr>
        <w:pStyle w:val="ConsPlusNormal"/>
        <w:ind w:firstLine="540"/>
        <w:jc w:val="both"/>
      </w:pPr>
      <w:bookmarkStart w:id="6" w:name="P141"/>
      <w:bookmarkEnd w:id="6"/>
      <w: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27CD0" w:rsidRDefault="00227CD0">
      <w:pPr>
        <w:pStyle w:val="ConsPlusNormal"/>
        <w:spacing w:before="220"/>
        <w:ind w:firstLine="540"/>
        <w:jc w:val="both"/>
      </w:pPr>
      <w:r>
        <w:t>10.1.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27CD0" w:rsidRDefault="00227CD0">
      <w:pPr>
        <w:pStyle w:val="ConsPlusNormal"/>
        <w:spacing w:before="220"/>
        <w:ind w:firstLine="540"/>
        <w:jc w:val="both"/>
      </w:pPr>
      <w:r>
        <w:t xml:space="preserve">1. Выписка из Единого государственного реестра юридических лиц в случае подачи заявления </w:t>
      </w:r>
      <w:r>
        <w:lastRenderedPageBreak/>
        <w:t>юридическим лицом.</w:t>
      </w:r>
    </w:p>
    <w:p w:rsidR="00227CD0" w:rsidRDefault="00227CD0">
      <w:pPr>
        <w:pStyle w:val="ConsPlusNormal"/>
        <w:spacing w:before="220"/>
        <w:ind w:firstLine="540"/>
        <w:jc w:val="both"/>
      </w:pPr>
      <w:r>
        <w:t>2. Выписка из Единого государственного реестра индивидуальных предпринимателей в случае подачи заявления индивидуальным предпринимателем.</w:t>
      </w:r>
    </w:p>
    <w:p w:rsidR="00227CD0" w:rsidRDefault="00227CD0">
      <w:pPr>
        <w:pStyle w:val="ConsPlusNormal"/>
        <w:spacing w:before="220"/>
        <w:ind w:firstLine="540"/>
        <w:jc w:val="both"/>
      </w:pPr>
      <w:r>
        <w:t>3. Выписка из Единого государственного реестра недвижимости в отношении объекта недвижимости (здания, строения, сооружения).</w:t>
      </w:r>
    </w:p>
    <w:p w:rsidR="00227CD0" w:rsidRDefault="00227CD0">
      <w:pPr>
        <w:pStyle w:val="ConsPlusNormal"/>
        <w:spacing w:before="220"/>
        <w:ind w:firstLine="540"/>
        <w:jc w:val="both"/>
      </w:pPr>
      <w:r>
        <w:t>10.2. При предоставлении муниципальной услуги запрещается требовать от заявителя:</w:t>
      </w:r>
    </w:p>
    <w:p w:rsidR="00227CD0" w:rsidRDefault="00227CD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CD0" w:rsidRDefault="00227CD0">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и Псковской области, муниципальными правовыми актами муниципального образования "Город Великие Луки"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227CD0" w:rsidRDefault="00227CD0">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7CD0" w:rsidRDefault="00227CD0">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7CD0" w:rsidRDefault="00227CD0">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7CD0" w:rsidRDefault="00227CD0">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CD0" w:rsidRDefault="00227CD0">
      <w:pPr>
        <w:pStyle w:val="ConsPlusNormal"/>
        <w:spacing w:before="220"/>
        <w:ind w:firstLine="540"/>
        <w:jc w:val="both"/>
      </w:pPr>
      <w: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227CD0" w:rsidRDefault="00227CD0">
      <w:pPr>
        <w:pStyle w:val="ConsPlusNormal"/>
        <w:jc w:val="both"/>
      </w:pPr>
    </w:p>
    <w:p w:rsidR="00227CD0" w:rsidRDefault="00227CD0">
      <w:pPr>
        <w:pStyle w:val="ConsPlusNormal"/>
        <w:ind w:firstLine="540"/>
        <w:jc w:val="both"/>
      </w:pPr>
      <w:r>
        <w:t>11. Исчерпывающий перечень оснований для отказа в приеме документов, необходимых для предоставления муниципальной услуги</w:t>
      </w:r>
    </w:p>
    <w:p w:rsidR="00227CD0" w:rsidRDefault="00227CD0">
      <w:pPr>
        <w:pStyle w:val="ConsPlusNormal"/>
        <w:spacing w:before="220"/>
        <w:ind w:firstLine="540"/>
        <w:jc w:val="both"/>
      </w:pPr>
      <w:r>
        <w:lastRenderedPageBreak/>
        <w:t>11.1. Основаниями для отказа в приеме к рассмотрению документов, необходимых для предоставления муниципальной услуги, являются:</w:t>
      </w:r>
    </w:p>
    <w:p w:rsidR="00227CD0" w:rsidRDefault="00227CD0">
      <w:pPr>
        <w:pStyle w:val="ConsPlusNormal"/>
        <w:spacing w:before="220"/>
        <w:ind w:firstLine="540"/>
        <w:jc w:val="both"/>
      </w:pPr>
      <w:r>
        <w:t>1. Заявление подано в орган государственной власти, орган местного самоуправления, в полномочия которых не входит предоставление услуги.</w:t>
      </w:r>
    </w:p>
    <w:p w:rsidR="00227CD0" w:rsidRDefault="00227CD0">
      <w:pPr>
        <w:pStyle w:val="ConsPlusNormal"/>
        <w:spacing w:before="220"/>
        <w:ind w:firstLine="540"/>
        <w:jc w:val="both"/>
      </w:pPr>
      <w:r>
        <w:t xml:space="preserve">2. В заявлении отсутствуют сведения, предусмотренные </w:t>
      </w:r>
      <w:hyperlink w:anchor="P119">
        <w:r>
          <w:rPr>
            <w:color w:val="0000FF"/>
          </w:rPr>
          <w:t>пп. 1 п. 9.1</w:t>
        </w:r>
      </w:hyperlink>
      <w:r>
        <w:t xml:space="preserve"> настоящего регламента.</w:t>
      </w:r>
    </w:p>
    <w:p w:rsidR="00227CD0" w:rsidRDefault="00227CD0">
      <w:pPr>
        <w:pStyle w:val="ConsPlusNormal"/>
        <w:spacing w:before="220"/>
        <w:ind w:firstLine="540"/>
        <w:jc w:val="both"/>
      </w:pPr>
      <w:r>
        <w:t xml:space="preserve">3. К заявлению не приложены документы, предусмотренные </w:t>
      </w:r>
      <w:hyperlink w:anchor="P128">
        <w:r>
          <w:rPr>
            <w:color w:val="0000FF"/>
          </w:rPr>
          <w:t>пунктом 9.2</w:t>
        </w:r>
      </w:hyperlink>
      <w:r>
        <w:t xml:space="preserve"> настоящего регламента.</w:t>
      </w:r>
    </w:p>
    <w:p w:rsidR="00227CD0" w:rsidRDefault="00227CD0">
      <w:pPr>
        <w:pStyle w:val="ConsPlusNormal"/>
        <w:spacing w:before="220"/>
        <w:ind w:firstLine="540"/>
        <w:jc w:val="both"/>
      </w:pPr>
      <w: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27CD0" w:rsidRDefault="00227CD0">
      <w:pPr>
        <w:pStyle w:val="ConsPlusNormal"/>
        <w:spacing w:before="220"/>
        <w:ind w:firstLine="540"/>
        <w:jc w:val="both"/>
      </w:pPr>
      <w: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27CD0" w:rsidRDefault="00227CD0">
      <w:pPr>
        <w:pStyle w:val="ConsPlusNormal"/>
        <w:spacing w:before="220"/>
        <w:ind w:firstLine="540"/>
        <w:jc w:val="both"/>
      </w:pPr>
      <w: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27CD0" w:rsidRDefault="00227CD0">
      <w:pPr>
        <w:pStyle w:val="ConsPlusNormal"/>
        <w:spacing w:before="220"/>
        <w:ind w:firstLine="540"/>
        <w:jc w:val="both"/>
      </w:pPr>
      <w:r>
        <w:t>7. Заявление и документы, необходимые для предоставления услуги, поданы в электронной форме с нарушением установленных требований.</w:t>
      </w:r>
    </w:p>
    <w:p w:rsidR="00227CD0" w:rsidRDefault="00227CD0">
      <w:pPr>
        <w:pStyle w:val="ConsPlusNormal"/>
        <w:spacing w:before="220"/>
        <w:ind w:firstLine="540"/>
        <w:jc w:val="both"/>
      </w:pPr>
      <w:r>
        <w:t xml:space="preserve">8. Выявлено несоблюдение установленных </w:t>
      </w:r>
      <w:hyperlink r:id="rId21">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227CD0" w:rsidRDefault="00227CD0">
      <w:pPr>
        <w:pStyle w:val="ConsPlusNormal"/>
        <w:spacing w:before="220"/>
        <w:ind w:firstLine="540"/>
        <w:jc w:val="both"/>
      </w:pPr>
      <w:r>
        <w:t>9. Наличие противоречивых сведений в заявлении и приложенных к нему документах.</w:t>
      </w:r>
    </w:p>
    <w:p w:rsidR="00227CD0" w:rsidRDefault="00227CD0">
      <w:pPr>
        <w:pStyle w:val="ConsPlusNormal"/>
        <w:spacing w:before="220"/>
        <w:ind w:firstLine="540"/>
        <w:jc w:val="both"/>
      </w:pPr>
      <w: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27CD0" w:rsidRDefault="00227CD0">
      <w:pPr>
        <w:pStyle w:val="ConsPlusNormal"/>
        <w:spacing w:before="220"/>
        <w:ind w:firstLine="540"/>
        <w:jc w:val="both"/>
      </w:pPr>
      <w:r>
        <w:t>11.2.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27CD0" w:rsidRDefault="00227CD0">
      <w:pPr>
        <w:pStyle w:val="ConsPlusNormal"/>
        <w:spacing w:before="220"/>
        <w:ind w:firstLine="540"/>
        <w:jc w:val="both"/>
      </w:pPr>
      <w: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27CD0" w:rsidRDefault="00227CD0">
      <w:pPr>
        <w:pStyle w:val="ConsPlusNormal"/>
        <w:jc w:val="both"/>
      </w:pPr>
    </w:p>
    <w:p w:rsidR="00227CD0" w:rsidRDefault="00227CD0">
      <w:pPr>
        <w:pStyle w:val="ConsPlusNormal"/>
        <w:ind w:firstLine="540"/>
        <w:jc w:val="both"/>
      </w:pPr>
      <w:r>
        <w:t>12. Исчерпывающий перечень оснований для приостановления или отказа в предоставлении муниципальной услуги</w:t>
      </w:r>
    </w:p>
    <w:p w:rsidR="00227CD0" w:rsidRDefault="00227CD0">
      <w:pPr>
        <w:pStyle w:val="ConsPlusNormal"/>
        <w:spacing w:before="220"/>
        <w:ind w:firstLine="540"/>
        <w:jc w:val="both"/>
      </w:pPr>
      <w:r>
        <w:t>12.1. Оснований для приостановления предоставления муниципальной услуги законодательством Российской Федерации не предусмотрено.</w:t>
      </w:r>
    </w:p>
    <w:p w:rsidR="00227CD0" w:rsidRDefault="00227CD0">
      <w:pPr>
        <w:pStyle w:val="ConsPlusNormal"/>
        <w:spacing w:before="220"/>
        <w:ind w:firstLine="540"/>
        <w:jc w:val="both"/>
      </w:pPr>
      <w:r>
        <w:t>12.2. Основания для отказа в предоставлении муниципальной услуги:</w:t>
      </w:r>
    </w:p>
    <w:p w:rsidR="00227CD0" w:rsidRDefault="00227CD0">
      <w:pPr>
        <w:pStyle w:val="ConsPlusNormal"/>
        <w:spacing w:before="220"/>
        <w:ind w:firstLine="540"/>
        <w:jc w:val="both"/>
      </w:pPr>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136">
        <w:r>
          <w:rPr>
            <w:color w:val="0000FF"/>
          </w:rPr>
          <w:t>пп. 3 п. 9.2</w:t>
        </w:r>
      </w:hyperlink>
      <w:r>
        <w:t xml:space="preserve"> настоящего регламента;</w:t>
      </w:r>
    </w:p>
    <w:p w:rsidR="00227CD0" w:rsidRDefault="00227CD0">
      <w:pPr>
        <w:pStyle w:val="ConsPlusNormal"/>
        <w:spacing w:before="220"/>
        <w:ind w:firstLine="540"/>
        <w:jc w:val="both"/>
      </w:pPr>
      <w: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227CD0" w:rsidRDefault="00227CD0">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22">
        <w:r>
          <w:rPr>
            <w:color w:val="0000FF"/>
          </w:rPr>
          <w:t>статьей 11.9</w:t>
        </w:r>
      </w:hyperlink>
      <w:r>
        <w:t xml:space="preserve"> Земельного кодекса Российской Федерации требований к образуемым земельным участкам;</w:t>
      </w:r>
    </w:p>
    <w:p w:rsidR="00227CD0" w:rsidRDefault="00227CD0">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27CD0" w:rsidRDefault="00227CD0">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27CD0" w:rsidRDefault="00227CD0">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27CD0" w:rsidRDefault="00227CD0">
      <w:pPr>
        <w:pStyle w:val="ConsPlusNormal"/>
        <w:spacing w:before="220"/>
        <w:ind w:firstLine="540"/>
        <w:jc w:val="both"/>
      </w:pPr>
      <w:r>
        <w:t>7) в отношении испрашиваемого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27CD0" w:rsidRDefault="00227CD0">
      <w:pPr>
        <w:pStyle w:val="ConsPlusNormal"/>
        <w:spacing w:before="220"/>
        <w:ind w:firstLine="540"/>
        <w:jc w:val="both"/>
      </w:pPr>
      <w:r>
        <w:t>8)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w:t>
      </w:r>
    </w:p>
    <w:p w:rsidR="00227CD0" w:rsidRDefault="00227CD0">
      <w:pPr>
        <w:pStyle w:val="ConsPlusNormal"/>
        <w:spacing w:before="220"/>
        <w:ind w:firstLine="540"/>
        <w:jc w:val="both"/>
      </w:pPr>
      <w:r>
        <w:t>9) испрашиваемый земельный участок не отнесен к определенной категории земель;</w:t>
      </w:r>
    </w:p>
    <w:p w:rsidR="00227CD0" w:rsidRDefault="00227CD0">
      <w:pPr>
        <w:pStyle w:val="ConsPlusNormal"/>
        <w:spacing w:before="220"/>
        <w:ind w:firstLine="540"/>
        <w:jc w:val="both"/>
      </w:pPr>
      <w:r>
        <w:t>10)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27CD0" w:rsidRDefault="00227CD0">
      <w:pPr>
        <w:pStyle w:val="ConsPlusNormal"/>
        <w:spacing w:before="220"/>
        <w:ind w:firstLine="540"/>
        <w:jc w:val="both"/>
      </w:pPr>
      <w:r>
        <w:t xml:space="preserve">11) на испрашиваемом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r>
          <w:rPr>
            <w:color w:val="0000FF"/>
          </w:rPr>
          <w:t>частью 11 статьи 55.32</w:t>
        </w:r>
      </w:hyperlink>
      <w:r>
        <w:t xml:space="preserve"> Градостроительного кодекса Российской Федерации;</w:t>
      </w:r>
    </w:p>
    <w:p w:rsidR="00227CD0" w:rsidRDefault="00227CD0">
      <w:pPr>
        <w:pStyle w:val="ConsPlusNormal"/>
        <w:spacing w:before="220"/>
        <w:ind w:firstLine="540"/>
        <w:jc w:val="both"/>
      </w:pPr>
      <w:r>
        <w:t xml:space="preserve">12)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r>
          <w:rPr>
            <w:color w:val="0000FF"/>
          </w:rPr>
          <w:t>статьей 39.36</w:t>
        </w:r>
      </w:hyperlink>
      <w:r>
        <w:t xml:space="preserve"> Земельного кодекса Российской Федерации;</w:t>
      </w:r>
    </w:p>
    <w:p w:rsidR="00227CD0" w:rsidRDefault="00227CD0">
      <w:pPr>
        <w:pStyle w:val="ConsPlusNormal"/>
        <w:spacing w:before="220"/>
        <w:ind w:firstLine="540"/>
        <w:jc w:val="both"/>
      </w:pPr>
      <w:r>
        <w:t xml:space="preserve">13) земельный участок изъят из оборота, за исключением случаев, в которых в соответствии с </w:t>
      </w:r>
      <w:r>
        <w:lastRenderedPageBreak/>
        <w:t>федеральным законом изъятые из оборота земельные участки могут быть предметом договора аренды;</w:t>
      </w:r>
    </w:p>
    <w:p w:rsidR="00227CD0" w:rsidRDefault="00227CD0">
      <w:pPr>
        <w:pStyle w:val="ConsPlusNormal"/>
        <w:spacing w:before="220"/>
        <w:ind w:firstLine="540"/>
        <w:jc w:val="both"/>
      </w:pPr>
      <w:r>
        <w:t>14) земельный участок расположен в границах территории, в отношении которой заключен договор о ее комплексном развитии;</w:t>
      </w:r>
    </w:p>
    <w:p w:rsidR="00227CD0" w:rsidRDefault="00227CD0">
      <w:pPr>
        <w:pStyle w:val="ConsPlusNormal"/>
        <w:spacing w:before="220"/>
        <w:ind w:firstLine="540"/>
        <w:jc w:val="both"/>
      </w:pPr>
      <w: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27CD0" w:rsidRDefault="00227CD0">
      <w:pPr>
        <w:pStyle w:val="ConsPlusNormal"/>
        <w:spacing w:before="220"/>
        <w:ind w:firstLine="540"/>
        <w:jc w:val="both"/>
      </w:pPr>
      <w: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27CD0" w:rsidRDefault="00227CD0">
      <w:pPr>
        <w:pStyle w:val="ConsPlusNormal"/>
        <w:spacing w:before="220"/>
        <w:ind w:firstLine="540"/>
        <w:jc w:val="both"/>
      </w:pPr>
      <w:r>
        <w:t>17) в отношении земельного участка принято решение о предварительном согласовании его предоставления;</w:t>
      </w:r>
    </w:p>
    <w:p w:rsidR="00227CD0" w:rsidRDefault="00227CD0">
      <w:pPr>
        <w:pStyle w:val="ConsPlusNormal"/>
        <w:spacing w:before="220"/>
        <w:ind w:firstLine="540"/>
        <w:jc w:val="both"/>
      </w:pPr>
      <w: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27CD0" w:rsidRDefault="00227CD0">
      <w:pPr>
        <w:pStyle w:val="ConsPlusNormal"/>
        <w:spacing w:before="220"/>
        <w:ind w:firstLine="540"/>
        <w:jc w:val="both"/>
      </w:pPr>
      <w: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27CD0" w:rsidRDefault="00227CD0">
      <w:pPr>
        <w:pStyle w:val="ConsPlusNormal"/>
        <w:spacing w:before="220"/>
        <w:ind w:firstLine="540"/>
        <w:jc w:val="both"/>
      </w:pPr>
      <w: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7CD0" w:rsidRDefault="00227CD0">
      <w:pPr>
        <w:pStyle w:val="ConsPlusNormal"/>
        <w:jc w:val="both"/>
      </w:pPr>
    </w:p>
    <w:p w:rsidR="00227CD0" w:rsidRDefault="00227CD0">
      <w:pPr>
        <w:pStyle w:val="ConsPlusNormal"/>
        <w:ind w:firstLine="540"/>
        <w:jc w:val="both"/>
      </w:pPr>
      <w: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7CD0" w:rsidRDefault="00227CD0">
      <w:pPr>
        <w:pStyle w:val="ConsPlusNormal"/>
        <w:spacing w:before="220"/>
        <w:ind w:firstLine="540"/>
        <w:jc w:val="both"/>
      </w:pPr>
      <w:r>
        <w:t>13.1. Услуги, необходимые и обязательные для предоставления муниципальной услуги, отсутствуют.</w:t>
      </w:r>
    </w:p>
    <w:p w:rsidR="00227CD0" w:rsidRDefault="00227CD0">
      <w:pPr>
        <w:pStyle w:val="ConsPlusNormal"/>
        <w:jc w:val="both"/>
      </w:pPr>
    </w:p>
    <w:p w:rsidR="00227CD0" w:rsidRDefault="00227CD0">
      <w:pPr>
        <w:pStyle w:val="ConsPlusNormal"/>
        <w:ind w:firstLine="540"/>
        <w:jc w:val="both"/>
      </w:pPr>
      <w:r>
        <w:t>14. Порядок, размер и основания взимания государственной пошлины или иной оплаты, взимаемой за предоставление муниципальной услуги</w:t>
      </w:r>
    </w:p>
    <w:p w:rsidR="00227CD0" w:rsidRDefault="00227CD0">
      <w:pPr>
        <w:pStyle w:val="ConsPlusNormal"/>
        <w:spacing w:before="220"/>
        <w:ind w:firstLine="540"/>
        <w:jc w:val="both"/>
      </w:pPr>
      <w:r>
        <w:t>14.1. Предоставление муниципальной услуги осуществляется бесплатно.</w:t>
      </w:r>
    </w:p>
    <w:p w:rsidR="00227CD0" w:rsidRDefault="00227CD0">
      <w:pPr>
        <w:pStyle w:val="ConsPlusNormal"/>
        <w:jc w:val="both"/>
      </w:pPr>
    </w:p>
    <w:p w:rsidR="00227CD0" w:rsidRDefault="00227CD0">
      <w:pPr>
        <w:pStyle w:val="ConsPlusNormal"/>
        <w:ind w:firstLine="540"/>
        <w:jc w:val="both"/>
      </w:pPr>
      <w: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7CD0" w:rsidRDefault="00227CD0">
      <w:pPr>
        <w:pStyle w:val="ConsPlusNormal"/>
        <w:spacing w:before="220"/>
        <w:ind w:firstLine="540"/>
        <w:jc w:val="both"/>
      </w:pPr>
      <w:r>
        <w:t>15.1. Услуги, необходимые и обязательные для предоставления государственной (муниципальной) услуги, отсутствуют.</w:t>
      </w:r>
    </w:p>
    <w:p w:rsidR="00227CD0" w:rsidRDefault="00227CD0">
      <w:pPr>
        <w:pStyle w:val="ConsPlusNormal"/>
        <w:jc w:val="both"/>
      </w:pPr>
    </w:p>
    <w:p w:rsidR="00227CD0" w:rsidRDefault="00227CD0">
      <w:pPr>
        <w:pStyle w:val="ConsPlusNormal"/>
        <w:ind w:firstLine="540"/>
        <w:jc w:val="both"/>
      </w:pPr>
      <w:r>
        <w:t>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7CD0" w:rsidRDefault="00227CD0">
      <w:pPr>
        <w:pStyle w:val="ConsPlusNormal"/>
        <w:spacing w:before="220"/>
        <w:ind w:firstLine="540"/>
        <w:jc w:val="both"/>
      </w:pPr>
      <w: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района или многофункциональном центре составляет не более 15 минут.</w:t>
      </w:r>
    </w:p>
    <w:p w:rsidR="00227CD0" w:rsidRDefault="00227CD0">
      <w:pPr>
        <w:pStyle w:val="ConsPlusNormal"/>
        <w:jc w:val="both"/>
      </w:pPr>
    </w:p>
    <w:p w:rsidR="00227CD0" w:rsidRDefault="00227CD0">
      <w:pPr>
        <w:pStyle w:val="ConsPlusNormal"/>
        <w:ind w:firstLine="540"/>
        <w:jc w:val="both"/>
      </w:pPr>
      <w:r>
        <w:t>17. Срок и порядок регистрации запроса заявителя о предоставлении муниципальной услуги, в том числе в электронной форме</w:t>
      </w:r>
    </w:p>
    <w:p w:rsidR="00227CD0" w:rsidRDefault="00227CD0">
      <w:pPr>
        <w:pStyle w:val="ConsPlusNormal"/>
        <w:spacing w:before="220"/>
        <w:ind w:firstLine="540"/>
        <w:jc w:val="both"/>
      </w:pPr>
      <w:r>
        <w:t>17.1. Срок регистрации заявления о предоставлении муниципальной услуги подлежит регистрации в администрации района в течение 1 рабочего дня со дня получения заявления и документов, необходимых для предоставления муниципальной услуги.</w:t>
      </w:r>
    </w:p>
    <w:p w:rsidR="00227CD0" w:rsidRDefault="00227CD0">
      <w:pPr>
        <w:pStyle w:val="ConsPlusNormal"/>
        <w:jc w:val="both"/>
      </w:pPr>
    </w:p>
    <w:p w:rsidR="00227CD0" w:rsidRDefault="00227CD0">
      <w:pPr>
        <w:pStyle w:val="ConsPlusNormal"/>
        <w:ind w:firstLine="540"/>
        <w:jc w:val="both"/>
      </w:pPr>
      <w:r>
        <w:t>18. Требования к помещениям, в которых предоставляется муниципальная услуга</w:t>
      </w:r>
    </w:p>
    <w:p w:rsidR="00227CD0" w:rsidRDefault="00227CD0">
      <w:pPr>
        <w:pStyle w:val="ConsPlusNormal"/>
        <w:spacing w:before="220"/>
        <w:ind w:firstLine="540"/>
        <w:jc w:val="both"/>
      </w:pPr>
      <w: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7CD0" w:rsidRDefault="00227CD0">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7CD0" w:rsidRDefault="00227CD0">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7CD0" w:rsidRDefault="00227CD0">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7CD0" w:rsidRDefault="00227CD0">
      <w:pPr>
        <w:pStyle w:val="ConsPlusNormal"/>
        <w:spacing w:before="220"/>
        <w:ind w:firstLine="540"/>
        <w:jc w:val="both"/>
      </w:pPr>
      <w:r>
        <w:t>Центральный вход в здание должен быть оборудован информационной табличкой (вывеской), содержащей информацию:</w:t>
      </w:r>
    </w:p>
    <w:p w:rsidR="00227CD0" w:rsidRDefault="00227CD0">
      <w:pPr>
        <w:pStyle w:val="ConsPlusNormal"/>
        <w:spacing w:before="220"/>
        <w:ind w:firstLine="540"/>
        <w:jc w:val="both"/>
      </w:pPr>
      <w:r>
        <w:t>- наименование;</w:t>
      </w:r>
    </w:p>
    <w:p w:rsidR="00227CD0" w:rsidRDefault="00227CD0">
      <w:pPr>
        <w:pStyle w:val="ConsPlusNormal"/>
        <w:spacing w:before="220"/>
        <w:ind w:firstLine="540"/>
        <w:jc w:val="both"/>
      </w:pPr>
      <w:r>
        <w:t>- местонахождение и юридический адрес;</w:t>
      </w:r>
    </w:p>
    <w:p w:rsidR="00227CD0" w:rsidRDefault="00227CD0">
      <w:pPr>
        <w:pStyle w:val="ConsPlusNormal"/>
        <w:spacing w:before="220"/>
        <w:ind w:firstLine="540"/>
        <w:jc w:val="both"/>
      </w:pPr>
      <w:r>
        <w:t>- режим работы;</w:t>
      </w:r>
    </w:p>
    <w:p w:rsidR="00227CD0" w:rsidRDefault="00227CD0">
      <w:pPr>
        <w:pStyle w:val="ConsPlusNormal"/>
        <w:spacing w:before="220"/>
        <w:ind w:firstLine="540"/>
        <w:jc w:val="both"/>
      </w:pPr>
      <w:r>
        <w:t>- график приема;</w:t>
      </w:r>
    </w:p>
    <w:p w:rsidR="00227CD0" w:rsidRDefault="00227CD0">
      <w:pPr>
        <w:pStyle w:val="ConsPlusNormal"/>
        <w:spacing w:before="220"/>
        <w:ind w:firstLine="540"/>
        <w:jc w:val="both"/>
      </w:pPr>
      <w:r>
        <w:t>- номера телефонов для справок.</w:t>
      </w:r>
    </w:p>
    <w:p w:rsidR="00227CD0" w:rsidRDefault="00227CD0">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227CD0" w:rsidRDefault="00227CD0">
      <w:pPr>
        <w:pStyle w:val="ConsPlusNormal"/>
        <w:spacing w:before="220"/>
        <w:ind w:firstLine="540"/>
        <w:jc w:val="both"/>
      </w:pPr>
      <w:r>
        <w:t>Помещения, в которых предоставляется муниципальная услуга, оснащаются:</w:t>
      </w:r>
    </w:p>
    <w:p w:rsidR="00227CD0" w:rsidRDefault="00227CD0">
      <w:pPr>
        <w:pStyle w:val="ConsPlusNormal"/>
        <w:spacing w:before="220"/>
        <w:ind w:firstLine="540"/>
        <w:jc w:val="both"/>
      </w:pPr>
      <w:r>
        <w:t>- противопожарной системой и средствами пожаротушения;</w:t>
      </w:r>
    </w:p>
    <w:p w:rsidR="00227CD0" w:rsidRDefault="00227CD0">
      <w:pPr>
        <w:pStyle w:val="ConsPlusNormal"/>
        <w:spacing w:before="220"/>
        <w:ind w:firstLine="540"/>
        <w:jc w:val="both"/>
      </w:pPr>
      <w:r>
        <w:t>- системой оповещения о возникновении чрезвычайной ситуации;</w:t>
      </w:r>
    </w:p>
    <w:p w:rsidR="00227CD0" w:rsidRDefault="00227CD0">
      <w:pPr>
        <w:pStyle w:val="ConsPlusNormal"/>
        <w:spacing w:before="220"/>
        <w:ind w:firstLine="540"/>
        <w:jc w:val="both"/>
      </w:pPr>
      <w:r>
        <w:t>- средствами оказания первой медицинской помощи;</w:t>
      </w:r>
    </w:p>
    <w:p w:rsidR="00227CD0" w:rsidRDefault="00227CD0">
      <w:pPr>
        <w:pStyle w:val="ConsPlusNormal"/>
        <w:spacing w:before="220"/>
        <w:ind w:firstLine="540"/>
        <w:jc w:val="both"/>
      </w:pPr>
      <w:r>
        <w:lastRenderedPageBreak/>
        <w:t>- туалетными комнатами для посетителей.</w:t>
      </w:r>
    </w:p>
    <w:p w:rsidR="00227CD0" w:rsidRDefault="00227CD0">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7CD0" w:rsidRDefault="00227CD0">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7CD0" w:rsidRDefault="00227CD0">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227CD0" w:rsidRDefault="00227CD0">
      <w:pPr>
        <w:pStyle w:val="ConsPlusNormal"/>
        <w:spacing w:before="220"/>
        <w:ind w:firstLine="540"/>
        <w:jc w:val="both"/>
      </w:pPr>
      <w:r>
        <w:t>Места приема Заявителей оборудуются информационными табличками (вывесками) с указанием:</w:t>
      </w:r>
    </w:p>
    <w:p w:rsidR="00227CD0" w:rsidRDefault="00227CD0">
      <w:pPr>
        <w:pStyle w:val="ConsPlusNormal"/>
        <w:spacing w:before="220"/>
        <w:ind w:firstLine="540"/>
        <w:jc w:val="both"/>
      </w:pPr>
      <w:r>
        <w:t>- номера кабинета и наименования отдела;</w:t>
      </w:r>
    </w:p>
    <w:p w:rsidR="00227CD0" w:rsidRDefault="00227CD0">
      <w:pPr>
        <w:pStyle w:val="ConsPlusNormal"/>
        <w:spacing w:before="220"/>
        <w:ind w:firstLine="540"/>
        <w:jc w:val="both"/>
      </w:pPr>
      <w:r>
        <w:t>- фамилии, имени и отчества, должности ответственного лица за прием документов (при наличии);</w:t>
      </w:r>
    </w:p>
    <w:p w:rsidR="00227CD0" w:rsidRDefault="00227CD0">
      <w:pPr>
        <w:pStyle w:val="ConsPlusNormal"/>
        <w:spacing w:before="220"/>
        <w:ind w:firstLine="540"/>
        <w:jc w:val="both"/>
      </w:pPr>
      <w:r>
        <w:t>- графика приема Заявителей.</w:t>
      </w:r>
    </w:p>
    <w:p w:rsidR="00227CD0" w:rsidRDefault="00227CD0">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7CD0" w:rsidRDefault="00227CD0">
      <w:pPr>
        <w:pStyle w:val="ConsPlusNormal"/>
        <w:spacing w:before="220"/>
        <w:ind w:firstLine="540"/>
        <w:jc w:val="both"/>
      </w:pPr>
      <w:r>
        <w:t>При предоставлении муниципальной услуги инвалидам обеспечиваются:</w:t>
      </w:r>
    </w:p>
    <w:p w:rsidR="00227CD0" w:rsidRDefault="00227CD0">
      <w:pPr>
        <w:pStyle w:val="ConsPlusNormal"/>
        <w:spacing w:before="220"/>
        <w:ind w:firstLine="540"/>
        <w:jc w:val="both"/>
      </w:pPr>
      <w:r>
        <w:t>- возможность беспрепятственного доступа к объекту (зданию, помещению), в котором предоставляется муниципальная услуга;</w:t>
      </w:r>
    </w:p>
    <w:p w:rsidR="00227CD0" w:rsidRDefault="00227CD0">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7CD0" w:rsidRDefault="00227CD0">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227CD0" w:rsidRDefault="00227CD0">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27CD0" w:rsidRDefault="00227CD0">
      <w:pPr>
        <w:pStyle w:val="ConsPlusNormal"/>
        <w:spacing w:before="220"/>
        <w:ind w:firstLine="540"/>
        <w:jc w:val="both"/>
      </w:pPr>
      <w:r>
        <w:t>- допуск сурдопереводчика и тифлосурдопереводчика;</w:t>
      </w:r>
    </w:p>
    <w:p w:rsidR="00227CD0" w:rsidRDefault="00227CD0">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27CD0" w:rsidRDefault="00227CD0">
      <w:pPr>
        <w:pStyle w:val="ConsPlusNormal"/>
        <w:spacing w:before="220"/>
        <w:ind w:firstLine="540"/>
        <w:jc w:val="both"/>
      </w:pPr>
      <w:r>
        <w:t>- оказание инвалидам помощи в преодолении барьеров, мешающих получению ими государственных и муниципальных услуг наравне с другими лицами.</w:t>
      </w:r>
    </w:p>
    <w:p w:rsidR="00227CD0" w:rsidRDefault="00227CD0">
      <w:pPr>
        <w:pStyle w:val="ConsPlusNormal"/>
        <w:jc w:val="both"/>
      </w:pPr>
    </w:p>
    <w:p w:rsidR="00227CD0" w:rsidRDefault="00227CD0">
      <w:pPr>
        <w:pStyle w:val="ConsPlusNormal"/>
        <w:ind w:firstLine="540"/>
        <w:jc w:val="both"/>
      </w:pPr>
      <w:r>
        <w:t>19. Показатели доступности и качества муниципальной услуги</w:t>
      </w:r>
    </w:p>
    <w:p w:rsidR="00227CD0" w:rsidRDefault="00227CD0">
      <w:pPr>
        <w:pStyle w:val="ConsPlusNormal"/>
        <w:spacing w:before="220"/>
        <w:ind w:firstLine="540"/>
        <w:jc w:val="both"/>
      </w:pPr>
      <w:r>
        <w:t>19.1. Основными показателями доступности предоставления муниципальной услуги являются:</w:t>
      </w:r>
    </w:p>
    <w:p w:rsidR="00227CD0" w:rsidRDefault="00227CD0">
      <w:pPr>
        <w:pStyle w:val="ConsPlusNormal"/>
        <w:spacing w:before="220"/>
        <w:ind w:firstLine="540"/>
        <w:jc w:val="both"/>
      </w:pPr>
      <w:r>
        <w:lastRenderedPageBreak/>
        <w:t>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27CD0" w:rsidRDefault="00227CD0">
      <w:pPr>
        <w:pStyle w:val="ConsPlusNormal"/>
        <w:spacing w:before="220"/>
        <w:ind w:firstLine="540"/>
        <w:jc w:val="both"/>
      </w:pPr>
      <w:r>
        <w:t>2. Возможность получения заявителем уведомлений о предоставлении муниципальной услуги с помощью ЕПГУ, РПГУ.</w:t>
      </w:r>
    </w:p>
    <w:p w:rsidR="00227CD0" w:rsidRDefault="00227CD0">
      <w:pPr>
        <w:pStyle w:val="ConsPlusNormal"/>
        <w:spacing w:before="220"/>
        <w:ind w:firstLine="540"/>
        <w:jc w:val="both"/>
      </w:pPr>
      <w: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7CD0" w:rsidRDefault="00227CD0">
      <w:pPr>
        <w:pStyle w:val="ConsPlusNormal"/>
        <w:spacing w:before="220"/>
        <w:ind w:firstLine="540"/>
        <w:jc w:val="both"/>
      </w:pPr>
      <w:r>
        <w:t>19.2. Основными показателями качества предоставления муниципальной услуги являются:</w:t>
      </w:r>
    </w:p>
    <w:p w:rsidR="00227CD0" w:rsidRDefault="00227CD0">
      <w:pPr>
        <w:pStyle w:val="ConsPlusNormal"/>
        <w:spacing w:before="220"/>
        <w:ind w:firstLine="540"/>
        <w:jc w:val="both"/>
      </w:pPr>
      <w:r>
        <w:t>1. Своевременность предоставления муниципальной услуги в соответствии со стандартом ее предоставления, установленным настоящим регламентом.</w:t>
      </w:r>
    </w:p>
    <w:p w:rsidR="00227CD0" w:rsidRDefault="00227CD0">
      <w:pPr>
        <w:pStyle w:val="ConsPlusNormal"/>
        <w:spacing w:before="220"/>
        <w:ind w:firstLine="540"/>
        <w:jc w:val="both"/>
      </w:pPr>
      <w:r>
        <w:t>2. Минимально возможное количество взаимодействий гражданина с должностными лицами, участвующими в предоставлении муниципальной услуги.</w:t>
      </w:r>
    </w:p>
    <w:p w:rsidR="00227CD0" w:rsidRDefault="00227CD0">
      <w:pPr>
        <w:pStyle w:val="ConsPlusNormal"/>
        <w:spacing w:before="220"/>
        <w:ind w:firstLine="540"/>
        <w:jc w:val="both"/>
      </w:pPr>
      <w:r>
        <w:t>3. Отсутствие обоснованных жалоб на действия (бездействие) сотрудников и их некорректное (невнимательное) отношение к заявителям.</w:t>
      </w:r>
    </w:p>
    <w:p w:rsidR="00227CD0" w:rsidRDefault="00227CD0">
      <w:pPr>
        <w:pStyle w:val="ConsPlusNormal"/>
        <w:spacing w:before="220"/>
        <w:ind w:firstLine="540"/>
        <w:jc w:val="both"/>
      </w:pPr>
      <w:r>
        <w:t>4. Отсутствие нарушений установленных сроков в процессе предоставления муниципальной услуги.</w:t>
      </w:r>
    </w:p>
    <w:p w:rsidR="00227CD0" w:rsidRDefault="00227CD0">
      <w:pPr>
        <w:pStyle w:val="ConsPlusNormal"/>
        <w:spacing w:before="220"/>
        <w:ind w:firstLine="540"/>
        <w:jc w:val="both"/>
      </w:pPr>
      <w:r>
        <w:t>5. Отсутствие заявлений об оспаривании решений, действий (бездействия) администрации района,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27CD0" w:rsidRDefault="00227CD0">
      <w:pPr>
        <w:pStyle w:val="ConsPlusNormal"/>
        <w:jc w:val="both"/>
      </w:pPr>
    </w:p>
    <w:p w:rsidR="00227CD0" w:rsidRDefault="00227CD0">
      <w:pPr>
        <w:pStyle w:val="ConsPlusNormal"/>
        <w:ind w:firstLine="540"/>
        <w:jc w:val="both"/>
      </w:pPr>
      <w: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27CD0" w:rsidRDefault="00227CD0">
      <w:pPr>
        <w:pStyle w:val="ConsPlusNormal"/>
        <w:spacing w:before="220"/>
        <w:ind w:firstLine="540"/>
        <w:jc w:val="both"/>
      </w:pPr>
      <w: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27CD0" w:rsidRDefault="00227CD0">
      <w:pPr>
        <w:pStyle w:val="ConsPlusNormal"/>
        <w:spacing w:before="220"/>
        <w:ind w:firstLine="540"/>
        <w:jc w:val="both"/>
      </w:pPr>
      <w:r>
        <w:t>20.2.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227CD0" w:rsidRDefault="00227CD0">
      <w:pPr>
        <w:pStyle w:val="ConsPlusNormal"/>
        <w:spacing w:before="220"/>
        <w:ind w:firstLine="540"/>
        <w:jc w:val="both"/>
      </w:pPr>
      <w: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27CD0" w:rsidRDefault="00227CD0">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города.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27CD0" w:rsidRDefault="00227CD0">
      <w:pPr>
        <w:pStyle w:val="ConsPlusNormal"/>
        <w:spacing w:before="220"/>
        <w:ind w:firstLine="540"/>
        <w:jc w:val="both"/>
      </w:pPr>
      <w:r>
        <w:t>Результаты предоставления муниципальной услуги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города, в случае направления заявления посредством ЕПГУ.</w:t>
      </w:r>
    </w:p>
    <w:p w:rsidR="00227CD0" w:rsidRDefault="00227CD0">
      <w:pPr>
        <w:pStyle w:val="ConsPlusNormal"/>
        <w:spacing w:before="220"/>
        <w:ind w:firstLine="540"/>
        <w:jc w:val="both"/>
      </w:pPr>
      <w: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w:t>
      </w:r>
    </w:p>
    <w:p w:rsidR="00227CD0" w:rsidRDefault="00227CD0">
      <w:pPr>
        <w:pStyle w:val="ConsPlusNormal"/>
        <w:spacing w:before="220"/>
        <w:ind w:firstLine="540"/>
        <w:jc w:val="both"/>
      </w:pPr>
      <w:r>
        <w:t>20.3. Электронные документы могут быть предоставлены в следующих форматах: xml, doc, docx, odt, xls, xlsx, ods, pdf, jpg, jpeg, zip, rar, sig, png, bmp, tiff.</w:t>
      </w:r>
    </w:p>
    <w:p w:rsidR="00227CD0" w:rsidRDefault="00227CD0">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27CD0" w:rsidRDefault="00227CD0">
      <w:pPr>
        <w:pStyle w:val="ConsPlusNormal"/>
        <w:spacing w:before="220"/>
        <w:ind w:firstLine="540"/>
        <w:jc w:val="both"/>
      </w:pPr>
      <w:r>
        <w:t>- "черно-белый" (при отсутствии в документе графических изображений и (или) цветного текста);</w:t>
      </w:r>
    </w:p>
    <w:p w:rsidR="00227CD0" w:rsidRDefault="00227CD0">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227CD0" w:rsidRDefault="00227CD0">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227CD0" w:rsidRDefault="00227CD0">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227CD0" w:rsidRDefault="00227CD0">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227CD0" w:rsidRDefault="00227CD0">
      <w:pPr>
        <w:pStyle w:val="ConsPlusNormal"/>
        <w:spacing w:before="220"/>
        <w:ind w:firstLine="540"/>
        <w:jc w:val="both"/>
      </w:pPr>
      <w:r>
        <w:t>Электронные документы должны обеспечивать:</w:t>
      </w:r>
    </w:p>
    <w:p w:rsidR="00227CD0" w:rsidRDefault="00227CD0">
      <w:pPr>
        <w:pStyle w:val="ConsPlusNormal"/>
        <w:spacing w:before="220"/>
        <w:ind w:firstLine="540"/>
        <w:jc w:val="both"/>
      </w:pPr>
      <w:r>
        <w:t>- возможность идентифицировать документ и количество листов в документе;</w:t>
      </w:r>
    </w:p>
    <w:p w:rsidR="00227CD0" w:rsidRDefault="00227CD0">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7CD0" w:rsidRDefault="00227CD0">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227CD0" w:rsidRDefault="00227CD0">
      <w:pPr>
        <w:pStyle w:val="ConsPlusNormal"/>
        <w:jc w:val="both"/>
      </w:pPr>
    </w:p>
    <w:p w:rsidR="00227CD0" w:rsidRDefault="00227CD0">
      <w:pPr>
        <w:pStyle w:val="ConsPlusTitle"/>
        <w:jc w:val="center"/>
        <w:outlineLvl w:val="1"/>
      </w:pPr>
      <w:r>
        <w:t>II. СОСТАВ, ПОСЛЕДОВАТЕЛЬНОСТЬ И СРОКИ ВЫПОЛНЕНИЯ</w:t>
      </w:r>
    </w:p>
    <w:p w:rsidR="00227CD0" w:rsidRDefault="00227CD0">
      <w:pPr>
        <w:pStyle w:val="ConsPlusTitle"/>
        <w:jc w:val="center"/>
      </w:pPr>
      <w:r>
        <w:t>АДМИНИСТРАТИВНЫХ ПРОЦЕДУР (ДЕЙСТВИЙ), ТРЕБОВАНИЯ К ПОРЯДКУ</w:t>
      </w:r>
    </w:p>
    <w:p w:rsidR="00227CD0" w:rsidRDefault="00227CD0">
      <w:pPr>
        <w:pStyle w:val="ConsPlusTitle"/>
        <w:jc w:val="center"/>
      </w:pPr>
      <w:r>
        <w:t>ИХ ВЫПОЛНЕНИЯ, В ТОМ ЧИСЛЕ ОСОБЕННОСТИ ВЫПОЛНЕНИЯ</w:t>
      </w:r>
    </w:p>
    <w:p w:rsidR="00227CD0" w:rsidRDefault="00227CD0">
      <w:pPr>
        <w:pStyle w:val="ConsPlusTitle"/>
        <w:jc w:val="center"/>
      </w:pPr>
      <w:r>
        <w:t>АДМИНИСТРАТИВНЫХ ПРОЦЕДУР В ЭЛЕКТРОННОЙ ФОРМЕ</w:t>
      </w:r>
    </w:p>
    <w:p w:rsidR="00227CD0" w:rsidRDefault="00227CD0">
      <w:pPr>
        <w:pStyle w:val="ConsPlusNormal"/>
        <w:jc w:val="both"/>
      </w:pPr>
    </w:p>
    <w:p w:rsidR="00227CD0" w:rsidRDefault="00227CD0">
      <w:pPr>
        <w:pStyle w:val="ConsPlusNormal"/>
        <w:ind w:firstLine="540"/>
        <w:jc w:val="both"/>
      </w:pPr>
      <w:r>
        <w:t>21. Исчерпывающий перечень административных процедур</w:t>
      </w:r>
    </w:p>
    <w:p w:rsidR="00227CD0" w:rsidRDefault="00227CD0">
      <w:pPr>
        <w:pStyle w:val="ConsPlusNormal"/>
        <w:spacing w:before="220"/>
        <w:ind w:firstLine="540"/>
        <w:jc w:val="both"/>
      </w:pPr>
      <w:r>
        <w:t>21.1. Предоставление муниципальной услуги включает в себя следующие административные процедуры:</w:t>
      </w:r>
    </w:p>
    <w:p w:rsidR="00227CD0" w:rsidRDefault="00227CD0">
      <w:pPr>
        <w:pStyle w:val="ConsPlusNormal"/>
        <w:spacing w:before="220"/>
        <w:ind w:firstLine="540"/>
        <w:jc w:val="both"/>
      </w:pPr>
      <w:r>
        <w:t>- проверка документов и регистрация заявления;</w:t>
      </w:r>
    </w:p>
    <w:p w:rsidR="00227CD0" w:rsidRDefault="00227CD0">
      <w:pPr>
        <w:pStyle w:val="ConsPlusNormal"/>
        <w:spacing w:before="220"/>
        <w:ind w:firstLine="540"/>
        <w:jc w:val="both"/>
      </w:pPr>
      <w:r>
        <w:t>- получение сведений, в том числе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27CD0" w:rsidRDefault="00227CD0">
      <w:pPr>
        <w:pStyle w:val="ConsPlusNormal"/>
        <w:spacing w:before="220"/>
        <w:ind w:firstLine="540"/>
        <w:jc w:val="both"/>
      </w:pPr>
      <w:r>
        <w:t>- рассмотрение документов и сведений;</w:t>
      </w:r>
    </w:p>
    <w:p w:rsidR="00227CD0" w:rsidRDefault="00227CD0">
      <w:pPr>
        <w:pStyle w:val="ConsPlusNormal"/>
        <w:spacing w:before="220"/>
        <w:ind w:firstLine="540"/>
        <w:jc w:val="both"/>
      </w:pPr>
      <w:r>
        <w:t>- принятие решения;</w:t>
      </w:r>
    </w:p>
    <w:p w:rsidR="00227CD0" w:rsidRDefault="00227CD0">
      <w:pPr>
        <w:pStyle w:val="ConsPlusNormal"/>
        <w:spacing w:before="220"/>
        <w:ind w:firstLine="540"/>
        <w:jc w:val="both"/>
      </w:pPr>
      <w:r>
        <w:lastRenderedPageBreak/>
        <w:t>- выдача результата.</w:t>
      </w:r>
    </w:p>
    <w:p w:rsidR="00227CD0" w:rsidRDefault="00227CD0">
      <w:pPr>
        <w:pStyle w:val="ConsPlusNormal"/>
        <w:jc w:val="both"/>
      </w:pPr>
    </w:p>
    <w:p w:rsidR="00227CD0" w:rsidRDefault="00227CD0">
      <w:pPr>
        <w:pStyle w:val="ConsPlusNormal"/>
        <w:ind w:firstLine="540"/>
        <w:jc w:val="both"/>
      </w:pPr>
      <w:r>
        <w:t>22. Перечень административных процедур (действий) при предоставлении муниципальной услуги в электронной форме</w:t>
      </w:r>
    </w:p>
    <w:p w:rsidR="00227CD0" w:rsidRDefault="00227CD0">
      <w:pPr>
        <w:pStyle w:val="ConsPlusNormal"/>
        <w:spacing w:before="220"/>
        <w:ind w:firstLine="540"/>
        <w:jc w:val="both"/>
      </w:pPr>
      <w:r>
        <w:t>22.1. При предоставлении муниципальной услуги в электронной форме заявителю обеспечиваются:</w:t>
      </w:r>
    </w:p>
    <w:p w:rsidR="00227CD0" w:rsidRDefault="00227CD0">
      <w:pPr>
        <w:pStyle w:val="ConsPlusNormal"/>
        <w:spacing w:before="220"/>
        <w:ind w:firstLine="540"/>
        <w:jc w:val="both"/>
      </w:pPr>
      <w:r>
        <w:t>1. Получение информации о порядке и сроках предоставления муниципальной услуги;</w:t>
      </w:r>
    </w:p>
    <w:p w:rsidR="00227CD0" w:rsidRDefault="00227CD0">
      <w:pPr>
        <w:pStyle w:val="ConsPlusNormal"/>
        <w:spacing w:before="220"/>
        <w:ind w:firstLine="540"/>
        <w:jc w:val="both"/>
      </w:pPr>
      <w:r>
        <w:t>2. Формирование заявления;</w:t>
      </w:r>
    </w:p>
    <w:p w:rsidR="00227CD0" w:rsidRDefault="00227CD0">
      <w:pPr>
        <w:pStyle w:val="ConsPlusNormal"/>
        <w:spacing w:before="220"/>
        <w:ind w:firstLine="540"/>
        <w:jc w:val="both"/>
      </w:pPr>
      <w:r>
        <w:t>3. Прием и регистрация в КУМИ заявления и иных документов, необходимых для предоставления муниципальной услуги;</w:t>
      </w:r>
    </w:p>
    <w:p w:rsidR="00227CD0" w:rsidRDefault="00227CD0">
      <w:pPr>
        <w:pStyle w:val="ConsPlusNormal"/>
        <w:spacing w:before="220"/>
        <w:ind w:firstLine="540"/>
        <w:jc w:val="both"/>
      </w:pPr>
      <w:r>
        <w:t>4. Получение результата предоставления муниципальной услуги;</w:t>
      </w:r>
    </w:p>
    <w:p w:rsidR="00227CD0" w:rsidRDefault="00227CD0">
      <w:pPr>
        <w:pStyle w:val="ConsPlusNormal"/>
        <w:spacing w:before="220"/>
        <w:ind w:firstLine="540"/>
        <w:jc w:val="both"/>
      </w:pPr>
      <w:r>
        <w:t>5. Получение сведений о ходе рассмотрения заявления;</w:t>
      </w:r>
    </w:p>
    <w:p w:rsidR="00227CD0" w:rsidRDefault="00227CD0">
      <w:pPr>
        <w:pStyle w:val="ConsPlusNormal"/>
        <w:spacing w:before="220"/>
        <w:ind w:firstLine="540"/>
        <w:jc w:val="both"/>
      </w:pPr>
      <w:r>
        <w:t>6. Осуществление оценки качества предоставления муниципальной услуги;</w:t>
      </w:r>
    </w:p>
    <w:p w:rsidR="00227CD0" w:rsidRDefault="00227CD0">
      <w:pPr>
        <w:pStyle w:val="ConsPlusNormal"/>
        <w:spacing w:before="220"/>
        <w:ind w:firstLine="540"/>
        <w:jc w:val="both"/>
      </w:pPr>
      <w:r>
        <w:t>7. Досудебное (внесудебное) обжалование решений и действий (бездействия) администрации района либо действия (бездействия) должностных лиц администрации района, предоставляющего муниципальную услугу, либо муниципального служащего.</w:t>
      </w:r>
    </w:p>
    <w:p w:rsidR="00227CD0" w:rsidRDefault="00227CD0">
      <w:pPr>
        <w:pStyle w:val="ConsPlusNormal"/>
        <w:jc w:val="both"/>
      </w:pPr>
    </w:p>
    <w:p w:rsidR="00227CD0" w:rsidRDefault="00227CD0">
      <w:pPr>
        <w:pStyle w:val="ConsPlusNormal"/>
        <w:ind w:firstLine="540"/>
        <w:jc w:val="both"/>
      </w:pPr>
      <w:r>
        <w:t>23. Порядок осуществления административных процедур (действий) в электронной форме</w:t>
      </w:r>
    </w:p>
    <w:p w:rsidR="00227CD0" w:rsidRDefault="00227CD0">
      <w:pPr>
        <w:pStyle w:val="ConsPlusNormal"/>
        <w:spacing w:before="220"/>
        <w:ind w:firstLine="540"/>
        <w:jc w:val="both"/>
      </w:pPr>
      <w:r>
        <w:t>23.1. Формирование заявления.</w:t>
      </w:r>
    </w:p>
    <w:p w:rsidR="00227CD0" w:rsidRDefault="00227CD0">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27CD0" w:rsidRDefault="00227CD0">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27CD0" w:rsidRDefault="00227CD0">
      <w:pPr>
        <w:pStyle w:val="ConsPlusNormal"/>
        <w:spacing w:before="220"/>
        <w:ind w:firstLine="540"/>
        <w:jc w:val="both"/>
      </w:pPr>
      <w:r>
        <w:t>При формировании заявления заявителю обеспечивается:</w:t>
      </w:r>
    </w:p>
    <w:p w:rsidR="00227CD0" w:rsidRDefault="00227CD0">
      <w:pPr>
        <w:pStyle w:val="ConsPlusNormal"/>
        <w:spacing w:before="220"/>
        <w:ind w:firstLine="540"/>
        <w:jc w:val="both"/>
      </w:pPr>
      <w:r>
        <w:t>а) возможность копирования и сохранения заявления и иных документов, необходимых для предоставления муниципальной услуги;</w:t>
      </w:r>
    </w:p>
    <w:p w:rsidR="00227CD0" w:rsidRDefault="00227CD0">
      <w:pPr>
        <w:pStyle w:val="ConsPlusNormal"/>
        <w:spacing w:before="220"/>
        <w:ind w:firstLine="540"/>
        <w:jc w:val="both"/>
      </w:pPr>
      <w:r>
        <w:t>б) возможность печати на бумажном носителе копии электронной формы заявления;</w:t>
      </w:r>
    </w:p>
    <w:p w:rsidR="00227CD0" w:rsidRDefault="00227CD0">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27CD0" w:rsidRDefault="00227CD0">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227CD0" w:rsidRDefault="00227CD0">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227CD0" w:rsidRDefault="00227CD0">
      <w:pPr>
        <w:pStyle w:val="ConsPlusNormal"/>
        <w:spacing w:before="220"/>
        <w:ind w:firstLine="540"/>
        <w:jc w:val="both"/>
      </w:pPr>
      <w:r>
        <w:lastRenderedPageBreak/>
        <w:t>е) возможность доступа заявителя на ЕПГУ, РПГУ к ранее поданным им заявлениям в течение не менее одного года, а также частично сформированным заявлениям - в течение не менее 3 месяцев.</w:t>
      </w:r>
    </w:p>
    <w:p w:rsidR="00227CD0" w:rsidRDefault="00227CD0">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227CD0" w:rsidRDefault="00227CD0">
      <w:pPr>
        <w:pStyle w:val="ConsPlusNormal"/>
        <w:spacing w:before="220"/>
        <w:ind w:firstLine="540"/>
        <w:jc w:val="both"/>
      </w:pPr>
      <w:r>
        <w:t>23.2. Заявителю в качестве результата предоставления муниципальной услуги обеспечивается возможность получения документа:</w:t>
      </w:r>
    </w:p>
    <w:p w:rsidR="00227CD0" w:rsidRDefault="00227CD0">
      <w:pPr>
        <w:pStyle w:val="ConsPlusNormal"/>
        <w:spacing w:before="220"/>
        <w:ind w:firstLine="540"/>
        <w:jc w:val="both"/>
      </w:pPr>
      <w:r>
        <w:t>- в форме электронного документа, подписанного усиленной квалифицированной электронной подписью уполномоченного должностного лица администрации района, направленного заявителю в личный кабинет на ЕПГУ, РПГУ;</w:t>
      </w:r>
    </w:p>
    <w:p w:rsidR="00227CD0" w:rsidRDefault="00227CD0">
      <w:pPr>
        <w:pStyle w:val="ConsPlusNormal"/>
        <w:spacing w:before="220"/>
        <w:ind w:firstLine="540"/>
        <w:jc w:val="both"/>
      </w:pPr>
      <w: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27CD0" w:rsidRDefault="00227CD0">
      <w:pPr>
        <w:pStyle w:val="ConsPlusNormal"/>
        <w:spacing w:before="220"/>
        <w:ind w:firstLine="540"/>
        <w:jc w:val="both"/>
      </w:pPr>
      <w:r>
        <w:t>23.3.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27CD0" w:rsidRDefault="00227CD0">
      <w:pPr>
        <w:pStyle w:val="ConsPlusNormal"/>
        <w:spacing w:before="220"/>
        <w:ind w:firstLine="540"/>
        <w:jc w:val="both"/>
      </w:pPr>
      <w:r>
        <w:t>При предоставлении муниципальной услуги в электронной форме заявителю направляется:</w:t>
      </w:r>
    </w:p>
    <w:p w:rsidR="00227CD0" w:rsidRDefault="00227CD0">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7CD0" w:rsidRDefault="00227CD0">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27CD0" w:rsidRDefault="00227CD0">
      <w:pPr>
        <w:pStyle w:val="ConsPlusNormal"/>
        <w:spacing w:before="220"/>
        <w:ind w:firstLine="540"/>
        <w:jc w:val="both"/>
      </w:pPr>
      <w:r>
        <w:t>23.4. Оценка качества предоставления муниципальной услуги.</w:t>
      </w:r>
    </w:p>
    <w:p w:rsidR="00227CD0" w:rsidRDefault="00227CD0">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2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27CD0" w:rsidRDefault="00227CD0">
      <w:pPr>
        <w:pStyle w:val="ConsPlusNormal"/>
        <w:spacing w:before="220"/>
        <w:ind w:firstLine="540"/>
        <w:jc w:val="both"/>
      </w:pPr>
      <w:r>
        <w:t xml:space="preserve">23.5. Заявителю обеспечивается возможность направления жалобы на решения, действия или </w:t>
      </w:r>
      <w:r>
        <w:lastRenderedPageBreak/>
        <w:t xml:space="preserve">бездействие администрации района, должностного лица администрации района либо муниципального служащего в соответствии со </w:t>
      </w:r>
      <w:hyperlink r:id="rId27">
        <w:r>
          <w:rPr>
            <w:color w:val="0000FF"/>
          </w:rPr>
          <w:t>статьей 11.2</w:t>
        </w:r>
      </w:hyperlink>
      <w:r>
        <w:t xml:space="preserve"> Федерального закона N 210-ФЗ и в порядке, установленном </w:t>
      </w:r>
      <w:hyperlink r:id="rId28">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7CD0" w:rsidRDefault="00227CD0">
      <w:pPr>
        <w:pStyle w:val="ConsPlusNormal"/>
        <w:jc w:val="both"/>
      </w:pPr>
    </w:p>
    <w:p w:rsidR="00227CD0" w:rsidRDefault="00227CD0">
      <w:pPr>
        <w:pStyle w:val="ConsPlusNormal"/>
        <w:ind w:firstLine="540"/>
        <w:jc w:val="both"/>
      </w:pPr>
      <w:r>
        <w:t>24. Порядок исправления допущенных опечаток и ошибок в выданных в результате предоставления муниципальной услуги документах</w:t>
      </w:r>
    </w:p>
    <w:p w:rsidR="00227CD0" w:rsidRDefault="00227CD0">
      <w:pPr>
        <w:pStyle w:val="ConsPlusNormal"/>
        <w:spacing w:before="220"/>
        <w:ind w:firstLine="540"/>
        <w:jc w:val="both"/>
      </w:pPr>
      <w:bookmarkStart w:id="7" w:name="P321"/>
      <w:bookmarkEnd w:id="7"/>
      <w:r>
        <w:t xml:space="preserve">24.1. В случае выявления опечаток и ошибок заявитель вправе обратиться в администрацию города с заявлением с приложением документов, указанных в </w:t>
      </w:r>
      <w:hyperlink w:anchor="P118">
        <w:r>
          <w:rPr>
            <w:color w:val="0000FF"/>
          </w:rPr>
          <w:t>пункте 9.1</w:t>
        </w:r>
      </w:hyperlink>
      <w:r>
        <w:t xml:space="preserve"> настоящего регламента.</w:t>
      </w:r>
    </w:p>
    <w:p w:rsidR="00227CD0" w:rsidRDefault="00227CD0">
      <w:pPr>
        <w:pStyle w:val="ConsPlusNormal"/>
        <w:spacing w:before="220"/>
        <w:ind w:firstLine="540"/>
        <w:jc w:val="both"/>
      </w:pPr>
      <w:r>
        <w:t xml:space="preserve">24.2. Основания отказа в приеме заявления об исправлении опечаток и ошибок указаны в </w:t>
      </w:r>
      <w:hyperlink w:anchor="P141">
        <w:r>
          <w:rPr>
            <w:color w:val="0000FF"/>
          </w:rPr>
          <w:t>подразделе 10</w:t>
        </w:r>
      </w:hyperlink>
      <w:r>
        <w:t xml:space="preserve"> настоящего регламента.</w:t>
      </w:r>
    </w:p>
    <w:p w:rsidR="00227CD0" w:rsidRDefault="00227CD0">
      <w:pPr>
        <w:pStyle w:val="ConsPlusNormal"/>
        <w:spacing w:before="220"/>
        <w:ind w:firstLine="540"/>
        <w:jc w:val="both"/>
      </w:pPr>
      <w:r>
        <w:t>24.3. Исправление допущенных опечаток и ошибок в выданных в результате предоставления услуги документах осуществляется в следующем порядке:</w:t>
      </w:r>
    </w:p>
    <w:p w:rsidR="00227CD0" w:rsidRDefault="00227CD0">
      <w:pPr>
        <w:pStyle w:val="ConsPlusNormal"/>
        <w:spacing w:before="220"/>
        <w:ind w:firstLine="540"/>
        <w:jc w:val="both"/>
      </w:pPr>
      <w: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города Великие Луки с заявлением о необходимости исправления опечаток и ошибок, в котором содержится указание на их описание.</w:t>
      </w:r>
    </w:p>
    <w:p w:rsidR="00227CD0" w:rsidRDefault="00227CD0">
      <w:pPr>
        <w:pStyle w:val="ConsPlusNormal"/>
        <w:spacing w:before="220"/>
        <w:ind w:firstLine="540"/>
        <w:jc w:val="both"/>
      </w:pPr>
      <w:r>
        <w:t>2. Администрация города Великие Луки при получении указанного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227CD0" w:rsidRDefault="00227CD0">
      <w:pPr>
        <w:pStyle w:val="ConsPlusNormal"/>
        <w:spacing w:before="220"/>
        <w:ind w:firstLine="540"/>
        <w:jc w:val="both"/>
      </w:pPr>
      <w:r>
        <w:t>3. Администрация города Великие Луки обеспечивает устранение опечаток и ошибок в документах, являющихся результатом предоставления муниципальной услуги.</w:t>
      </w:r>
    </w:p>
    <w:p w:rsidR="00227CD0" w:rsidRDefault="00227CD0">
      <w:pPr>
        <w:pStyle w:val="ConsPlusNormal"/>
        <w:spacing w:before="220"/>
        <w:ind w:firstLine="540"/>
        <w:jc w:val="both"/>
      </w:pPr>
      <w:r>
        <w:t xml:space="preserve">4. Срок устранения опечаток и ошибок не должен превышать 3 (трех) рабочих дней с даты регистрации заявления, указанного в </w:t>
      </w:r>
      <w:hyperlink w:anchor="P321">
        <w:r>
          <w:rPr>
            <w:color w:val="0000FF"/>
          </w:rPr>
          <w:t>п. 24.1</w:t>
        </w:r>
      </w:hyperlink>
      <w:r>
        <w:t xml:space="preserve"> настоящего регламента.</w:t>
      </w:r>
    </w:p>
    <w:p w:rsidR="00227CD0" w:rsidRDefault="00227CD0">
      <w:pPr>
        <w:pStyle w:val="ConsPlusNormal"/>
        <w:jc w:val="both"/>
      </w:pPr>
    </w:p>
    <w:p w:rsidR="00227CD0" w:rsidRDefault="00227CD0">
      <w:pPr>
        <w:pStyle w:val="ConsPlusTitle"/>
        <w:jc w:val="center"/>
        <w:outlineLvl w:val="1"/>
      </w:pPr>
      <w:r>
        <w:t>IV. ФОРМЫ КОНТРОЛЯ ЗА ИСПОЛНЕНИЕМ</w:t>
      </w:r>
    </w:p>
    <w:p w:rsidR="00227CD0" w:rsidRDefault="00227CD0">
      <w:pPr>
        <w:pStyle w:val="ConsPlusTitle"/>
        <w:jc w:val="center"/>
      </w:pPr>
      <w:r>
        <w:t>АДМИНИСТРАТИВНОГО РЕГЛАМЕНТА</w:t>
      </w:r>
    </w:p>
    <w:p w:rsidR="00227CD0" w:rsidRDefault="00227CD0">
      <w:pPr>
        <w:pStyle w:val="ConsPlusNormal"/>
        <w:jc w:val="both"/>
      </w:pPr>
    </w:p>
    <w:p w:rsidR="00227CD0" w:rsidRDefault="00227CD0">
      <w:pPr>
        <w:pStyle w:val="ConsPlusNormal"/>
        <w:ind w:firstLine="540"/>
        <w:jc w:val="both"/>
      </w:pPr>
      <w:r>
        <w:t>25.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27CD0" w:rsidRDefault="00227CD0">
      <w:pPr>
        <w:pStyle w:val="ConsPlusNormal"/>
        <w:spacing w:before="220"/>
        <w:ind w:firstLine="540"/>
        <w:jc w:val="both"/>
      </w:pPr>
      <w:r>
        <w:t>25.1. Текущий контроль за соблюдением и исполнением настоящего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27CD0" w:rsidRDefault="00227CD0">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w:t>
      </w:r>
    </w:p>
    <w:p w:rsidR="00227CD0" w:rsidRDefault="00227CD0">
      <w:pPr>
        <w:pStyle w:val="ConsPlusNormal"/>
        <w:spacing w:before="220"/>
        <w:ind w:firstLine="540"/>
        <w:jc w:val="both"/>
      </w:pPr>
      <w:r>
        <w:t>Текущий контроль осуществляется путем проведения проверок:</w:t>
      </w:r>
    </w:p>
    <w:p w:rsidR="00227CD0" w:rsidRDefault="00227CD0">
      <w:pPr>
        <w:pStyle w:val="ConsPlusNormal"/>
        <w:spacing w:before="220"/>
        <w:ind w:firstLine="540"/>
        <w:jc w:val="both"/>
      </w:pPr>
      <w:r>
        <w:t>- решений о предоставлении (об отказе в предоставлении) муниципальной услуги;</w:t>
      </w:r>
    </w:p>
    <w:p w:rsidR="00227CD0" w:rsidRDefault="00227CD0">
      <w:pPr>
        <w:pStyle w:val="ConsPlusNormal"/>
        <w:spacing w:before="220"/>
        <w:ind w:firstLine="540"/>
        <w:jc w:val="both"/>
      </w:pPr>
      <w:r>
        <w:t>- выявления и устранения нарушений прав граждан;</w:t>
      </w:r>
    </w:p>
    <w:p w:rsidR="00227CD0" w:rsidRDefault="00227CD0">
      <w:pPr>
        <w:pStyle w:val="ConsPlusNormal"/>
        <w:spacing w:before="220"/>
        <w:ind w:firstLine="540"/>
        <w:jc w:val="both"/>
      </w:pPr>
      <w:r>
        <w:lastRenderedPageBreak/>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27CD0" w:rsidRDefault="00227CD0">
      <w:pPr>
        <w:pStyle w:val="ConsPlusNormal"/>
        <w:jc w:val="both"/>
      </w:pPr>
    </w:p>
    <w:p w:rsidR="00227CD0" w:rsidRDefault="00227CD0">
      <w:pPr>
        <w:pStyle w:val="ConsPlusNormal"/>
        <w:ind w:firstLine="540"/>
        <w:jc w:val="both"/>
      </w:pPr>
      <w: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7CD0" w:rsidRDefault="00227CD0">
      <w:pPr>
        <w:pStyle w:val="ConsPlusNormal"/>
        <w:spacing w:before="220"/>
        <w:ind w:firstLine="540"/>
        <w:jc w:val="both"/>
      </w:pPr>
      <w:r>
        <w:t>26.1. Контроль за полнотой и качеством предоставления муниципальной услуги включает в себя проведение плановых и внеплановых проверок.</w:t>
      </w:r>
    </w:p>
    <w:p w:rsidR="00227CD0" w:rsidRDefault="00227CD0">
      <w:pPr>
        <w:pStyle w:val="ConsPlusNormal"/>
        <w:spacing w:before="220"/>
        <w:ind w:firstLine="540"/>
        <w:jc w:val="both"/>
      </w:pPr>
      <w: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27CD0" w:rsidRDefault="00227CD0">
      <w:pPr>
        <w:pStyle w:val="ConsPlusNormal"/>
        <w:spacing w:before="220"/>
        <w:ind w:firstLine="540"/>
        <w:jc w:val="both"/>
      </w:pPr>
      <w:r>
        <w:t>- соблюдение сроков предоставления муниципальной услуги;</w:t>
      </w:r>
    </w:p>
    <w:p w:rsidR="00227CD0" w:rsidRDefault="00227CD0">
      <w:pPr>
        <w:pStyle w:val="ConsPlusNormal"/>
        <w:spacing w:before="220"/>
        <w:ind w:firstLine="540"/>
        <w:jc w:val="both"/>
      </w:pPr>
      <w:r>
        <w:t>- соблюдение положений настоящего регламента;</w:t>
      </w:r>
    </w:p>
    <w:p w:rsidR="00227CD0" w:rsidRDefault="00227CD0">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227CD0" w:rsidRDefault="00227CD0">
      <w:pPr>
        <w:pStyle w:val="ConsPlusNormal"/>
        <w:spacing w:before="220"/>
        <w:ind w:firstLine="540"/>
        <w:jc w:val="both"/>
      </w:pPr>
      <w:r>
        <w:t>Основаниями для проведения внеплановых проверок являются:</w:t>
      </w:r>
    </w:p>
    <w:p w:rsidR="00227CD0" w:rsidRDefault="00227CD0">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"Город Великие Луки";</w:t>
      </w:r>
    </w:p>
    <w:p w:rsidR="00227CD0" w:rsidRDefault="00227CD0">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227CD0" w:rsidRDefault="00227CD0">
      <w:pPr>
        <w:pStyle w:val="ConsPlusNormal"/>
        <w:jc w:val="both"/>
      </w:pPr>
    </w:p>
    <w:p w:rsidR="00227CD0" w:rsidRDefault="00227CD0">
      <w:pPr>
        <w:pStyle w:val="ConsPlusNormal"/>
        <w:ind w:firstLine="540"/>
        <w:jc w:val="both"/>
      </w:pPr>
      <w:r>
        <w:t>27.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27CD0" w:rsidRDefault="00227CD0">
      <w:pPr>
        <w:pStyle w:val="ConsPlusNormal"/>
        <w:spacing w:before="220"/>
        <w:ind w:firstLine="540"/>
        <w:jc w:val="both"/>
      </w:pPr>
      <w:r>
        <w:t>27.1.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"Город Великие Луки" осуществляется привлечение виновных лиц к ответственности в соответствии с законодательством Российской Федерации.</w:t>
      </w:r>
    </w:p>
    <w:p w:rsidR="00227CD0" w:rsidRDefault="00227CD0">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27CD0" w:rsidRDefault="00227CD0">
      <w:pPr>
        <w:pStyle w:val="ConsPlusNormal"/>
        <w:jc w:val="both"/>
      </w:pPr>
    </w:p>
    <w:p w:rsidR="00227CD0" w:rsidRDefault="00227CD0">
      <w:pPr>
        <w:pStyle w:val="ConsPlusNormal"/>
        <w:ind w:firstLine="540"/>
        <w:jc w:val="both"/>
      </w:pPr>
      <w:r>
        <w:t>28.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7CD0" w:rsidRDefault="00227CD0">
      <w:pPr>
        <w:pStyle w:val="ConsPlusNormal"/>
        <w:spacing w:before="220"/>
        <w:ind w:firstLine="540"/>
        <w:jc w:val="both"/>
      </w:pPr>
      <w: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7CD0" w:rsidRDefault="00227CD0">
      <w:pPr>
        <w:pStyle w:val="ConsPlusNormal"/>
        <w:spacing w:before="220"/>
        <w:ind w:firstLine="540"/>
        <w:jc w:val="both"/>
      </w:pPr>
      <w:r>
        <w:t>Граждане, их объединения и организации также имеют право:</w:t>
      </w:r>
    </w:p>
    <w:p w:rsidR="00227CD0" w:rsidRDefault="00227CD0">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227CD0" w:rsidRDefault="00227CD0">
      <w:pPr>
        <w:pStyle w:val="ConsPlusNormal"/>
        <w:spacing w:before="220"/>
        <w:ind w:firstLine="540"/>
        <w:jc w:val="both"/>
      </w:pPr>
      <w:r>
        <w:t>- вносить предложения о мерах по устранению нарушений настоящего регламента.</w:t>
      </w:r>
    </w:p>
    <w:p w:rsidR="00227CD0" w:rsidRDefault="00227CD0">
      <w:pPr>
        <w:pStyle w:val="ConsPlusNormal"/>
        <w:spacing w:before="220"/>
        <w:ind w:firstLine="540"/>
        <w:jc w:val="both"/>
      </w:pPr>
      <w:r>
        <w:lastRenderedPageBreak/>
        <w:t>28.2. Должностные лица КУМИ принимают меры к прекращению допущенных нарушений, устраняют причины и условия, способствующие совершению нарушений.</w:t>
      </w:r>
    </w:p>
    <w:p w:rsidR="00227CD0" w:rsidRDefault="00227CD0">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7CD0" w:rsidRDefault="00227CD0">
      <w:pPr>
        <w:pStyle w:val="ConsPlusNormal"/>
        <w:jc w:val="both"/>
      </w:pPr>
    </w:p>
    <w:p w:rsidR="00227CD0" w:rsidRDefault="00227CD0">
      <w:pPr>
        <w:pStyle w:val="ConsPlusTitle"/>
        <w:jc w:val="center"/>
        <w:outlineLvl w:val="1"/>
      </w:pPr>
      <w:r>
        <w:t>V. ДОСУДЕБНЫЙ (ВНЕСУДЕБНЫЙ) ПОРЯДОК ОБЖАЛОВАНИЯ РЕШЕНИЙ</w:t>
      </w:r>
    </w:p>
    <w:p w:rsidR="00227CD0" w:rsidRDefault="00227CD0">
      <w:pPr>
        <w:pStyle w:val="ConsPlusTitle"/>
        <w:jc w:val="center"/>
      </w:pPr>
      <w:r>
        <w:t>И ДЕЙСТВИЙ (БЕЗДЕЙСТВИЯ) ОРГАНА, ПРЕДОСТАВЛЯЮЩЕГО</w:t>
      </w:r>
    </w:p>
    <w:p w:rsidR="00227CD0" w:rsidRDefault="00227CD0">
      <w:pPr>
        <w:pStyle w:val="ConsPlusTitle"/>
        <w:jc w:val="center"/>
      </w:pPr>
      <w:r>
        <w:t>МУНИЦИПАЛЬНУЮ УСЛУГУ, А ТАКЖЕ ЕГО ДОЛЖНОСТНЫХ ЛИЦ,</w:t>
      </w:r>
    </w:p>
    <w:p w:rsidR="00227CD0" w:rsidRDefault="00227CD0">
      <w:pPr>
        <w:pStyle w:val="ConsPlusTitle"/>
        <w:jc w:val="center"/>
      </w:pPr>
      <w:r>
        <w:t>ГОСУДАРСТВЕННЫХ (МУНИЦИПАЛЬНЫХ) СЛУЖАЩИХ</w:t>
      </w:r>
    </w:p>
    <w:p w:rsidR="00227CD0" w:rsidRDefault="00227CD0">
      <w:pPr>
        <w:pStyle w:val="ConsPlusNormal"/>
        <w:jc w:val="both"/>
      </w:pPr>
    </w:p>
    <w:p w:rsidR="00227CD0" w:rsidRDefault="00227CD0">
      <w:pPr>
        <w:pStyle w:val="ConsPlusNormal"/>
        <w:ind w:firstLine="540"/>
        <w:jc w:val="both"/>
      </w:pPr>
      <w:r>
        <w:t>29. Заявитель имеет право на обжалование решения и (или) действий (бездействия) Уполномоченного органа, должностных лиц Уполномоченного органа,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27CD0" w:rsidRDefault="00227CD0">
      <w:pPr>
        <w:pStyle w:val="ConsPlusNormal"/>
        <w:jc w:val="both"/>
      </w:pPr>
    </w:p>
    <w:p w:rsidR="00227CD0" w:rsidRDefault="00227CD0">
      <w:pPr>
        <w:pStyle w:val="ConsPlusNormal"/>
        <w:ind w:firstLine="540"/>
        <w:jc w:val="both"/>
      </w:pPr>
      <w: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27CD0" w:rsidRDefault="00227CD0">
      <w:pPr>
        <w:pStyle w:val="ConsPlusNormal"/>
        <w:spacing w:before="220"/>
        <w:ind w:firstLine="540"/>
        <w:jc w:val="both"/>
      </w:pPr>
      <w: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27CD0" w:rsidRDefault="00227CD0">
      <w:pPr>
        <w:pStyle w:val="ConsPlusNormal"/>
        <w:spacing w:before="220"/>
        <w:ind w:firstLine="5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27CD0" w:rsidRDefault="00227CD0">
      <w:pPr>
        <w:pStyle w:val="ConsPlusNormal"/>
        <w:spacing w:before="220"/>
        <w:ind w:firstLine="5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27CD0" w:rsidRDefault="00227CD0">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227CD0" w:rsidRDefault="00227CD0">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227CD0" w:rsidRDefault="00227CD0">
      <w:pPr>
        <w:pStyle w:val="ConsPlusNormal"/>
        <w:spacing w:before="220"/>
        <w:ind w:firstLine="5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27CD0" w:rsidRDefault="00227CD0">
      <w:pPr>
        <w:pStyle w:val="ConsPlusNormal"/>
        <w:jc w:val="both"/>
      </w:pPr>
    </w:p>
    <w:p w:rsidR="00227CD0" w:rsidRDefault="00227CD0">
      <w:pPr>
        <w:pStyle w:val="ConsPlusNormal"/>
        <w:ind w:firstLine="540"/>
        <w:jc w:val="both"/>
      </w:pPr>
      <w: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27CD0" w:rsidRDefault="00227CD0">
      <w:pPr>
        <w:pStyle w:val="ConsPlusNormal"/>
        <w:spacing w:before="220"/>
        <w:ind w:firstLine="540"/>
        <w:jc w:val="both"/>
      </w:pPr>
      <w: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27CD0" w:rsidRDefault="00227CD0">
      <w:pPr>
        <w:pStyle w:val="ConsPlusNormal"/>
        <w:jc w:val="both"/>
      </w:pPr>
    </w:p>
    <w:p w:rsidR="00227CD0" w:rsidRDefault="00227CD0">
      <w:pPr>
        <w:pStyle w:val="ConsPlusNormal"/>
        <w:ind w:firstLine="540"/>
        <w:jc w:val="both"/>
      </w:pPr>
      <w:r>
        <w:t>32.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27CD0" w:rsidRDefault="00227CD0">
      <w:pPr>
        <w:pStyle w:val="ConsPlusNormal"/>
        <w:spacing w:before="220"/>
        <w:ind w:firstLine="540"/>
        <w:jc w:val="both"/>
      </w:pPr>
      <w:r>
        <w:t xml:space="preserve">32.1. Порядок досудебного (внесудебного) обжалования решений и действий (бездействия) </w:t>
      </w:r>
      <w:r>
        <w:lastRenderedPageBreak/>
        <w:t>Уполномоченного органа, предоставляющего муниципальную услугу, а также его должностных лиц регулируется:</w:t>
      </w:r>
    </w:p>
    <w:p w:rsidR="00227CD0" w:rsidRDefault="00227CD0">
      <w:pPr>
        <w:pStyle w:val="ConsPlusNormal"/>
        <w:spacing w:before="220"/>
        <w:ind w:firstLine="540"/>
        <w:jc w:val="both"/>
      </w:pPr>
      <w:r>
        <w:t xml:space="preserve">Федеральным </w:t>
      </w:r>
      <w:hyperlink r:id="rId29">
        <w:r>
          <w:rPr>
            <w:color w:val="0000FF"/>
          </w:rPr>
          <w:t>законом</w:t>
        </w:r>
      </w:hyperlink>
      <w:r>
        <w:t xml:space="preserve"> "Об организации предоставления государственных и муниципальных услуг";</w:t>
      </w:r>
    </w:p>
    <w:p w:rsidR="00227CD0" w:rsidRDefault="00227CD0">
      <w:pPr>
        <w:pStyle w:val="ConsPlusNormal"/>
        <w:spacing w:before="220"/>
        <w:ind w:firstLine="540"/>
        <w:jc w:val="both"/>
      </w:pPr>
      <w:hyperlink r:id="rId30">
        <w:r>
          <w:rPr>
            <w:color w:val="0000FF"/>
          </w:rPr>
          <w:t>постановлением</w:t>
        </w:r>
      </w:hyperlink>
      <w: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27CD0" w:rsidRDefault="00227CD0">
      <w:pPr>
        <w:pStyle w:val="ConsPlusNormal"/>
        <w:jc w:val="both"/>
      </w:pPr>
    </w:p>
    <w:p w:rsidR="00227CD0" w:rsidRDefault="00227CD0">
      <w:pPr>
        <w:pStyle w:val="ConsPlusTitle"/>
        <w:jc w:val="center"/>
        <w:outlineLvl w:val="1"/>
      </w:pPr>
      <w:r>
        <w:t>VI. ОСОБЕННОСТИ ВЫПОЛНЕНИЯ АДМИНИСТРАТИВНЫХ ПРОЦЕДУР</w:t>
      </w:r>
    </w:p>
    <w:p w:rsidR="00227CD0" w:rsidRDefault="00227CD0">
      <w:pPr>
        <w:pStyle w:val="ConsPlusTitle"/>
        <w:jc w:val="center"/>
      </w:pPr>
      <w:r>
        <w:t>(ДЕЙСТВИЙ) В МНОГОФУНКЦИОНАЛЬНЫХ ЦЕНТРАХ ПРЕДОСТАВЛЕНИЯ</w:t>
      </w:r>
    </w:p>
    <w:p w:rsidR="00227CD0" w:rsidRDefault="00227CD0">
      <w:pPr>
        <w:pStyle w:val="ConsPlusTitle"/>
        <w:jc w:val="center"/>
      </w:pPr>
      <w:r>
        <w:t>ГОСУДАРСТВЕННЫХ И МУНИЦИПАЛЬНЫХ УСЛУГ</w:t>
      </w:r>
    </w:p>
    <w:p w:rsidR="00227CD0" w:rsidRDefault="00227CD0">
      <w:pPr>
        <w:pStyle w:val="ConsPlusNormal"/>
        <w:jc w:val="both"/>
      </w:pPr>
    </w:p>
    <w:p w:rsidR="00227CD0" w:rsidRDefault="00227CD0">
      <w:pPr>
        <w:pStyle w:val="ConsPlusNormal"/>
        <w:ind w:firstLine="540"/>
        <w:jc w:val="both"/>
      </w:pPr>
      <w: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27CD0" w:rsidRDefault="00227CD0">
      <w:pPr>
        <w:pStyle w:val="ConsPlusNormal"/>
        <w:spacing w:before="220"/>
        <w:ind w:firstLine="540"/>
        <w:jc w:val="both"/>
      </w:pPr>
      <w:r>
        <w:t>33.1. Многофункциональный центр осуществляет:</w:t>
      </w:r>
    </w:p>
    <w:p w:rsidR="00227CD0" w:rsidRDefault="00227CD0">
      <w:pPr>
        <w:pStyle w:val="ConsPlusNormal"/>
        <w:spacing w:before="220"/>
        <w:ind w:firstLine="540"/>
        <w:jc w:val="both"/>
      </w:pPr>
      <w: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27CD0" w:rsidRDefault="00227CD0">
      <w:pPr>
        <w:pStyle w:val="ConsPlusNormal"/>
        <w:spacing w:before="220"/>
        <w:ind w:firstLine="540"/>
        <w:jc w:val="both"/>
      </w:pPr>
      <w: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27CD0" w:rsidRDefault="00227CD0">
      <w:pPr>
        <w:pStyle w:val="ConsPlusNormal"/>
        <w:spacing w:before="220"/>
        <w:ind w:firstLine="540"/>
        <w:jc w:val="both"/>
      </w:pPr>
      <w:r>
        <w:t xml:space="preserve">- иные процедуры и действия, предусмотренные Федеральным </w:t>
      </w:r>
      <w:hyperlink r:id="rId31">
        <w:r>
          <w:rPr>
            <w:color w:val="0000FF"/>
          </w:rPr>
          <w:t>законом</w:t>
        </w:r>
      </w:hyperlink>
      <w:r>
        <w:t xml:space="preserve"> N 210-ФЗ.</w:t>
      </w:r>
    </w:p>
    <w:p w:rsidR="00227CD0" w:rsidRDefault="00227CD0">
      <w:pPr>
        <w:pStyle w:val="ConsPlusNormal"/>
        <w:spacing w:before="220"/>
        <w:ind w:firstLine="540"/>
        <w:jc w:val="both"/>
      </w:pPr>
      <w:r>
        <w:t xml:space="preserve">В соответствии с </w:t>
      </w:r>
      <w:hyperlink r:id="rId32">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227CD0" w:rsidRDefault="00227CD0">
      <w:pPr>
        <w:pStyle w:val="ConsPlusNormal"/>
        <w:jc w:val="both"/>
      </w:pPr>
    </w:p>
    <w:p w:rsidR="00227CD0" w:rsidRDefault="00227CD0">
      <w:pPr>
        <w:pStyle w:val="ConsPlusNormal"/>
        <w:ind w:firstLine="540"/>
        <w:jc w:val="both"/>
      </w:pPr>
      <w:r>
        <w:t>34. Информирование заявителей</w:t>
      </w:r>
    </w:p>
    <w:p w:rsidR="00227CD0" w:rsidRDefault="00227CD0">
      <w:pPr>
        <w:pStyle w:val="ConsPlusNormal"/>
        <w:spacing w:before="220"/>
        <w:ind w:firstLine="540"/>
        <w:jc w:val="both"/>
      </w:pPr>
      <w:r>
        <w:t>34.1. Информирование заявителя многофункциональными центрами осуществляется следующими способами:</w:t>
      </w:r>
    </w:p>
    <w:p w:rsidR="00227CD0" w:rsidRDefault="00227CD0">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27CD0" w:rsidRDefault="00227CD0">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227CD0" w:rsidRDefault="00227CD0">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7CD0" w:rsidRDefault="00227CD0">
      <w:pPr>
        <w:pStyle w:val="ConsPlusNormal"/>
        <w:spacing w:before="220"/>
        <w:ind w:firstLine="54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lastRenderedPageBreak/>
        <w:t>заявителя по телефону работник многофункционального центра осуществляет не более 10 минут.</w:t>
      </w:r>
    </w:p>
    <w:p w:rsidR="00227CD0" w:rsidRDefault="00227CD0">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27CD0" w:rsidRDefault="00227CD0">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227CD0" w:rsidRDefault="00227CD0">
      <w:pPr>
        <w:pStyle w:val="ConsPlusNormal"/>
        <w:spacing w:before="220"/>
        <w:ind w:firstLine="540"/>
        <w:jc w:val="both"/>
      </w:pPr>
      <w:r>
        <w:t>назначить другое время для консультаций.</w:t>
      </w:r>
    </w:p>
    <w:p w:rsidR="00227CD0" w:rsidRDefault="00227CD0">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27CD0" w:rsidRDefault="00227CD0">
      <w:pPr>
        <w:pStyle w:val="ConsPlusNormal"/>
        <w:jc w:val="both"/>
      </w:pPr>
    </w:p>
    <w:p w:rsidR="00227CD0" w:rsidRDefault="00227CD0">
      <w:pPr>
        <w:pStyle w:val="ConsPlusNormal"/>
        <w:ind w:firstLine="540"/>
        <w:jc w:val="both"/>
      </w:pPr>
      <w:r>
        <w:t>35. Выдача заявителю результата предоставления государственной (муниципальной) услуги</w:t>
      </w:r>
    </w:p>
    <w:p w:rsidR="00227CD0" w:rsidRDefault="00227CD0">
      <w:pPr>
        <w:pStyle w:val="ConsPlusNormal"/>
        <w:spacing w:before="220"/>
        <w:ind w:firstLine="540"/>
        <w:jc w:val="both"/>
      </w:pPr>
      <w:r>
        <w:t xml:space="preserve">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3">
        <w:r>
          <w:rPr>
            <w:color w:val="0000FF"/>
          </w:rPr>
          <w:t>постановлением</w:t>
        </w:r>
      </w:hyperlink>
      <w: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227CD0" w:rsidRDefault="00227CD0">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34">
        <w:r>
          <w:rPr>
            <w:color w:val="0000FF"/>
          </w:rPr>
          <w:t>постановлением</w:t>
        </w:r>
      </w:hyperlink>
      <w:r>
        <w:t xml:space="preserve"> N 797.</w:t>
      </w:r>
    </w:p>
    <w:p w:rsidR="00227CD0" w:rsidRDefault="00227CD0">
      <w:pPr>
        <w:pStyle w:val="ConsPlusNormal"/>
        <w:spacing w:before="220"/>
        <w:ind w:firstLine="540"/>
        <w:jc w:val="both"/>
      </w:pPr>
      <w: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7CD0" w:rsidRDefault="00227CD0">
      <w:pPr>
        <w:pStyle w:val="ConsPlusNormal"/>
        <w:spacing w:before="220"/>
        <w:ind w:firstLine="540"/>
        <w:jc w:val="both"/>
      </w:pPr>
      <w:r>
        <w:t>Работник многофункционального центра осуществляет следующие действия:</w:t>
      </w:r>
    </w:p>
    <w:p w:rsidR="00227CD0" w:rsidRDefault="00227CD0">
      <w:pPr>
        <w:pStyle w:val="ConsPlusNormal"/>
        <w:spacing w:before="22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7CD0" w:rsidRDefault="00227CD0">
      <w:pPr>
        <w:pStyle w:val="ConsPlusNormal"/>
        <w:spacing w:before="220"/>
        <w:ind w:firstLine="540"/>
        <w:jc w:val="both"/>
      </w:pPr>
      <w:r>
        <w:t>- проверяет полномочия представителя заявителя (в случае обращения представителя заявителя);</w:t>
      </w:r>
    </w:p>
    <w:p w:rsidR="00227CD0" w:rsidRDefault="00227CD0">
      <w:pPr>
        <w:pStyle w:val="ConsPlusNormal"/>
        <w:spacing w:before="220"/>
        <w:ind w:firstLine="540"/>
        <w:jc w:val="both"/>
      </w:pPr>
      <w:r>
        <w:t>- определяет статус исполнения заявления заявителя в ГИС;</w:t>
      </w:r>
    </w:p>
    <w:p w:rsidR="00227CD0" w:rsidRDefault="00227CD0">
      <w:pPr>
        <w:pStyle w:val="ConsPlusNormal"/>
        <w:spacing w:before="220"/>
        <w:ind w:firstLine="540"/>
        <w:jc w:val="both"/>
      </w:pPr>
      <w: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7CD0" w:rsidRDefault="00227CD0">
      <w:pPr>
        <w:pStyle w:val="ConsPlusNormal"/>
        <w:spacing w:before="220"/>
        <w:ind w:firstLine="540"/>
        <w:jc w:val="both"/>
      </w:pPr>
      <w: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w:t>
      </w:r>
      <w:r>
        <w:lastRenderedPageBreak/>
        <w:t>Российской Федерации случаях - печати с изображением Государственного герба Российской Федерации);</w:t>
      </w:r>
    </w:p>
    <w:p w:rsidR="00227CD0" w:rsidRDefault="00227CD0">
      <w:pPr>
        <w:pStyle w:val="ConsPlusNormal"/>
        <w:spacing w:before="220"/>
        <w:ind w:firstLine="540"/>
        <w:jc w:val="both"/>
      </w:pPr>
      <w:r>
        <w:t>- выдает документы заявителю, при необходимости запрашивает у заявителя подписи за каждый выданный документ;</w:t>
      </w:r>
    </w:p>
    <w:p w:rsidR="00227CD0" w:rsidRDefault="00227CD0">
      <w:pPr>
        <w:pStyle w:val="ConsPlusNormal"/>
        <w:spacing w:before="220"/>
        <w:ind w:firstLine="540"/>
        <w:jc w:val="both"/>
      </w:pPr>
      <w:r>
        <w:t>- запрашивает согласие заявителя на участие в смс-опросе для оценки качества предоставленных услуг многофункциональным центром.</w:t>
      </w:r>
    </w:p>
    <w:p w:rsidR="00227CD0" w:rsidRDefault="00227CD0">
      <w:pPr>
        <w:pStyle w:val="ConsPlusNormal"/>
        <w:jc w:val="both"/>
      </w:pPr>
    </w:p>
    <w:p w:rsidR="00227CD0" w:rsidRDefault="00227CD0">
      <w:pPr>
        <w:pStyle w:val="ConsPlusNormal"/>
        <w:jc w:val="both"/>
      </w:pPr>
    </w:p>
    <w:p w:rsidR="00227CD0" w:rsidRDefault="00227CD0">
      <w:pPr>
        <w:pStyle w:val="ConsPlusNormal"/>
        <w:pBdr>
          <w:bottom w:val="single" w:sz="6" w:space="0" w:color="auto"/>
        </w:pBdr>
        <w:spacing w:before="100" w:after="100"/>
        <w:jc w:val="both"/>
        <w:rPr>
          <w:sz w:val="2"/>
          <w:szCs w:val="2"/>
        </w:rPr>
      </w:pPr>
    </w:p>
    <w:p w:rsidR="000C3287" w:rsidRDefault="000C3287">
      <w:bookmarkStart w:id="8" w:name="_GoBack"/>
      <w:bookmarkEnd w:id="8"/>
    </w:p>
    <w:sectPr w:rsidR="000C3287" w:rsidSect="00916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CD0"/>
    <w:rsid w:val="000C3287"/>
    <w:rsid w:val="0022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15AD6-D9FE-41F2-A5BC-2390282B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7C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7C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7C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 TargetMode="External"/><Relationship Id="rId13" Type="http://schemas.openxmlformats.org/officeDocument/2006/relationships/hyperlink" Target="https://login.consultant.ru/link/?req=doc&amp;base=LAW&amp;n=471848" TargetMode="External"/><Relationship Id="rId18" Type="http://schemas.openxmlformats.org/officeDocument/2006/relationships/hyperlink" Target="https://login.consultant.ru/link/?req=doc&amp;base=LAW&amp;n=465798&amp;dst=43" TargetMode="External"/><Relationship Id="rId26" Type="http://schemas.openxmlformats.org/officeDocument/2006/relationships/hyperlink" Target="https://login.consultant.ru/link/?req=doc&amp;base=LAW&amp;n=443427&amp;dst=4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4305&amp;dst=100088" TargetMode="External"/><Relationship Id="rId34" Type="http://schemas.openxmlformats.org/officeDocument/2006/relationships/hyperlink" Target="https://login.consultant.ru/link/?req=doc&amp;base=LAW&amp;n=475220" TargetMode="External"/><Relationship Id="rId7" Type="http://schemas.openxmlformats.org/officeDocument/2006/relationships/hyperlink" Target="https://login.consultant.ru/link/?req=doc&amp;base=RLAW351&amp;n=99319&amp;dst=100334" TargetMode="External"/><Relationship Id="rId12" Type="http://schemas.openxmlformats.org/officeDocument/2006/relationships/hyperlink" Target="https://login.consultant.ru/link/?req=doc&amp;base=LAW&amp;n=469797" TargetMode="External"/><Relationship Id="rId17" Type="http://schemas.openxmlformats.org/officeDocument/2006/relationships/hyperlink" Target="https://login.consultant.ru/link/?req=doc&amp;base=RLAW351&amp;n=91457" TargetMode="External"/><Relationship Id="rId25" Type="http://schemas.openxmlformats.org/officeDocument/2006/relationships/hyperlink" Target="https://login.consultant.ru/link/?req=doc&amp;base=LAW&amp;n=454318&amp;dst=1095" TargetMode="External"/><Relationship Id="rId33" Type="http://schemas.openxmlformats.org/officeDocument/2006/relationships/hyperlink" Target="https://login.consultant.ru/link/?req=doc&amp;base=LAW&amp;n=475220" TargetMode="External"/><Relationship Id="rId2" Type="http://schemas.openxmlformats.org/officeDocument/2006/relationships/settings" Target="settings.xml"/><Relationship Id="rId16" Type="http://schemas.openxmlformats.org/officeDocument/2006/relationships/hyperlink" Target="https://login.consultant.ru/link/?req=doc&amp;base=RLAW351&amp;n=82756" TargetMode="External"/><Relationship Id="rId20" Type="http://schemas.openxmlformats.org/officeDocument/2006/relationships/hyperlink" Target="https://login.consultant.ru/link/?req=doc&amp;base=LAW&amp;n=465798&amp;dst=100352" TargetMode="External"/><Relationship Id="rId29"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LAW&amp;n=465798&amp;dst=100094" TargetMode="External"/><Relationship Id="rId11" Type="http://schemas.openxmlformats.org/officeDocument/2006/relationships/hyperlink" Target="https://login.consultant.ru/link/?req=doc&amp;base=LAW&amp;n=454318&amp;dst=1550" TargetMode="External"/><Relationship Id="rId24" Type="http://schemas.openxmlformats.org/officeDocument/2006/relationships/hyperlink" Target="https://login.consultant.ru/link/?req=doc&amp;base=LAW&amp;n=461102&amp;dst=2798" TargetMode="External"/><Relationship Id="rId32"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LAW&amp;n=480369" TargetMode="External"/><Relationship Id="rId15" Type="http://schemas.openxmlformats.org/officeDocument/2006/relationships/hyperlink" Target="https://login.consultant.ru/link/?req=doc&amp;base=RLAW351&amp;n=99319&amp;dst=100014" TargetMode="External"/><Relationship Id="rId23" Type="http://schemas.openxmlformats.org/officeDocument/2006/relationships/hyperlink" Target="https://login.consultant.ru/link/?req=doc&amp;base=LAW&amp;n=454318&amp;dst=1095" TargetMode="External"/><Relationship Id="rId28" Type="http://schemas.openxmlformats.org/officeDocument/2006/relationships/hyperlink" Target="https://login.consultant.ru/link/?req=doc&amp;base=LAW&amp;n=311791" TargetMode="External"/><Relationship Id="rId36" Type="http://schemas.openxmlformats.org/officeDocument/2006/relationships/theme" Target="theme/theme1.xml"/><Relationship Id="rId10" Type="http://schemas.openxmlformats.org/officeDocument/2006/relationships/hyperlink" Target="https://login.consultant.ru/link/?req=doc&amp;base=LAW&amp;n=454318" TargetMode="External"/><Relationship Id="rId19" Type="http://schemas.openxmlformats.org/officeDocument/2006/relationships/hyperlink" Target="https://login.consultant.ru/link/?req=doc&amp;base=LAW&amp;n=465798&amp;dst=100352" TargetMode="External"/><Relationship Id="rId31" Type="http://schemas.openxmlformats.org/officeDocument/2006/relationships/hyperlink" Target="https://login.consultant.ru/link/?req=doc&amp;base=LAW&amp;n=46579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140&amp;dst=100023" TargetMode="External"/><Relationship Id="rId14" Type="http://schemas.openxmlformats.org/officeDocument/2006/relationships/hyperlink" Target="https://login.consultant.ru/link/?req=doc&amp;base=LAW&amp;n=461106" TargetMode="External"/><Relationship Id="rId22" Type="http://schemas.openxmlformats.org/officeDocument/2006/relationships/hyperlink" Target="https://login.consultant.ru/link/?req=doc&amp;base=LAW&amp;n=454318&amp;dst=165" TargetMode="External"/><Relationship Id="rId27" Type="http://schemas.openxmlformats.org/officeDocument/2006/relationships/hyperlink" Target="https://login.consultant.ru/link/?req=doc&amp;base=LAW&amp;n=465798&amp;dst=107" TargetMode="External"/><Relationship Id="rId30" Type="http://schemas.openxmlformats.org/officeDocument/2006/relationships/hyperlink" Target="https://login.consultant.ru/link/?req=doc&amp;base=LAW&amp;n=31179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9718</Words>
  <Characters>55394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2024-07-15T06:59:00Z</dcterms:created>
  <dcterms:modified xsi:type="dcterms:W3CDTF">2024-07-15T07:00:00Z</dcterms:modified>
</cp:coreProperties>
</file>