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D3" w:rsidRDefault="009B18D3">
      <w:pPr>
        <w:pStyle w:val="ConsPlusTitlePage"/>
      </w:pPr>
      <w:r>
        <w:t xml:space="preserve">Документ предоставлен </w:t>
      </w:r>
      <w:hyperlink r:id="rId4">
        <w:r>
          <w:rPr>
            <w:color w:val="0000FF"/>
          </w:rPr>
          <w:t>КонсультантПлюс</w:t>
        </w:r>
      </w:hyperlink>
      <w:r>
        <w:br/>
      </w:r>
    </w:p>
    <w:p w:rsidR="009B18D3" w:rsidRDefault="009B18D3">
      <w:pPr>
        <w:pStyle w:val="ConsPlusNormal"/>
        <w:outlineLvl w:val="0"/>
      </w:pPr>
    </w:p>
    <w:p w:rsidR="009B18D3" w:rsidRDefault="009B18D3">
      <w:pPr>
        <w:pStyle w:val="ConsPlusTitle"/>
        <w:jc w:val="center"/>
        <w:outlineLvl w:val="0"/>
      </w:pPr>
      <w:r>
        <w:t>АДМИНИСТРАЦИЯ ГОРОДА ВЕЛИКИЕ ЛУКИ</w:t>
      </w:r>
    </w:p>
    <w:p w:rsidR="009B18D3" w:rsidRDefault="009B18D3">
      <w:pPr>
        <w:pStyle w:val="ConsPlusTitle"/>
        <w:jc w:val="center"/>
      </w:pPr>
    </w:p>
    <w:p w:rsidR="009B18D3" w:rsidRDefault="009B18D3">
      <w:pPr>
        <w:pStyle w:val="ConsPlusTitle"/>
        <w:jc w:val="center"/>
      </w:pPr>
      <w:r>
        <w:t>ПОСТАНОВЛЕНИЕ</w:t>
      </w:r>
    </w:p>
    <w:p w:rsidR="009B18D3" w:rsidRDefault="009B18D3">
      <w:pPr>
        <w:pStyle w:val="ConsPlusTitle"/>
        <w:jc w:val="center"/>
      </w:pPr>
      <w:r>
        <w:t>от 5 июля 2011 г. N 1534</w:t>
      </w:r>
    </w:p>
    <w:p w:rsidR="009B18D3" w:rsidRDefault="009B18D3">
      <w:pPr>
        <w:pStyle w:val="ConsPlusTitle"/>
        <w:jc w:val="center"/>
      </w:pPr>
    </w:p>
    <w:p w:rsidR="009B18D3" w:rsidRDefault="009B18D3">
      <w:pPr>
        <w:pStyle w:val="ConsPlusTitle"/>
        <w:jc w:val="center"/>
      </w:pPr>
      <w:r>
        <w:t>ОБ УТВЕРЖДЕНИИ АДМИНИСТРАТИВНОГО РЕГЛАМЕНТА ПРЕДОСТАВЛЕНИЯ</w:t>
      </w:r>
    </w:p>
    <w:p w:rsidR="009B18D3" w:rsidRDefault="009B18D3">
      <w:pPr>
        <w:pStyle w:val="ConsPlusTitle"/>
        <w:jc w:val="center"/>
      </w:pPr>
      <w:r>
        <w:t>МУНИЦИПАЛЬНОЙ УСЛУГИ "ПРЕДОСТАВЛЕНИЕ ЗЕМЕЛЬНЫХ УЧАСТКОВ,</w:t>
      </w:r>
    </w:p>
    <w:p w:rsidR="009B18D3" w:rsidRDefault="009B18D3">
      <w:pPr>
        <w:pStyle w:val="ConsPlusTitle"/>
        <w:jc w:val="center"/>
      </w:pPr>
      <w:r>
        <w:t>ГОСУДАРСТВЕННАЯ СОБСТВЕННОСТЬ НА КОТОРЫЕ НЕ РАЗГРАНИЧЕНА НА</w:t>
      </w:r>
    </w:p>
    <w:p w:rsidR="009B18D3" w:rsidRDefault="009B18D3">
      <w:pPr>
        <w:pStyle w:val="ConsPlusTitle"/>
        <w:jc w:val="center"/>
      </w:pPr>
      <w:r>
        <w:t>ТЕРРИТОРИИ МУНИЦИПАЛЬНОГО ОБРАЗОВАНИЯ "ГОРОД ВЕЛИКИЕ ЛУКИ",</w:t>
      </w:r>
    </w:p>
    <w:p w:rsidR="009B18D3" w:rsidRDefault="009B18D3">
      <w:pPr>
        <w:pStyle w:val="ConsPlusTitle"/>
        <w:jc w:val="center"/>
      </w:pPr>
      <w:r>
        <w:t>И ЗЕМЕЛЬНЫХ УЧАСТКОВ, НАХОДЯЩИХСЯ В МУНИЦИПАЛЬНОЙ</w:t>
      </w:r>
    </w:p>
    <w:p w:rsidR="009B18D3" w:rsidRDefault="009B18D3">
      <w:pPr>
        <w:pStyle w:val="ConsPlusTitle"/>
        <w:jc w:val="center"/>
      </w:pPr>
      <w:r>
        <w:t>СОБСТВЕННОСТИ МУНИЦИПАЛЬНОГО ОБРАЗОВАНИЯ "ГОРОД ВЕЛИКИЕ</w:t>
      </w:r>
    </w:p>
    <w:p w:rsidR="009B18D3" w:rsidRDefault="009B18D3">
      <w:pPr>
        <w:pStyle w:val="ConsPlusTitle"/>
        <w:jc w:val="center"/>
      </w:pPr>
      <w:r>
        <w:t>ЛУКИ", НА КОТОРЫХ РАСПОЛОЖЕНЫ ОБЪЕКТЫ НЕДВИЖИМОСТИ,</w:t>
      </w:r>
    </w:p>
    <w:p w:rsidR="009B18D3" w:rsidRDefault="009B18D3">
      <w:pPr>
        <w:pStyle w:val="ConsPlusTitle"/>
        <w:jc w:val="center"/>
      </w:pPr>
      <w:r>
        <w:t>В СОБСТВЕННОСТЬ"</w:t>
      </w:r>
    </w:p>
    <w:p w:rsidR="009B18D3" w:rsidRDefault="009B1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18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8D3" w:rsidRDefault="009B1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8D3" w:rsidRDefault="009B18D3">
            <w:pPr>
              <w:pStyle w:val="ConsPlusNormal"/>
              <w:jc w:val="center"/>
            </w:pPr>
            <w:r>
              <w:rPr>
                <w:color w:val="392C69"/>
              </w:rPr>
              <w:t>Список изменяющих документов</w:t>
            </w:r>
          </w:p>
          <w:p w:rsidR="009B18D3" w:rsidRDefault="009B18D3">
            <w:pPr>
              <w:pStyle w:val="ConsPlusNormal"/>
              <w:jc w:val="center"/>
            </w:pPr>
            <w:r>
              <w:rPr>
                <w:color w:val="392C69"/>
              </w:rPr>
              <w:t>(в ред. постановлений Администрации города Великие Луки</w:t>
            </w:r>
          </w:p>
          <w:p w:rsidR="009B18D3" w:rsidRDefault="009B18D3">
            <w:pPr>
              <w:pStyle w:val="ConsPlusNormal"/>
              <w:jc w:val="center"/>
            </w:pPr>
            <w:r>
              <w:rPr>
                <w:color w:val="392C69"/>
              </w:rPr>
              <w:t xml:space="preserve">от 26.10.2011 </w:t>
            </w:r>
            <w:hyperlink r:id="rId5">
              <w:r>
                <w:rPr>
                  <w:color w:val="0000FF"/>
                </w:rPr>
                <w:t>N 2378</w:t>
              </w:r>
            </w:hyperlink>
            <w:r>
              <w:rPr>
                <w:color w:val="392C69"/>
              </w:rPr>
              <w:t xml:space="preserve">, от 27.03.2012 </w:t>
            </w:r>
            <w:hyperlink r:id="rId6">
              <w:r>
                <w:rPr>
                  <w:color w:val="0000FF"/>
                </w:rPr>
                <w:t>N 850</w:t>
              </w:r>
            </w:hyperlink>
            <w:r>
              <w:rPr>
                <w:color w:val="392C69"/>
              </w:rPr>
              <w:t xml:space="preserve">, от 15.06.2012 </w:t>
            </w:r>
            <w:hyperlink r:id="rId7">
              <w:r>
                <w:rPr>
                  <w:color w:val="0000FF"/>
                </w:rPr>
                <w:t>N 1752</w:t>
              </w:r>
            </w:hyperlink>
            <w:r>
              <w:rPr>
                <w:color w:val="392C69"/>
              </w:rPr>
              <w:t>,</w:t>
            </w:r>
          </w:p>
          <w:p w:rsidR="009B18D3" w:rsidRDefault="009B18D3">
            <w:pPr>
              <w:pStyle w:val="ConsPlusNormal"/>
              <w:jc w:val="center"/>
            </w:pPr>
            <w:r>
              <w:rPr>
                <w:color w:val="392C69"/>
              </w:rPr>
              <w:t xml:space="preserve">от 07.08.2014 </w:t>
            </w:r>
            <w:hyperlink r:id="rId8">
              <w:r>
                <w:rPr>
                  <w:color w:val="0000FF"/>
                </w:rPr>
                <w:t>N 1798</w:t>
              </w:r>
            </w:hyperlink>
            <w:r>
              <w:rPr>
                <w:color w:val="392C69"/>
              </w:rPr>
              <w:t xml:space="preserve">, от 19.03.2019 </w:t>
            </w:r>
            <w:hyperlink r:id="rId9">
              <w:r>
                <w:rPr>
                  <w:color w:val="0000FF"/>
                </w:rPr>
                <w:t>N 493</w:t>
              </w:r>
            </w:hyperlink>
            <w:r>
              <w:rPr>
                <w:color w:val="392C69"/>
              </w:rPr>
              <w:t xml:space="preserve">, от 27.02.2023 </w:t>
            </w:r>
            <w:hyperlink r:id="rId10">
              <w:r>
                <w:rPr>
                  <w:color w:val="0000FF"/>
                </w:rPr>
                <w:t>N 368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r>
    </w:tbl>
    <w:p w:rsidR="009B18D3" w:rsidRDefault="009B18D3">
      <w:pPr>
        <w:pStyle w:val="ConsPlusNormal"/>
        <w:jc w:val="center"/>
      </w:pPr>
    </w:p>
    <w:p w:rsidR="009B18D3" w:rsidRDefault="009B18D3">
      <w:pPr>
        <w:pStyle w:val="ConsPlusNormal"/>
        <w:ind w:firstLine="540"/>
        <w:jc w:val="both"/>
      </w:pPr>
      <w:r>
        <w:t xml:space="preserve">В соответствии с Земельным </w:t>
      </w:r>
      <w:hyperlink r:id="rId11">
        <w:r>
          <w:rPr>
            <w:color w:val="0000FF"/>
          </w:rPr>
          <w:t>кодексом</w:t>
        </w:r>
      </w:hyperlink>
      <w:r>
        <w:t xml:space="preserve"> Российской Федерации, Федеральным </w:t>
      </w:r>
      <w:hyperlink r:id="rId12">
        <w:r>
          <w:rPr>
            <w:color w:val="0000FF"/>
          </w:rPr>
          <w:t>законом</w:t>
        </w:r>
      </w:hyperlink>
      <w:r>
        <w:t xml:space="preserve"> от 21 июля 1997 года N 122-ФЗ "О государственной регистрации прав на недвижимое имущество и сделок с ним",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 Администрация города Великие Луки постановляет:</w:t>
      </w:r>
    </w:p>
    <w:p w:rsidR="009B18D3" w:rsidRDefault="009B18D3">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собственность" (приложение).</w:t>
      </w:r>
    </w:p>
    <w:p w:rsidR="009B18D3" w:rsidRDefault="009B18D3">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9B18D3" w:rsidRDefault="009B18D3">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9B18D3" w:rsidRDefault="009B18D3">
      <w:pPr>
        <w:pStyle w:val="ConsPlusNormal"/>
        <w:ind w:firstLine="540"/>
        <w:jc w:val="both"/>
      </w:pPr>
    </w:p>
    <w:p w:rsidR="009B18D3" w:rsidRDefault="009B18D3">
      <w:pPr>
        <w:pStyle w:val="ConsPlusNormal"/>
        <w:jc w:val="right"/>
      </w:pPr>
      <w:r>
        <w:t>Глава Администрации</w:t>
      </w:r>
    </w:p>
    <w:p w:rsidR="009B18D3" w:rsidRDefault="009B18D3">
      <w:pPr>
        <w:pStyle w:val="ConsPlusNormal"/>
        <w:jc w:val="right"/>
      </w:pPr>
      <w:r>
        <w:t>города Великие Луки</w:t>
      </w:r>
    </w:p>
    <w:p w:rsidR="009B18D3" w:rsidRDefault="009B18D3">
      <w:pPr>
        <w:pStyle w:val="ConsPlusNormal"/>
        <w:jc w:val="right"/>
      </w:pPr>
      <w:r>
        <w:t>Н.Н.КОЗЛОВСКИЙ</w:t>
      </w:r>
    </w:p>
    <w:p w:rsidR="009B18D3" w:rsidRDefault="009B18D3">
      <w:pPr>
        <w:pStyle w:val="ConsPlusNormal"/>
        <w:jc w:val="right"/>
      </w:pPr>
    </w:p>
    <w:p w:rsidR="009B18D3" w:rsidRDefault="009B18D3">
      <w:pPr>
        <w:pStyle w:val="ConsPlusNormal"/>
        <w:jc w:val="right"/>
      </w:pPr>
    </w:p>
    <w:p w:rsidR="009B18D3" w:rsidRDefault="009B18D3">
      <w:pPr>
        <w:pStyle w:val="ConsPlusNormal"/>
        <w:jc w:val="right"/>
      </w:pPr>
    </w:p>
    <w:p w:rsidR="009B18D3" w:rsidRDefault="009B18D3">
      <w:pPr>
        <w:pStyle w:val="ConsPlusNormal"/>
        <w:jc w:val="right"/>
      </w:pPr>
    </w:p>
    <w:p w:rsidR="009B18D3" w:rsidRDefault="009B18D3">
      <w:pPr>
        <w:pStyle w:val="ConsPlusNormal"/>
        <w:jc w:val="right"/>
      </w:pPr>
    </w:p>
    <w:p w:rsidR="009B18D3" w:rsidRDefault="009B18D3">
      <w:pPr>
        <w:pStyle w:val="ConsPlusNormal"/>
        <w:jc w:val="right"/>
        <w:outlineLvl w:val="0"/>
      </w:pPr>
      <w:r>
        <w:t>Приложение</w:t>
      </w:r>
    </w:p>
    <w:p w:rsidR="009B18D3" w:rsidRDefault="009B18D3">
      <w:pPr>
        <w:pStyle w:val="ConsPlusNormal"/>
        <w:jc w:val="right"/>
      </w:pPr>
      <w:r>
        <w:lastRenderedPageBreak/>
        <w:t>к постановлению</w:t>
      </w:r>
    </w:p>
    <w:p w:rsidR="009B18D3" w:rsidRDefault="009B18D3">
      <w:pPr>
        <w:pStyle w:val="ConsPlusNormal"/>
        <w:jc w:val="right"/>
      </w:pPr>
      <w:r>
        <w:t>Администрации г. Великие Луки</w:t>
      </w:r>
    </w:p>
    <w:p w:rsidR="009B18D3" w:rsidRDefault="009B18D3">
      <w:pPr>
        <w:pStyle w:val="ConsPlusNormal"/>
        <w:jc w:val="right"/>
      </w:pPr>
      <w:r>
        <w:t>от 5 июля 2011 г. N 1534</w:t>
      </w:r>
    </w:p>
    <w:p w:rsidR="009B18D3" w:rsidRDefault="009B18D3">
      <w:pPr>
        <w:pStyle w:val="ConsPlusNormal"/>
        <w:ind w:firstLine="540"/>
        <w:jc w:val="both"/>
      </w:pPr>
    </w:p>
    <w:p w:rsidR="009B18D3" w:rsidRDefault="009B18D3">
      <w:pPr>
        <w:pStyle w:val="ConsPlusTitle"/>
        <w:jc w:val="center"/>
      </w:pPr>
      <w:bookmarkStart w:id="0" w:name="P37"/>
      <w:bookmarkEnd w:id="0"/>
      <w:r>
        <w:t>АДМИНИСТРАТИВНЫЙ РЕГЛАМЕНТ</w:t>
      </w:r>
    </w:p>
    <w:p w:rsidR="009B18D3" w:rsidRDefault="009B18D3">
      <w:pPr>
        <w:pStyle w:val="ConsPlusTitle"/>
        <w:jc w:val="center"/>
      </w:pPr>
      <w:r>
        <w:t>ПО ПРЕДОСТАВЛЕНИЮ МУНИЦИПАЛЬНОЙ УСЛУГИ "ПРЕДОСТАВЛЕНИЕ</w:t>
      </w:r>
    </w:p>
    <w:p w:rsidR="009B18D3" w:rsidRDefault="009B18D3">
      <w:pPr>
        <w:pStyle w:val="ConsPlusTitle"/>
        <w:jc w:val="center"/>
      </w:pPr>
      <w:r>
        <w:t>ЗЕМЕЛЬНЫХ УЧАСТКОВ, ГОСУДАРСТВЕННАЯ СОБСТВЕННОСТЬ НА КОТОРЫЕ</w:t>
      </w:r>
    </w:p>
    <w:p w:rsidR="009B18D3" w:rsidRDefault="009B18D3">
      <w:pPr>
        <w:pStyle w:val="ConsPlusTitle"/>
        <w:jc w:val="center"/>
      </w:pPr>
      <w:r>
        <w:t>НЕ РАЗГРАНИЧЕНА, НА ТЕРРИТОРИИ МУНИЦИПАЛЬНОГО ОБРАЗОВАНИЯ</w:t>
      </w:r>
    </w:p>
    <w:p w:rsidR="009B18D3" w:rsidRDefault="009B18D3">
      <w:pPr>
        <w:pStyle w:val="ConsPlusTitle"/>
        <w:jc w:val="center"/>
      </w:pPr>
      <w:r>
        <w:t>"ГОРОД ВЕЛИКИЕ ЛУКИ", И ЗЕМЕЛЬНЫХ УЧАСТКОВ, НАХОДЯЩИХСЯ В</w:t>
      </w:r>
    </w:p>
    <w:p w:rsidR="009B18D3" w:rsidRDefault="009B18D3">
      <w:pPr>
        <w:pStyle w:val="ConsPlusTitle"/>
        <w:jc w:val="center"/>
      </w:pPr>
      <w:r>
        <w:t>МУНИЦИПАЛЬНОЙ СОБСТВЕННОСТИ МУНИЦИПАЛЬНОГО ОБРАЗОВАНИЯ</w:t>
      </w:r>
    </w:p>
    <w:p w:rsidR="009B18D3" w:rsidRDefault="009B18D3">
      <w:pPr>
        <w:pStyle w:val="ConsPlusTitle"/>
        <w:jc w:val="center"/>
      </w:pPr>
      <w:r>
        <w:t>"ГОРОД ВЕЛИКИЕ ЛУКИ", НА КОТОРЫХ РАСПОЛОЖЕНЫ ОБЪЕКТЫ</w:t>
      </w:r>
    </w:p>
    <w:p w:rsidR="009B18D3" w:rsidRDefault="009B18D3">
      <w:pPr>
        <w:pStyle w:val="ConsPlusTitle"/>
        <w:jc w:val="center"/>
      </w:pPr>
      <w:r>
        <w:t>НЕДВИЖИМОСТИ, В СОБСТВЕННОСТЬ"</w:t>
      </w:r>
    </w:p>
    <w:p w:rsidR="009B18D3" w:rsidRDefault="009B1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18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8D3" w:rsidRDefault="009B1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8D3" w:rsidRDefault="009B18D3">
            <w:pPr>
              <w:pStyle w:val="ConsPlusNormal"/>
              <w:jc w:val="center"/>
            </w:pPr>
            <w:r>
              <w:rPr>
                <w:color w:val="392C69"/>
              </w:rPr>
              <w:t>Список изменяющих документов</w:t>
            </w:r>
          </w:p>
          <w:p w:rsidR="009B18D3" w:rsidRDefault="009B18D3">
            <w:pPr>
              <w:pStyle w:val="ConsPlusNormal"/>
              <w:jc w:val="center"/>
            </w:pPr>
            <w:r>
              <w:rPr>
                <w:color w:val="392C69"/>
              </w:rPr>
              <w:t>(в ред. постановлений Администрации города Великие Луки</w:t>
            </w:r>
          </w:p>
          <w:p w:rsidR="009B18D3" w:rsidRDefault="009B18D3">
            <w:pPr>
              <w:pStyle w:val="ConsPlusNormal"/>
              <w:jc w:val="center"/>
            </w:pPr>
            <w:r>
              <w:rPr>
                <w:color w:val="392C69"/>
              </w:rPr>
              <w:t xml:space="preserve">от 26.10.2011 </w:t>
            </w:r>
            <w:hyperlink r:id="rId15">
              <w:r>
                <w:rPr>
                  <w:color w:val="0000FF"/>
                </w:rPr>
                <w:t>N 2378</w:t>
              </w:r>
            </w:hyperlink>
            <w:r>
              <w:rPr>
                <w:color w:val="392C69"/>
              </w:rPr>
              <w:t xml:space="preserve">, от 27.03.2012 </w:t>
            </w:r>
            <w:hyperlink r:id="rId16">
              <w:r>
                <w:rPr>
                  <w:color w:val="0000FF"/>
                </w:rPr>
                <w:t>N 850</w:t>
              </w:r>
            </w:hyperlink>
            <w:r>
              <w:rPr>
                <w:color w:val="392C69"/>
              </w:rPr>
              <w:t xml:space="preserve">, от 15.06.2012 </w:t>
            </w:r>
            <w:hyperlink r:id="rId17">
              <w:r>
                <w:rPr>
                  <w:color w:val="0000FF"/>
                </w:rPr>
                <w:t>N 1752</w:t>
              </w:r>
            </w:hyperlink>
            <w:r>
              <w:rPr>
                <w:color w:val="392C69"/>
              </w:rPr>
              <w:t>,</w:t>
            </w:r>
          </w:p>
          <w:p w:rsidR="009B18D3" w:rsidRDefault="009B18D3">
            <w:pPr>
              <w:pStyle w:val="ConsPlusNormal"/>
              <w:jc w:val="center"/>
            </w:pPr>
            <w:r>
              <w:rPr>
                <w:color w:val="392C69"/>
              </w:rPr>
              <w:t xml:space="preserve">от 07.08.2014 </w:t>
            </w:r>
            <w:hyperlink r:id="rId18">
              <w:r>
                <w:rPr>
                  <w:color w:val="0000FF"/>
                </w:rPr>
                <w:t>N 1798</w:t>
              </w:r>
            </w:hyperlink>
            <w:r>
              <w:rPr>
                <w:color w:val="392C69"/>
              </w:rPr>
              <w:t xml:space="preserve">, от 19.03.2019 </w:t>
            </w:r>
            <w:hyperlink r:id="rId19">
              <w:r>
                <w:rPr>
                  <w:color w:val="0000FF"/>
                </w:rPr>
                <w:t>N 493</w:t>
              </w:r>
            </w:hyperlink>
            <w:r>
              <w:rPr>
                <w:color w:val="392C69"/>
              </w:rPr>
              <w:t xml:space="preserve">, от 27.02.2023 </w:t>
            </w:r>
            <w:hyperlink r:id="rId20">
              <w:r>
                <w:rPr>
                  <w:color w:val="0000FF"/>
                </w:rPr>
                <w:t>N 368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r>
    </w:tbl>
    <w:p w:rsidR="009B18D3" w:rsidRDefault="009B18D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18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8D3" w:rsidRDefault="009B1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8D3" w:rsidRDefault="009B18D3">
            <w:pPr>
              <w:pStyle w:val="ConsPlusNormal"/>
              <w:jc w:val="both"/>
            </w:pPr>
            <w:hyperlink r:id="rId21">
              <w:r>
                <w:rPr>
                  <w:color w:val="0000FF"/>
                </w:rPr>
                <w:t>Постановлением</w:t>
              </w:r>
            </w:hyperlink>
            <w:r>
              <w:rPr>
                <w:color w:val="392C69"/>
              </w:rPr>
              <w:t xml:space="preserve"> Администрации города Великие Луки от 19.03.2019 N 493 по тексту регламента отсутствующие слова "просп. Ленина, 24, 1 этаж, каб. 2" заменены словами "пр-т Ленина, д. 1, каб. 163".</w:t>
            </w: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r>
    </w:tbl>
    <w:p w:rsidR="009B18D3" w:rsidRDefault="009B18D3">
      <w:pPr>
        <w:pStyle w:val="ConsPlusTitle"/>
        <w:spacing w:before="280"/>
        <w:jc w:val="center"/>
        <w:outlineLvl w:val="1"/>
      </w:pPr>
      <w:r>
        <w:t>1. ОБЩИЕ ПОЛОЖЕНИЯ</w:t>
      </w:r>
    </w:p>
    <w:p w:rsidR="009B18D3" w:rsidRDefault="009B18D3">
      <w:pPr>
        <w:pStyle w:val="ConsPlusNormal"/>
        <w:ind w:firstLine="540"/>
        <w:jc w:val="both"/>
      </w:pPr>
    </w:p>
    <w:p w:rsidR="009B18D3" w:rsidRDefault="009B18D3">
      <w:pPr>
        <w:pStyle w:val="ConsPlusNormal"/>
        <w:ind w:firstLine="540"/>
        <w:jc w:val="both"/>
      </w:pPr>
      <w:r>
        <w:t>1.1. Административный регламент по предоставлению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собственность"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предоставлению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собственникам объектов недвижимости в собственность.</w:t>
      </w:r>
    </w:p>
    <w:p w:rsidR="009B18D3" w:rsidRDefault="009B18D3">
      <w:pPr>
        <w:pStyle w:val="ConsPlusNormal"/>
        <w:spacing w:before="220"/>
        <w:ind w:firstLine="540"/>
        <w:jc w:val="both"/>
      </w:pPr>
      <w:bookmarkStart w:id="1" w:name="P54"/>
      <w:bookmarkEnd w:id="1"/>
      <w:r>
        <w:t>1.2. Предоставление услуги осуществляется в соответствии со следующими нормативными правовыми актами:</w:t>
      </w:r>
    </w:p>
    <w:p w:rsidR="009B18D3" w:rsidRDefault="009B18D3">
      <w:pPr>
        <w:pStyle w:val="ConsPlusNormal"/>
        <w:spacing w:before="220"/>
        <w:ind w:firstLine="540"/>
        <w:jc w:val="both"/>
      </w:pPr>
      <w:r>
        <w:t xml:space="preserve">- </w:t>
      </w:r>
      <w:hyperlink r:id="rId22">
        <w:r>
          <w:rPr>
            <w:color w:val="0000FF"/>
          </w:rPr>
          <w:t>Конституцией</w:t>
        </w:r>
      </w:hyperlink>
      <w:r>
        <w:t xml:space="preserve"> Российской Федерации от 12 декабря 1993 года;</w:t>
      </w:r>
    </w:p>
    <w:p w:rsidR="009B18D3" w:rsidRDefault="009B18D3">
      <w:pPr>
        <w:pStyle w:val="ConsPlusNormal"/>
        <w:spacing w:before="220"/>
        <w:ind w:firstLine="540"/>
        <w:jc w:val="both"/>
      </w:pPr>
      <w:r>
        <w:t xml:space="preserve">- Гражданским </w:t>
      </w:r>
      <w:hyperlink r:id="rId23">
        <w:r>
          <w:rPr>
            <w:color w:val="0000FF"/>
          </w:rPr>
          <w:t>кодексом</w:t>
        </w:r>
      </w:hyperlink>
      <w:r>
        <w:t xml:space="preserve"> Российской Федерации (часть первая);</w:t>
      </w:r>
    </w:p>
    <w:p w:rsidR="009B18D3" w:rsidRDefault="009B18D3">
      <w:pPr>
        <w:pStyle w:val="ConsPlusNormal"/>
        <w:spacing w:before="220"/>
        <w:ind w:firstLine="540"/>
        <w:jc w:val="both"/>
      </w:pPr>
      <w:r>
        <w:t xml:space="preserve">- Гражданским </w:t>
      </w:r>
      <w:hyperlink r:id="rId24">
        <w:r>
          <w:rPr>
            <w:color w:val="0000FF"/>
          </w:rPr>
          <w:t>кодексом</w:t>
        </w:r>
      </w:hyperlink>
      <w:r>
        <w:t xml:space="preserve"> Российской Федерации (часть вторая);</w:t>
      </w:r>
    </w:p>
    <w:p w:rsidR="009B18D3" w:rsidRDefault="009B18D3">
      <w:pPr>
        <w:pStyle w:val="ConsPlusNormal"/>
        <w:spacing w:before="220"/>
        <w:ind w:firstLine="540"/>
        <w:jc w:val="both"/>
      </w:pPr>
      <w:r>
        <w:t xml:space="preserve">- Земельным </w:t>
      </w:r>
      <w:hyperlink r:id="rId25">
        <w:r>
          <w:rPr>
            <w:color w:val="0000FF"/>
          </w:rPr>
          <w:t>кодексом</w:t>
        </w:r>
      </w:hyperlink>
      <w:r>
        <w:t xml:space="preserve"> Российской Федерации;</w:t>
      </w:r>
    </w:p>
    <w:p w:rsidR="009B18D3" w:rsidRDefault="009B18D3">
      <w:pPr>
        <w:pStyle w:val="ConsPlusNormal"/>
        <w:spacing w:before="220"/>
        <w:ind w:firstLine="540"/>
        <w:jc w:val="both"/>
      </w:pPr>
      <w:r>
        <w:t xml:space="preserve">- Федеральным </w:t>
      </w:r>
      <w:hyperlink r:id="rId26">
        <w:r>
          <w:rPr>
            <w:color w:val="0000FF"/>
          </w:rPr>
          <w:t>законом</w:t>
        </w:r>
      </w:hyperlink>
      <w:r>
        <w:t xml:space="preserve"> от 21 июля 1997 года N 122-ФЗ "О государственной регистрации прав на недвижимое имущество и сделок с ним";</w:t>
      </w:r>
    </w:p>
    <w:p w:rsidR="009B18D3" w:rsidRDefault="009B18D3">
      <w:pPr>
        <w:pStyle w:val="ConsPlusNormal"/>
        <w:spacing w:before="220"/>
        <w:ind w:firstLine="540"/>
        <w:jc w:val="both"/>
      </w:pPr>
      <w:r>
        <w:t xml:space="preserve">- Федеральным </w:t>
      </w:r>
      <w:hyperlink r:id="rId27">
        <w:r>
          <w:rPr>
            <w:color w:val="0000FF"/>
          </w:rPr>
          <w:t>законом</w:t>
        </w:r>
      </w:hyperlink>
      <w:r>
        <w:t xml:space="preserve"> от 24 июля 2007 года N 221-ФЗ "О государственном кадастре недвижимости";</w:t>
      </w:r>
    </w:p>
    <w:p w:rsidR="009B18D3" w:rsidRDefault="009B18D3">
      <w:pPr>
        <w:pStyle w:val="ConsPlusNormal"/>
        <w:spacing w:before="220"/>
        <w:ind w:firstLine="540"/>
        <w:jc w:val="both"/>
      </w:pPr>
      <w:r>
        <w:lastRenderedPageBreak/>
        <w:t xml:space="preserve">- Федеральным </w:t>
      </w:r>
      <w:hyperlink r:id="rId28">
        <w:r>
          <w:rPr>
            <w:color w:val="0000FF"/>
          </w:rPr>
          <w:t>законом</w:t>
        </w:r>
      </w:hyperlink>
      <w:r>
        <w:t xml:space="preserve"> от 25 октября 2001 года N 137-ФЗ "О введении в действие Земельного кодекса Российской Федерации";</w:t>
      </w:r>
    </w:p>
    <w:p w:rsidR="009B18D3" w:rsidRDefault="009B18D3">
      <w:pPr>
        <w:pStyle w:val="ConsPlusNormal"/>
        <w:spacing w:before="220"/>
        <w:ind w:firstLine="540"/>
        <w:jc w:val="both"/>
      </w:pPr>
      <w:r>
        <w:t xml:space="preserve">- Федеральным </w:t>
      </w:r>
      <w:hyperlink r:id="rId29">
        <w:r>
          <w:rPr>
            <w:color w:val="0000FF"/>
          </w:rPr>
          <w:t>законом</w:t>
        </w:r>
      </w:hyperlink>
      <w:r>
        <w:t xml:space="preserve"> от 27 июля 2010 года N 210-ФЗ "Об организации предоставления государственных и муниципальных услуг";</w:t>
      </w:r>
    </w:p>
    <w:p w:rsidR="009B18D3" w:rsidRDefault="009B18D3">
      <w:pPr>
        <w:pStyle w:val="ConsPlusNormal"/>
        <w:spacing w:before="220"/>
        <w:ind w:firstLine="540"/>
        <w:jc w:val="both"/>
      </w:pPr>
      <w:r>
        <w:t xml:space="preserve">- Абзац исключен. - </w:t>
      </w:r>
      <w:hyperlink r:id="rId30">
        <w:r>
          <w:rPr>
            <w:color w:val="0000FF"/>
          </w:rPr>
          <w:t>Постановление</w:t>
        </w:r>
      </w:hyperlink>
      <w:r>
        <w:t xml:space="preserve"> Администрации города Великие Луки от 26.10.2011 N 2378;</w:t>
      </w:r>
    </w:p>
    <w:p w:rsidR="009B18D3" w:rsidRDefault="009B18D3">
      <w:pPr>
        <w:pStyle w:val="ConsPlusNormal"/>
        <w:spacing w:before="220"/>
        <w:ind w:firstLine="540"/>
        <w:jc w:val="both"/>
      </w:pPr>
      <w:r>
        <w:t xml:space="preserve">- </w:t>
      </w:r>
      <w:hyperlink r:id="rId31">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w:t>
      </w:r>
    </w:p>
    <w:p w:rsidR="009B18D3" w:rsidRDefault="009B18D3">
      <w:pPr>
        <w:pStyle w:val="ConsPlusNormal"/>
        <w:spacing w:before="220"/>
        <w:ind w:firstLine="540"/>
        <w:jc w:val="both"/>
      </w:pPr>
      <w:r>
        <w:t>1.3. Заявитель (получатель) услуги (далее - заявитель) - гражданин или юридическое лицо, собственник объекта(ов) недвижимости, расположенного(ых) на земельном участке, заинтересованный в приобретении такого земельного участка в собственность.</w:t>
      </w:r>
    </w:p>
    <w:p w:rsidR="009B18D3" w:rsidRDefault="009B18D3">
      <w:pPr>
        <w:pStyle w:val="ConsPlusNormal"/>
        <w:spacing w:before="220"/>
        <w:ind w:firstLine="540"/>
        <w:jc w:val="both"/>
      </w:pPr>
      <w:r>
        <w:t>1.4. Порядок информирования о правилах предоставления услуги:</w:t>
      </w:r>
    </w:p>
    <w:p w:rsidR="009B18D3" w:rsidRDefault="009B18D3">
      <w:pPr>
        <w:pStyle w:val="ConsPlusNormal"/>
        <w:spacing w:before="220"/>
        <w:ind w:firstLine="540"/>
        <w:jc w:val="both"/>
      </w:pPr>
      <w:r>
        <w:t>1.4.1. Информация о правилах предоставления услуги предоставляется:</w:t>
      </w:r>
    </w:p>
    <w:p w:rsidR="009B18D3" w:rsidRDefault="009B18D3">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пр-т Ленина, д. 1, 2 этаж, отдел земельных отношений, каб. 163. Часы работы: понедельник, среда с 09.15 до 12.45, вторник, четверг с 14.15 до 17.45;</w:t>
      </w:r>
    </w:p>
    <w:p w:rsidR="009B18D3" w:rsidRDefault="009B18D3">
      <w:pPr>
        <w:pStyle w:val="ConsPlusNormal"/>
        <w:spacing w:before="220"/>
        <w:ind w:firstLine="540"/>
        <w:jc w:val="both"/>
      </w:pPr>
      <w:r>
        <w:t>- с использованием средств телефонной связи по номеру: 3-32-64; электронной почты kumi@vluki.reg60.ru;</w:t>
      </w:r>
    </w:p>
    <w:p w:rsidR="009B18D3" w:rsidRDefault="009B18D3">
      <w:pPr>
        <w:pStyle w:val="ConsPlusNormal"/>
        <w:spacing w:before="220"/>
        <w:ind w:firstLine="540"/>
        <w:jc w:val="both"/>
      </w:pPr>
      <w:r>
        <w:t>- посредством ответов на письменные обращения, поступившие в КУМИ по адресу: г. Великие Луки, пр-т Ленина, д. 1.</w:t>
      </w:r>
    </w:p>
    <w:p w:rsidR="009B18D3" w:rsidRDefault="009B18D3">
      <w:pPr>
        <w:pStyle w:val="ConsPlusNormal"/>
        <w:jc w:val="both"/>
      </w:pPr>
      <w:r>
        <w:t xml:space="preserve">(п. 1.4.1 в ред. </w:t>
      </w:r>
      <w:hyperlink r:id="rId32">
        <w:r>
          <w:rPr>
            <w:color w:val="0000FF"/>
          </w:rPr>
          <w:t>постановления</w:t>
        </w:r>
      </w:hyperlink>
      <w:r>
        <w:t xml:space="preserve"> Администрации города Великие Луки от 19.03.2019 N 493)</w:t>
      </w:r>
    </w:p>
    <w:p w:rsidR="009B18D3" w:rsidRDefault="009B18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18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8D3" w:rsidRDefault="009B18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8D3" w:rsidRDefault="009B18D3">
            <w:pPr>
              <w:pStyle w:val="ConsPlusNormal"/>
              <w:jc w:val="both"/>
            </w:pPr>
            <w:r>
              <w:rPr>
                <w:color w:val="392C69"/>
              </w:rPr>
              <w:t>КонсультантПлюс: примечание.</w:t>
            </w:r>
          </w:p>
          <w:p w:rsidR="009B18D3" w:rsidRDefault="009B18D3">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9B18D3" w:rsidRDefault="009B18D3">
            <w:pPr>
              <w:pStyle w:val="ConsPlusNormal"/>
            </w:pPr>
          </w:p>
        </w:tc>
      </w:tr>
    </w:tbl>
    <w:p w:rsidR="009B18D3" w:rsidRDefault="009B18D3">
      <w:pPr>
        <w:pStyle w:val="ConsPlusNormal"/>
        <w:spacing w:before="28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9B18D3" w:rsidRDefault="009B18D3">
      <w:pPr>
        <w:pStyle w:val="ConsPlusNormal"/>
        <w:jc w:val="both"/>
      </w:pPr>
      <w:r>
        <w:t xml:space="preserve">(в ред. </w:t>
      </w:r>
      <w:hyperlink r:id="rId33">
        <w:r>
          <w:rPr>
            <w:color w:val="0000FF"/>
          </w:rPr>
          <w:t>постановления</w:t>
        </w:r>
      </w:hyperlink>
      <w:r>
        <w:t xml:space="preserve"> Администрации города Великие Луки от 15.06.2012 N 1752)</w:t>
      </w:r>
    </w:p>
    <w:p w:rsidR="009B18D3" w:rsidRDefault="009B18D3">
      <w:pPr>
        <w:pStyle w:val="ConsPlusNormal"/>
        <w:spacing w:before="220"/>
        <w:ind w:firstLine="540"/>
        <w:jc w:val="both"/>
      </w:pPr>
      <w:r>
        <w:t>- извлечения из нормативных правовых актов, регулирующих земельные правоотношения;</w:t>
      </w:r>
    </w:p>
    <w:p w:rsidR="009B18D3" w:rsidRDefault="009B18D3">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9B18D3" w:rsidRDefault="009B18D3">
      <w:pPr>
        <w:pStyle w:val="ConsPlusNormal"/>
        <w:spacing w:before="220"/>
        <w:ind w:firstLine="540"/>
        <w:jc w:val="both"/>
      </w:pPr>
      <w:r>
        <w:t>- адреса, телефоны и время приема специалистов КУМИ.</w:t>
      </w:r>
    </w:p>
    <w:p w:rsidR="009B18D3" w:rsidRDefault="009B18D3">
      <w:pPr>
        <w:pStyle w:val="ConsPlusNormal"/>
        <w:spacing w:before="220"/>
        <w:ind w:firstLine="540"/>
        <w:jc w:val="both"/>
      </w:pPr>
      <w:r>
        <w:t xml:space="preserve">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w:t>
      </w:r>
      <w:r>
        <w:lastRenderedPageBreak/>
        <w:t>сообщен телефонный номер, по которому можно получить необходимую информацию.</w:t>
      </w:r>
    </w:p>
    <w:p w:rsidR="009B18D3" w:rsidRDefault="009B18D3">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9B18D3" w:rsidRDefault="009B18D3">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9B18D3" w:rsidRDefault="009B18D3">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9B18D3" w:rsidRDefault="009B18D3">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(ЕПГУ).</w:t>
      </w:r>
    </w:p>
    <w:p w:rsidR="009B18D3" w:rsidRDefault="009B18D3">
      <w:pPr>
        <w:pStyle w:val="ConsPlusNormal"/>
        <w:jc w:val="both"/>
      </w:pPr>
      <w:r>
        <w:t xml:space="preserve">(п. 1.4.6 введен </w:t>
      </w:r>
      <w:hyperlink r:id="rId34">
        <w:r>
          <w:rPr>
            <w:color w:val="0000FF"/>
          </w:rPr>
          <w:t>постановлением</w:t>
        </w:r>
      </w:hyperlink>
      <w:r>
        <w:t xml:space="preserve"> Администрации города Великие Луки от 27.02.2023 N 368)</w:t>
      </w:r>
    </w:p>
    <w:p w:rsidR="009B18D3" w:rsidRDefault="009B18D3">
      <w:pPr>
        <w:pStyle w:val="ConsPlusNormal"/>
        <w:ind w:firstLine="540"/>
        <w:jc w:val="both"/>
      </w:pPr>
    </w:p>
    <w:p w:rsidR="009B18D3" w:rsidRDefault="009B18D3">
      <w:pPr>
        <w:pStyle w:val="ConsPlusTitle"/>
        <w:jc w:val="center"/>
        <w:outlineLvl w:val="1"/>
      </w:pPr>
      <w:r>
        <w:t>2. СТАНДАРТ ПРЕДОСТАВЛЕНИЯ УСЛУГИ</w:t>
      </w:r>
    </w:p>
    <w:p w:rsidR="009B18D3" w:rsidRDefault="009B18D3">
      <w:pPr>
        <w:pStyle w:val="ConsPlusNormal"/>
        <w:ind w:firstLine="540"/>
        <w:jc w:val="both"/>
      </w:pPr>
    </w:p>
    <w:p w:rsidR="009B18D3" w:rsidRDefault="009B18D3">
      <w:pPr>
        <w:pStyle w:val="ConsPlusNormal"/>
        <w:ind w:firstLine="540"/>
        <w:jc w:val="both"/>
      </w:pPr>
      <w:r>
        <w:t>2.1. Наименование услуги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собственность".</w:t>
      </w:r>
    </w:p>
    <w:p w:rsidR="009B18D3" w:rsidRDefault="009B18D3">
      <w:pPr>
        <w:pStyle w:val="ConsPlusNormal"/>
        <w:spacing w:before="220"/>
        <w:ind w:firstLine="540"/>
        <w:jc w:val="both"/>
      </w:pPr>
      <w:r>
        <w:t>2.2. Услугу предоставляет КУМИ.</w:t>
      </w:r>
    </w:p>
    <w:p w:rsidR="009B18D3" w:rsidRDefault="009B18D3">
      <w:pPr>
        <w:pStyle w:val="ConsPlusNormal"/>
        <w:spacing w:before="220"/>
        <w:ind w:firstLine="540"/>
        <w:jc w:val="both"/>
      </w:pPr>
      <w:r>
        <w:t>2.3. Конечным результатом предоставления услуги является направление заявителю проекта договора купли-продажи земельного участка с предложением заключения соответствующего договора либо мотивированный отказ в предоставлении услуги.</w:t>
      </w:r>
    </w:p>
    <w:p w:rsidR="009B18D3" w:rsidRDefault="009B18D3">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54">
        <w:r>
          <w:rPr>
            <w:color w:val="0000FF"/>
          </w:rPr>
          <w:t>п. 1.2</w:t>
        </w:r>
      </w:hyperlink>
      <w:r>
        <w:t xml:space="preserve"> настоящего Регламента, в срок не более двух месяцев с момента поступления заявления и документов, указанных в </w:t>
      </w:r>
      <w:hyperlink w:anchor="P93">
        <w:r>
          <w:rPr>
            <w:color w:val="0000FF"/>
          </w:rPr>
          <w:t>пункте 2.5</w:t>
        </w:r>
      </w:hyperlink>
      <w:r>
        <w:t xml:space="preserve"> настоящего Регламента.</w:t>
      </w:r>
    </w:p>
    <w:p w:rsidR="009B18D3" w:rsidRDefault="009B18D3">
      <w:pPr>
        <w:pStyle w:val="ConsPlusNormal"/>
        <w:spacing w:before="220"/>
        <w:ind w:firstLine="540"/>
        <w:jc w:val="both"/>
      </w:pPr>
      <w:r>
        <w:t xml:space="preserve">В случае, установленном </w:t>
      </w:r>
      <w:hyperlink w:anchor="P167">
        <w:r>
          <w:rPr>
            <w:color w:val="0000FF"/>
          </w:rPr>
          <w:t>пунктом 3.3.1</w:t>
        </w:r>
      </w:hyperlink>
      <w:r>
        <w:t xml:space="preserve"> настоящего Регламента, предоставление услуги осуществляется в срок не более 44 дней с момента поступления в КУМИ кадастрового паспорта земельного участка.</w:t>
      </w:r>
    </w:p>
    <w:p w:rsidR="009B18D3" w:rsidRDefault="009B18D3">
      <w:pPr>
        <w:pStyle w:val="ConsPlusNormal"/>
        <w:spacing w:before="220"/>
        <w:ind w:firstLine="540"/>
        <w:jc w:val="both"/>
      </w:pPr>
      <w:bookmarkStart w:id="2" w:name="P93"/>
      <w:bookmarkEnd w:id="2"/>
      <w:r>
        <w:t>2.5. Перечень документов, необходимых для предоставления услуги.</w:t>
      </w:r>
    </w:p>
    <w:p w:rsidR="009B18D3" w:rsidRDefault="009B18D3">
      <w:pPr>
        <w:pStyle w:val="ConsPlusNormal"/>
        <w:spacing w:before="220"/>
        <w:ind w:firstLine="540"/>
        <w:jc w:val="both"/>
      </w:pPr>
      <w:bookmarkStart w:id="3" w:name="P94"/>
      <w:bookmarkEnd w:id="3"/>
      <w:r>
        <w:t>2.5.1. Заявитель лично, либо почтовым отправлением направляет в КУМИ заявление о приобретении земельного участка в собственность.</w:t>
      </w:r>
    </w:p>
    <w:p w:rsidR="009B18D3" w:rsidRDefault="009B18D3">
      <w:pPr>
        <w:pStyle w:val="ConsPlusNormal"/>
        <w:spacing w:before="220"/>
        <w:ind w:firstLine="540"/>
        <w:jc w:val="both"/>
      </w:pPr>
      <w:r>
        <w:t>В заявлении должны быть указаны:</w:t>
      </w:r>
    </w:p>
    <w:p w:rsidR="009B18D3" w:rsidRDefault="009B18D3">
      <w:pPr>
        <w:pStyle w:val="ConsPlusNormal"/>
        <w:spacing w:before="220"/>
        <w:ind w:firstLine="540"/>
        <w:jc w:val="both"/>
      </w:pPr>
      <w:r>
        <w:t>- цель использования земельного участка;</w:t>
      </w:r>
    </w:p>
    <w:p w:rsidR="009B18D3" w:rsidRDefault="009B18D3">
      <w:pPr>
        <w:pStyle w:val="ConsPlusNormal"/>
        <w:spacing w:before="220"/>
        <w:ind w:firstLine="540"/>
        <w:jc w:val="both"/>
      </w:pPr>
      <w:r>
        <w:t>- размер, местоположение земельного участка;</w:t>
      </w:r>
    </w:p>
    <w:p w:rsidR="009B18D3" w:rsidRDefault="009B18D3">
      <w:pPr>
        <w:pStyle w:val="ConsPlusNormal"/>
        <w:spacing w:before="220"/>
        <w:ind w:firstLine="540"/>
        <w:jc w:val="both"/>
      </w:pPr>
      <w:r>
        <w:t>- испрашиваемое право на земельный участок;</w:t>
      </w:r>
    </w:p>
    <w:p w:rsidR="009B18D3" w:rsidRDefault="009B18D3">
      <w:pPr>
        <w:pStyle w:val="ConsPlusNormal"/>
        <w:spacing w:before="220"/>
        <w:ind w:firstLine="540"/>
        <w:jc w:val="both"/>
      </w:pPr>
      <w:r>
        <w:t>- фамилия, имя, отчество (последнее - при наличии, для граждан), наименование юридического лица (для юридического лица), почтовый адрес;</w:t>
      </w:r>
    </w:p>
    <w:p w:rsidR="009B18D3" w:rsidRDefault="009B18D3">
      <w:pPr>
        <w:pStyle w:val="ConsPlusNormal"/>
        <w:spacing w:before="220"/>
        <w:ind w:firstLine="540"/>
        <w:jc w:val="both"/>
      </w:pPr>
      <w:r>
        <w:lastRenderedPageBreak/>
        <w:t>- подпись (гражданина либо руководителя юридического лица) и дата.</w:t>
      </w:r>
    </w:p>
    <w:p w:rsidR="009B18D3" w:rsidRDefault="009B18D3">
      <w:pPr>
        <w:pStyle w:val="ConsPlusNormal"/>
        <w:spacing w:before="220"/>
        <w:ind w:firstLine="540"/>
        <w:jc w:val="both"/>
      </w:pPr>
      <w:bookmarkStart w:id="4" w:name="P101"/>
      <w:bookmarkEnd w:id="4"/>
      <w:r>
        <w:t>2.5.2. К заявлению прилагаются следующие документы:</w:t>
      </w:r>
    </w:p>
    <w:p w:rsidR="009B18D3" w:rsidRDefault="009B18D3">
      <w:pPr>
        <w:pStyle w:val="ConsPlusNormal"/>
        <w:spacing w:before="220"/>
        <w:ind w:firstLine="540"/>
        <w:jc w:val="both"/>
      </w:pPr>
      <w:bookmarkStart w:id="5" w:name="P102"/>
      <w:bookmarkEnd w:id="5"/>
      <w: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B18D3" w:rsidRDefault="009B18D3">
      <w:pPr>
        <w:pStyle w:val="ConsPlusNormal"/>
        <w:spacing w:before="220"/>
        <w:ind w:firstLine="540"/>
        <w:jc w:val="both"/>
      </w:pPr>
      <w: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9B18D3" w:rsidRDefault="009B18D3">
      <w:pPr>
        <w:pStyle w:val="ConsPlusNormal"/>
        <w:spacing w:before="220"/>
        <w:ind w:firstLine="540"/>
        <w:jc w:val="both"/>
      </w:pPr>
      <w: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18D3" w:rsidRDefault="009B18D3">
      <w:pPr>
        <w:pStyle w:val="ConsPlusNormal"/>
        <w:spacing w:before="220"/>
        <w:ind w:firstLine="540"/>
        <w:jc w:val="both"/>
      </w:pPr>
      <w:r>
        <w:t>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9B18D3" w:rsidRDefault="009B18D3">
      <w:pPr>
        <w:pStyle w:val="ConsPlusNormal"/>
        <w:spacing w:before="220"/>
        <w:ind w:firstLine="540"/>
        <w:jc w:val="both"/>
      </w:pPr>
      <w:r>
        <w:t>а) уведомление об отсутствии в ЕГРП запрашиваемых сведений о зарегистрированных правах на указанные здания, строения, сооружения и;</w:t>
      </w:r>
    </w:p>
    <w:p w:rsidR="009B18D3" w:rsidRDefault="009B18D3">
      <w:pPr>
        <w:pStyle w:val="ConsPlusNormal"/>
        <w:spacing w:before="220"/>
        <w:ind w:firstLine="540"/>
        <w:jc w:val="both"/>
      </w:pPr>
      <w:r>
        <w:t>б)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9B18D3" w:rsidRDefault="009B18D3">
      <w:pPr>
        <w:pStyle w:val="ConsPlusNormal"/>
        <w:spacing w:before="220"/>
        <w:ind w:firstLine="540"/>
        <w:jc w:val="both"/>
      </w:pPr>
      <w:r>
        <w:t>5) Выписка из ЕГРП о правах на приобретаемый земельный участок или:</w:t>
      </w:r>
    </w:p>
    <w:p w:rsidR="009B18D3" w:rsidRDefault="009B18D3">
      <w:pPr>
        <w:pStyle w:val="ConsPlusNormal"/>
        <w:spacing w:before="220"/>
        <w:ind w:firstLine="540"/>
        <w:jc w:val="both"/>
      </w:pPr>
      <w:r>
        <w:t>а) уведомление об отсутствии в ЕГРП запрашиваемых сведений о зарегистрированных правах на указанный земельный участок и;</w:t>
      </w:r>
    </w:p>
    <w:p w:rsidR="009B18D3" w:rsidRDefault="009B18D3">
      <w:pPr>
        <w:pStyle w:val="ConsPlusNormal"/>
        <w:spacing w:before="220"/>
        <w:ind w:firstLine="540"/>
        <w:jc w:val="both"/>
      </w:pPr>
      <w:r>
        <w:t>б)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9B18D3" w:rsidRDefault="009B18D3">
      <w:pPr>
        <w:pStyle w:val="ConsPlusNormal"/>
        <w:spacing w:before="220"/>
        <w:ind w:firstLine="540"/>
        <w:jc w:val="both"/>
      </w:pPr>
      <w:bookmarkStart w:id="6" w:name="P111"/>
      <w:bookmarkEnd w:id="6"/>
      <w: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9B18D3" w:rsidRDefault="009B18D3">
      <w:pPr>
        <w:pStyle w:val="ConsPlusNormal"/>
        <w:spacing w:before="220"/>
        <w:ind w:firstLine="540"/>
        <w:jc w:val="both"/>
      </w:pPr>
      <w: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представленных документов, указанных в </w:t>
      </w:r>
      <w:hyperlink w:anchor="P102">
        <w:r>
          <w:rPr>
            <w:color w:val="0000FF"/>
          </w:rPr>
          <w:t>пунктах 1</w:t>
        </w:r>
      </w:hyperlink>
      <w:r>
        <w:t xml:space="preserve">) - </w:t>
      </w:r>
      <w:hyperlink w:anchor="P111">
        <w:r>
          <w:rPr>
            <w:color w:val="0000FF"/>
          </w:rPr>
          <w:t>6) подпункта 2.5.2</w:t>
        </w:r>
      </w:hyperlink>
      <w:r>
        <w:t xml:space="preserve"> настоящего Регламента.</w:t>
      </w:r>
    </w:p>
    <w:p w:rsidR="009B18D3" w:rsidRDefault="009B18D3">
      <w:pPr>
        <w:pStyle w:val="ConsPlusNormal"/>
        <w:spacing w:before="220"/>
        <w:ind w:firstLine="540"/>
        <w:jc w:val="both"/>
      </w:pPr>
      <w: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9B18D3" w:rsidRDefault="009B18D3">
      <w:pPr>
        <w:pStyle w:val="ConsPlusNormal"/>
        <w:jc w:val="both"/>
      </w:pPr>
      <w:r>
        <w:t xml:space="preserve">(пп. 2.5.2 в ред. </w:t>
      </w:r>
      <w:hyperlink r:id="rId35">
        <w:r>
          <w:rPr>
            <w:color w:val="0000FF"/>
          </w:rPr>
          <w:t>постановления</w:t>
        </w:r>
      </w:hyperlink>
      <w:r>
        <w:t xml:space="preserve"> Администрации города Великие Луки от 26.10.2011 N 2378)</w:t>
      </w:r>
    </w:p>
    <w:p w:rsidR="009B18D3" w:rsidRDefault="009B18D3">
      <w:pPr>
        <w:pStyle w:val="ConsPlusNormal"/>
        <w:spacing w:before="220"/>
        <w:ind w:firstLine="540"/>
        <w:jc w:val="both"/>
      </w:pPr>
      <w:bookmarkStart w:id="7" w:name="P115"/>
      <w:bookmarkEnd w:id="7"/>
      <w:r>
        <w:t>2.6. Основаниями для отказа в приеме документов являются:</w:t>
      </w:r>
    </w:p>
    <w:p w:rsidR="009B18D3" w:rsidRDefault="009B18D3">
      <w:pPr>
        <w:pStyle w:val="ConsPlusNormal"/>
        <w:spacing w:before="220"/>
        <w:ind w:firstLine="540"/>
        <w:jc w:val="both"/>
      </w:pPr>
      <w:r>
        <w:lastRenderedPageBreak/>
        <w:t xml:space="preserve">- отсутствие в заявлении сведений, предусмотренных </w:t>
      </w:r>
      <w:hyperlink w:anchor="P94">
        <w:r>
          <w:rPr>
            <w:color w:val="0000FF"/>
          </w:rPr>
          <w:t>пунктом 2.5.1</w:t>
        </w:r>
      </w:hyperlink>
      <w:r>
        <w:t xml:space="preserve"> настоящего Регламента;</w:t>
      </w:r>
    </w:p>
    <w:p w:rsidR="009B18D3" w:rsidRDefault="009B18D3">
      <w:pPr>
        <w:pStyle w:val="ConsPlusNormal"/>
        <w:spacing w:before="220"/>
        <w:ind w:firstLine="540"/>
        <w:jc w:val="both"/>
      </w:pPr>
      <w:r>
        <w:t xml:space="preserve">- непредставление документов, указанных в </w:t>
      </w:r>
      <w:hyperlink w:anchor="P101">
        <w:r>
          <w:rPr>
            <w:color w:val="0000FF"/>
          </w:rPr>
          <w:t>пункте 2.5.2</w:t>
        </w:r>
      </w:hyperlink>
      <w:r>
        <w:t xml:space="preserve"> настоящего Регламента;</w:t>
      </w:r>
    </w:p>
    <w:p w:rsidR="009B18D3" w:rsidRDefault="009B18D3">
      <w:pPr>
        <w:pStyle w:val="ConsPlusNormal"/>
        <w:spacing w:before="220"/>
        <w:ind w:firstLine="540"/>
        <w:jc w:val="both"/>
      </w:pPr>
      <w:r>
        <w:t>- заявление не поддается прочтению.</w:t>
      </w:r>
    </w:p>
    <w:p w:rsidR="009B18D3" w:rsidRDefault="009B18D3">
      <w:pPr>
        <w:pStyle w:val="ConsPlusNormal"/>
        <w:spacing w:before="220"/>
        <w:ind w:firstLine="540"/>
        <w:jc w:val="both"/>
      </w:pPr>
      <w:bookmarkStart w:id="8" w:name="P119"/>
      <w:bookmarkEnd w:id="8"/>
      <w:r>
        <w:t>2.7. Основаниями для отказа в предоставлении услуги являются:</w:t>
      </w:r>
    </w:p>
    <w:p w:rsidR="009B18D3" w:rsidRDefault="009B18D3">
      <w:pPr>
        <w:pStyle w:val="ConsPlusNormal"/>
        <w:spacing w:before="220"/>
        <w:ind w:firstLine="540"/>
        <w:jc w:val="both"/>
      </w:pPr>
      <w:r>
        <w:t>- изъятие земельного участка из оборота;</w:t>
      </w:r>
    </w:p>
    <w:p w:rsidR="009B18D3" w:rsidRDefault="009B18D3">
      <w:pPr>
        <w:pStyle w:val="ConsPlusNormal"/>
        <w:spacing w:before="220"/>
        <w:ind w:firstLine="540"/>
        <w:jc w:val="both"/>
      </w:pPr>
      <w:r>
        <w:t>- установленный федеральным законом запрет на приватизацию земельного участка;</w:t>
      </w:r>
    </w:p>
    <w:p w:rsidR="009B18D3" w:rsidRDefault="009B18D3">
      <w:pPr>
        <w:pStyle w:val="ConsPlusNormal"/>
        <w:spacing w:before="220"/>
        <w:ind w:firstLine="540"/>
        <w:jc w:val="both"/>
      </w:pPr>
      <w:r>
        <w:t>- резервирование земель для государственных или муниципальных нужд.</w:t>
      </w:r>
    </w:p>
    <w:p w:rsidR="009B18D3" w:rsidRDefault="009B18D3">
      <w:pPr>
        <w:pStyle w:val="ConsPlusNormal"/>
        <w:spacing w:before="220"/>
        <w:ind w:firstLine="540"/>
        <w:jc w:val="both"/>
      </w:pPr>
      <w:r>
        <w:t>2.8. Предоставление услуги осуществляется бесплатно.</w:t>
      </w:r>
    </w:p>
    <w:p w:rsidR="009B18D3" w:rsidRDefault="009B18D3">
      <w:pPr>
        <w:pStyle w:val="ConsPlusNormal"/>
        <w:spacing w:before="220"/>
        <w:ind w:firstLine="540"/>
        <w:jc w:val="both"/>
      </w:pPr>
      <w:r>
        <w:t>2.9. Сроки ожидания при предоставлении услуги:</w:t>
      </w:r>
    </w:p>
    <w:p w:rsidR="009B18D3" w:rsidRDefault="009B18D3">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9B18D3" w:rsidRDefault="009B18D3">
      <w:pPr>
        <w:pStyle w:val="ConsPlusNormal"/>
        <w:jc w:val="both"/>
      </w:pPr>
      <w:r>
        <w:t xml:space="preserve">(в ред. </w:t>
      </w:r>
      <w:hyperlink r:id="rId36">
        <w:r>
          <w:rPr>
            <w:color w:val="0000FF"/>
          </w:rPr>
          <w:t>постановления</w:t>
        </w:r>
      </w:hyperlink>
      <w:r>
        <w:t xml:space="preserve"> Администрации города Великие Луки от 07.08.2014 N 1798)</w:t>
      </w:r>
    </w:p>
    <w:p w:rsidR="009B18D3" w:rsidRDefault="009B18D3">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9B18D3" w:rsidRDefault="009B18D3">
      <w:pPr>
        <w:pStyle w:val="ConsPlusNormal"/>
        <w:spacing w:before="220"/>
        <w:ind w:firstLine="540"/>
        <w:jc w:val="both"/>
      </w:pPr>
      <w:bookmarkStart w:id="9" w:name="P128"/>
      <w:bookmarkEnd w:id="9"/>
      <w:r>
        <w:t>2.10. Регистрация заявления о предоставлении услуги осуществляется в день поступления в КУМИ.</w:t>
      </w:r>
    </w:p>
    <w:p w:rsidR="009B18D3" w:rsidRDefault="009B18D3">
      <w:pPr>
        <w:pStyle w:val="ConsPlusNormal"/>
        <w:spacing w:before="220"/>
        <w:ind w:firstLine="540"/>
        <w:jc w:val="both"/>
      </w:pPr>
      <w:r>
        <w:t>2.11. Требования к местам исполнения услуги:</w:t>
      </w:r>
    </w:p>
    <w:p w:rsidR="009B18D3" w:rsidRDefault="009B18D3">
      <w:pPr>
        <w:pStyle w:val="ConsPlusNormal"/>
        <w:spacing w:before="220"/>
        <w:ind w:firstLine="540"/>
        <w:jc w:val="both"/>
      </w:pPr>
      <w:r>
        <w:t>На территории, прилегающей к месторасположению органа местного самоуправления, оборудуются бесплатные места для парковки автотранспортных средств, в том числе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 Помещения, выделенные для предоставления услуги, места ожидания, места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санитарным правилам и требованиям,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18D3" w:rsidRDefault="009B18D3">
      <w:pPr>
        <w:pStyle w:val="ConsPlusNormal"/>
        <w:jc w:val="both"/>
      </w:pPr>
      <w:r>
        <w:t xml:space="preserve">(в ред. </w:t>
      </w:r>
      <w:hyperlink r:id="rId37">
        <w:r>
          <w:rPr>
            <w:color w:val="0000FF"/>
          </w:rPr>
          <w:t>постановления</w:t>
        </w:r>
      </w:hyperlink>
      <w:r>
        <w:t xml:space="preserve"> Администрации города Великие Луки от 19.03.2019 N 493)</w:t>
      </w:r>
    </w:p>
    <w:p w:rsidR="009B18D3" w:rsidRDefault="009B18D3">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9B18D3" w:rsidRDefault="009B18D3">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9B18D3" w:rsidRDefault="009B18D3">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9B18D3" w:rsidRDefault="009B18D3">
      <w:pPr>
        <w:pStyle w:val="ConsPlusNormal"/>
        <w:spacing w:before="220"/>
        <w:ind w:firstLine="540"/>
        <w:jc w:val="both"/>
      </w:pPr>
      <w:r>
        <w:t xml:space="preserve">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w:t>
      </w:r>
      <w:r>
        <w:lastRenderedPageBreak/>
        <w:t>указанием номера кабинета.</w:t>
      </w:r>
    </w:p>
    <w:p w:rsidR="009B18D3" w:rsidRDefault="009B18D3">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9B18D3" w:rsidRDefault="009B18D3">
      <w:pPr>
        <w:pStyle w:val="ConsPlusNormal"/>
        <w:spacing w:before="220"/>
        <w:ind w:firstLine="540"/>
        <w:jc w:val="both"/>
      </w:pPr>
      <w:r>
        <w:t>2.12. Показатели доступности и качества услуги:</w:t>
      </w:r>
    </w:p>
    <w:p w:rsidR="009B18D3" w:rsidRDefault="009B18D3">
      <w:pPr>
        <w:pStyle w:val="ConsPlusNormal"/>
        <w:spacing w:before="220"/>
        <w:ind w:firstLine="540"/>
        <w:jc w:val="both"/>
      </w:pPr>
      <w:r>
        <w:t>а) показателями доступности услуги являются:</w:t>
      </w:r>
    </w:p>
    <w:p w:rsidR="009B18D3" w:rsidRDefault="009B18D3">
      <w:pPr>
        <w:pStyle w:val="ConsPlusNormal"/>
        <w:spacing w:before="220"/>
        <w:ind w:firstLine="540"/>
        <w:jc w:val="both"/>
      </w:pPr>
      <w:r>
        <w:t>- наличие различных способов получения информации о правилах предоставления услуги;</w:t>
      </w:r>
    </w:p>
    <w:p w:rsidR="009B18D3" w:rsidRDefault="009B18D3">
      <w:pPr>
        <w:pStyle w:val="ConsPlusNormal"/>
        <w:spacing w:before="220"/>
        <w:ind w:firstLine="540"/>
        <w:jc w:val="both"/>
      </w:pPr>
      <w:r>
        <w:t>- короткое время ожидания в очереди при подаче документов для предоставления услуги и получении конечного результата услуги;</w:t>
      </w:r>
    </w:p>
    <w:p w:rsidR="009B18D3" w:rsidRDefault="009B18D3">
      <w:pPr>
        <w:pStyle w:val="ConsPlusNormal"/>
        <w:spacing w:before="220"/>
        <w:ind w:firstLine="540"/>
        <w:jc w:val="both"/>
      </w:pPr>
      <w:r>
        <w:t>- удобное территориальное расположение КУМИ;</w:t>
      </w:r>
    </w:p>
    <w:p w:rsidR="009B18D3" w:rsidRDefault="009B18D3">
      <w:pPr>
        <w:pStyle w:val="ConsPlusNormal"/>
        <w:spacing w:before="220"/>
        <w:ind w:firstLine="540"/>
        <w:jc w:val="both"/>
      </w:pPr>
      <w:r>
        <w:t>б) показателями качества услуги являются:</w:t>
      </w:r>
    </w:p>
    <w:p w:rsidR="009B18D3" w:rsidRDefault="009B18D3">
      <w:pPr>
        <w:pStyle w:val="ConsPlusNormal"/>
        <w:spacing w:before="220"/>
        <w:ind w:firstLine="540"/>
        <w:jc w:val="both"/>
      </w:pPr>
      <w:r>
        <w:t>- профессиональная подготовка специалистов, предоставляющих услугу;</w:t>
      </w:r>
    </w:p>
    <w:p w:rsidR="009B18D3" w:rsidRDefault="009B18D3">
      <w:pPr>
        <w:pStyle w:val="ConsPlusNormal"/>
        <w:spacing w:before="220"/>
        <w:ind w:firstLine="540"/>
        <w:jc w:val="both"/>
      </w:pPr>
      <w:r>
        <w:t>- высокая культура обслуживания заявителей;</w:t>
      </w:r>
    </w:p>
    <w:p w:rsidR="009B18D3" w:rsidRDefault="009B18D3">
      <w:pPr>
        <w:pStyle w:val="ConsPlusNormal"/>
        <w:spacing w:before="220"/>
        <w:ind w:firstLine="540"/>
        <w:jc w:val="both"/>
      </w:pPr>
      <w:r>
        <w:t>- соблюдение сроков предоставления услуги.</w:t>
      </w:r>
    </w:p>
    <w:p w:rsidR="009B18D3" w:rsidRDefault="009B18D3">
      <w:pPr>
        <w:pStyle w:val="ConsPlusNormal"/>
        <w:ind w:firstLine="540"/>
        <w:jc w:val="both"/>
      </w:pPr>
    </w:p>
    <w:p w:rsidR="009B18D3" w:rsidRDefault="009B18D3">
      <w:pPr>
        <w:pStyle w:val="ConsPlusTitle"/>
        <w:jc w:val="center"/>
        <w:outlineLvl w:val="1"/>
      </w:pPr>
      <w:r>
        <w:t>3. СОСТАВ, ПОСЛЕДОВАТЕЛЬНОСТЬ И СРОКИ ВЫПОЛНЕНИЯ</w:t>
      </w:r>
    </w:p>
    <w:p w:rsidR="009B18D3" w:rsidRDefault="009B18D3">
      <w:pPr>
        <w:pStyle w:val="ConsPlusTitle"/>
        <w:jc w:val="center"/>
      </w:pPr>
      <w:r>
        <w:t>АДМИНИСТРАТИВНЫХ ПРОЦЕДУР, ТРЕБОВАНИЯ К ПОРЯДКУ</w:t>
      </w:r>
    </w:p>
    <w:p w:rsidR="009B18D3" w:rsidRDefault="009B18D3">
      <w:pPr>
        <w:pStyle w:val="ConsPlusTitle"/>
        <w:jc w:val="center"/>
      </w:pPr>
      <w:r>
        <w:t>ИХ ВЫПОЛНЕНИЯ</w:t>
      </w:r>
    </w:p>
    <w:p w:rsidR="009B18D3" w:rsidRDefault="009B18D3">
      <w:pPr>
        <w:pStyle w:val="ConsPlusNormal"/>
        <w:ind w:firstLine="540"/>
        <w:jc w:val="both"/>
      </w:pPr>
    </w:p>
    <w:p w:rsidR="009B18D3" w:rsidRDefault="009B18D3">
      <w:pPr>
        <w:pStyle w:val="ConsPlusNormal"/>
        <w:ind w:firstLine="540"/>
        <w:jc w:val="both"/>
      </w:pPr>
      <w:r>
        <w:t>3.1. Предоставление муниципальной услуги "Предоставление земельных участков, государственная собственность на которые не разграничена, на территории муниципального образования "Город Великие Луки", и земельных участков, находящихся в муниципальной собственности муниципального образования "Город Великие Луки", на которых расположены объекты недвижимости, в собственность" включает в себя следующие административные процедуры:</w:t>
      </w:r>
    </w:p>
    <w:p w:rsidR="009B18D3" w:rsidRDefault="009B18D3">
      <w:pPr>
        <w:pStyle w:val="ConsPlusNormal"/>
        <w:spacing w:before="220"/>
        <w:ind w:firstLine="540"/>
        <w:jc w:val="both"/>
      </w:pPr>
      <w:r>
        <w:t>а) прием и регистрация заявления о предоставлении земельного участка в собственность;</w:t>
      </w:r>
    </w:p>
    <w:p w:rsidR="009B18D3" w:rsidRDefault="009B18D3">
      <w:pPr>
        <w:pStyle w:val="ConsPlusNormal"/>
        <w:spacing w:before="220"/>
        <w:ind w:firstLine="540"/>
        <w:jc w:val="both"/>
      </w:pPr>
      <w:r>
        <w:t>б) рассмотрение заявления о предоставлении земельного участка в собственность и приложенных к нему документов;</w:t>
      </w:r>
    </w:p>
    <w:p w:rsidR="009B18D3" w:rsidRDefault="009B18D3">
      <w:pPr>
        <w:pStyle w:val="ConsPlusNormal"/>
        <w:spacing w:before="220"/>
        <w:ind w:firstLine="540"/>
        <w:jc w:val="both"/>
      </w:pPr>
      <w:r>
        <w:t>в) подготовка и принятие правового акта Администрации города Великие Луки о предоставлении земельного участка в собственность либо направление мотивированного отказа в предоставлении услуги;</w:t>
      </w:r>
    </w:p>
    <w:p w:rsidR="009B18D3" w:rsidRDefault="009B18D3">
      <w:pPr>
        <w:pStyle w:val="ConsPlusNormal"/>
        <w:spacing w:before="220"/>
        <w:ind w:firstLine="540"/>
        <w:jc w:val="both"/>
      </w:pPr>
      <w:r>
        <w:t>г) подготовка и направление заявителю проекта договора купли-продажи.</w:t>
      </w:r>
    </w:p>
    <w:p w:rsidR="009B18D3" w:rsidRDefault="009B18D3">
      <w:pPr>
        <w:pStyle w:val="ConsPlusNormal"/>
        <w:spacing w:before="220"/>
        <w:ind w:firstLine="540"/>
        <w:jc w:val="both"/>
      </w:pPr>
      <w:r>
        <w:t>3.2. Прием и регистрация заявления о предоставлении земельного участка собственность.</w:t>
      </w:r>
    </w:p>
    <w:p w:rsidR="009B18D3" w:rsidRDefault="009B18D3">
      <w:pPr>
        <w:pStyle w:val="ConsPlusNormal"/>
        <w:spacing w:before="220"/>
        <w:ind w:firstLine="540"/>
        <w:jc w:val="both"/>
      </w:pPr>
      <w:r>
        <w:t xml:space="preserve">Основанием для начала предоставления услуги является поступление в КУМИ заявления о предоставлении земельного участка в собственность и документов, указанных в </w:t>
      </w:r>
      <w:hyperlink w:anchor="P101">
        <w:r>
          <w:rPr>
            <w:color w:val="0000FF"/>
          </w:rPr>
          <w:t>п. 2.5.2</w:t>
        </w:r>
      </w:hyperlink>
      <w:r>
        <w:t xml:space="preserve"> настоящего Регламента.</w:t>
      </w:r>
    </w:p>
    <w:p w:rsidR="009B18D3" w:rsidRDefault="009B18D3">
      <w:pPr>
        <w:pStyle w:val="ConsPlusNormal"/>
        <w:spacing w:before="220"/>
        <w:ind w:firstLine="540"/>
        <w:jc w:val="both"/>
      </w:pPr>
      <w:r>
        <w:t>3.2.1. Прием заявлений осуществляется специалистами КУМИ в часы приема: понедельник, среда - с 09.15 до 12.45, вторник, четверг - с 14.15 до 17.45, по адресу: г. Великие Луки, пл. Ленина, д. 1, 2 этаж, кабинет N 158.</w:t>
      </w:r>
    </w:p>
    <w:p w:rsidR="009B18D3" w:rsidRDefault="009B18D3">
      <w:pPr>
        <w:pStyle w:val="ConsPlusNormal"/>
        <w:spacing w:before="220"/>
        <w:ind w:firstLine="540"/>
        <w:jc w:val="both"/>
      </w:pPr>
      <w:r>
        <w:lastRenderedPageBreak/>
        <w:t>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8(800) 100-60-11; режим работы: понедельник, вторник, среда, пятница - с 09.00 до 18.00, четверг - с 09.00 до 20.00, суббота - с 09.00 до 13.00, выходной день - воскресенье.</w:t>
      </w:r>
    </w:p>
    <w:p w:rsidR="009B18D3" w:rsidRDefault="009B18D3">
      <w:pPr>
        <w:pStyle w:val="ConsPlusNormal"/>
        <w:spacing w:before="220"/>
        <w:ind w:firstLine="540"/>
        <w:jc w:val="both"/>
      </w:pPr>
      <w:r>
        <w:t xml:space="preserve">Подача заявлений может осуществляться через ЕПГУ. Заявление, поступившее в форме электронного документа, должно отвечать требованиям Федерального </w:t>
      </w:r>
      <w:hyperlink r:id="rId38">
        <w:r>
          <w:rPr>
            <w:color w:val="0000FF"/>
          </w:rPr>
          <w:t>закона</w:t>
        </w:r>
      </w:hyperlink>
      <w:r>
        <w:t xml:space="preserve"> от 06.04.2011 N 63-ФЗ "Об электронной подписи".</w:t>
      </w:r>
    </w:p>
    <w:p w:rsidR="009B18D3" w:rsidRDefault="009B18D3">
      <w:pPr>
        <w:pStyle w:val="ConsPlusNormal"/>
        <w:jc w:val="both"/>
      </w:pPr>
      <w:r>
        <w:t xml:space="preserve">(п. 3.2.1 в ред. </w:t>
      </w:r>
      <w:hyperlink r:id="rId39">
        <w:r>
          <w:rPr>
            <w:color w:val="0000FF"/>
          </w:rPr>
          <w:t>постановления</w:t>
        </w:r>
      </w:hyperlink>
      <w:r>
        <w:t xml:space="preserve"> Администрации города Великие Луки от 27.02.2023 N 368)</w:t>
      </w:r>
    </w:p>
    <w:p w:rsidR="009B18D3" w:rsidRDefault="009B18D3">
      <w:pPr>
        <w:pStyle w:val="ConsPlusNormal"/>
        <w:spacing w:before="220"/>
        <w:ind w:firstLine="540"/>
        <w:jc w:val="both"/>
      </w:pPr>
      <w:r>
        <w:t xml:space="preserve">3.2.2. Принятое заявление с документами, указанными в </w:t>
      </w:r>
      <w:hyperlink w:anchor="P101">
        <w:r>
          <w:rPr>
            <w:color w:val="0000FF"/>
          </w:rPr>
          <w:t>пункте 2.5.2</w:t>
        </w:r>
      </w:hyperlink>
      <w:r>
        <w:t xml:space="preserve"> настоящего Регламента, подлежит регистрации в соответствии с </w:t>
      </w:r>
      <w:hyperlink w:anchor="P128">
        <w:r>
          <w:rPr>
            <w:color w:val="0000FF"/>
          </w:rPr>
          <w:t>пунктом 2.10</w:t>
        </w:r>
      </w:hyperlink>
      <w:r>
        <w:t xml:space="preserve"> настоящего Регламента.</w:t>
      </w:r>
    </w:p>
    <w:p w:rsidR="009B18D3" w:rsidRDefault="009B18D3">
      <w:pPr>
        <w:pStyle w:val="ConsPlusNormal"/>
        <w:spacing w:before="220"/>
        <w:ind w:firstLine="540"/>
        <w:jc w:val="both"/>
      </w:pPr>
      <w:r>
        <w:t>3.3. Рассмотрение заявления о предоставлении земельного участка в собственность и приложенных к нему документов.</w:t>
      </w:r>
    </w:p>
    <w:p w:rsidR="009B18D3" w:rsidRDefault="009B18D3">
      <w:pPr>
        <w:pStyle w:val="ConsPlusNormal"/>
        <w:spacing w:before="220"/>
        <w:ind w:firstLine="540"/>
        <w:jc w:val="both"/>
      </w:pPr>
      <w:r>
        <w:t xml:space="preserve">Специалист КУМИ проверяет соответствие содержания заявления о предоставлении земельного участка в собственность требованиям, установленным </w:t>
      </w:r>
      <w:hyperlink w:anchor="P94">
        <w:r>
          <w:rPr>
            <w:color w:val="0000FF"/>
          </w:rPr>
          <w:t>пунктом 2.5.1</w:t>
        </w:r>
      </w:hyperlink>
      <w:r>
        <w:t xml:space="preserve"> настоящего Регламента, а также соответствие перечню документов, указанных в </w:t>
      </w:r>
      <w:hyperlink w:anchor="P101">
        <w:r>
          <w:rPr>
            <w:color w:val="0000FF"/>
          </w:rPr>
          <w:t>п. 2.5.2</w:t>
        </w:r>
      </w:hyperlink>
      <w:r>
        <w:t xml:space="preserve"> настоящего Регламента.</w:t>
      </w:r>
    </w:p>
    <w:p w:rsidR="009B18D3" w:rsidRDefault="009B18D3">
      <w:pPr>
        <w:pStyle w:val="ConsPlusNormal"/>
        <w:spacing w:before="220"/>
        <w:ind w:firstLine="540"/>
        <w:jc w:val="both"/>
      </w:pPr>
      <w:r>
        <w:t xml:space="preserve">При установлении фактов, указанных в </w:t>
      </w:r>
      <w:hyperlink w:anchor="P115">
        <w:r>
          <w:rPr>
            <w:color w:val="0000FF"/>
          </w:rPr>
          <w:t>пункте 2.6</w:t>
        </w:r>
      </w:hyperlink>
      <w:r>
        <w:t xml:space="preserve"> настоящего Регламента, специалист КУМИ в письменной форме в пятнадцатидневный срок с момента представления документов информирует заявителя об отказе в приеме заявления о предоставлении земельного участка в собственность с объяснением содержания выявленных недостатков, вместе с отказом возвращаются все приложенные документы. Отказ в приеме документов подписывается председателем КУМИ.</w:t>
      </w:r>
    </w:p>
    <w:p w:rsidR="009B18D3" w:rsidRDefault="009B18D3">
      <w:pPr>
        <w:pStyle w:val="ConsPlusNormal"/>
        <w:spacing w:before="220"/>
        <w:ind w:firstLine="540"/>
        <w:jc w:val="both"/>
      </w:pPr>
      <w:r>
        <w:t>Возврат заявления не препятствует повторному обращению заявителя.</w:t>
      </w:r>
    </w:p>
    <w:p w:rsidR="009B18D3" w:rsidRDefault="009B18D3">
      <w:pPr>
        <w:pStyle w:val="ConsPlusNormal"/>
        <w:spacing w:before="220"/>
        <w:ind w:firstLine="540"/>
        <w:jc w:val="both"/>
      </w:pPr>
      <w:bookmarkStart w:id="10" w:name="P167"/>
      <w:bookmarkEnd w:id="10"/>
      <w:r>
        <w:t>3.3.1.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КУМИ в течение 5 дней направляет запрос в комитет по строительству, архитектуре и градостроительству Администрации города Великие Луки с приложением заявления заявителя.</w:t>
      </w:r>
    </w:p>
    <w:p w:rsidR="009B18D3" w:rsidRDefault="009B18D3">
      <w:pPr>
        <w:pStyle w:val="ConsPlusNormal"/>
        <w:spacing w:before="220"/>
        <w:ind w:firstLine="540"/>
        <w:jc w:val="both"/>
      </w:pPr>
      <w:r>
        <w:t>Комитет по строительству, архитектуре и градостроительству Администрации города Великие Луки по согласованию с заявителем на основании дежурной кадастровой карты (плана), содержащей сведения о местоположении земельного участка, и градостроительной документации в течение 20 дней готовит и утверждает схему расположения земельного участка на кадастровом плане или кадастровой карте соответствующей территории земельного участка, которую направляет в КУМИ.</w:t>
      </w:r>
    </w:p>
    <w:p w:rsidR="009B18D3" w:rsidRDefault="009B18D3">
      <w:pPr>
        <w:pStyle w:val="ConsPlusNormal"/>
        <w:spacing w:before="220"/>
        <w:ind w:firstLine="540"/>
        <w:jc w:val="both"/>
      </w:pPr>
      <w:r>
        <w:t>КУМИ в течение 5 дней выдает заявителю лично или направляет почтовым отправлением утвержденную схему расположения земельного участка на кадастровом плане или кадастровой карте соответствующей территории земельного участка.</w:t>
      </w:r>
    </w:p>
    <w:p w:rsidR="009B18D3" w:rsidRDefault="009B18D3">
      <w:pPr>
        <w:pStyle w:val="ConsPlusNormal"/>
        <w:spacing w:before="220"/>
        <w:ind w:firstLine="540"/>
        <w:jc w:val="both"/>
      </w:pPr>
      <w:r>
        <w:t>Схема расположения земельного участка на кадастровом плане или кадастровой карте соответствующей территории земельного участка выдается в КУМИ по адресу: г. Великие Луки, пл. Ленина, д. 1. Приемное время: понедельник, среда с 09.15 до 12.45, вторник, четверг с 14.15 до 17.45, телефон: 3-32-64.</w:t>
      </w:r>
    </w:p>
    <w:p w:rsidR="009B18D3" w:rsidRDefault="009B18D3">
      <w:pPr>
        <w:pStyle w:val="ConsPlusNormal"/>
        <w:jc w:val="both"/>
      </w:pPr>
      <w:r>
        <w:lastRenderedPageBreak/>
        <w:t xml:space="preserve">(в ред. </w:t>
      </w:r>
      <w:hyperlink r:id="rId40">
        <w:r>
          <w:rPr>
            <w:color w:val="0000FF"/>
          </w:rPr>
          <w:t>постановления</w:t>
        </w:r>
      </w:hyperlink>
      <w:r>
        <w:t xml:space="preserve"> Администрации города Великие Луки от 15.06.2012 N 1752)</w:t>
      </w:r>
    </w:p>
    <w:p w:rsidR="009B18D3" w:rsidRDefault="009B18D3">
      <w:pPr>
        <w:pStyle w:val="ConsPlusNormal"/>
        <w:spacing w:before="220"/>
        <w:ind w:firstLine="540"/>
        <w:jc w:val="both"/>
      </w:pPr>
      <w:r>
        <w:t>Схема расположения земельного участка на кадастровом плане или кадастровой карте соответствующей территории земельного участка, предоставляемая заявителю по почте, направляется по адресу отправителя, указанному в заявлении, заказным письмом.</w:t>
      </w:r>
    </w:p>
    <w:p w:rsidR="009B18D3" w:rsidRDefault="009B18D3">
      <w:pPr>
        <w:pStyle w:val="ConsPlusNormal"/>
        <w:spacing w:before="220"/>
        <w:ind w:firstLine="540"/>
        <w:jc w:val="both"/>
      </w:pPr>
      <w:r>
        <w:t xml:space="preserve">Заявитель после получения схемы расположения земельного участка на кадастровом плане или кадастровой карте соответствующей территории земельного участка за свой счет обеспечивает выполнение в отношении земельного участка кадастровых работ и обращается с заявлением в Великолукский отдел Федерального государственного учреждения "Земельная кадастровая палата" по Псковской области об осуществлении государственного кадастрового учета этого земельного участка в порядке, установленном Федеральным </w:t>
      </w:r>
      <w:hyperlink r:id="rId41">
        <w:r>
          <w:rPr>
            <w:color w:val="0000FF"/>
          </w:rPr>
          <w:t>законом</w:t>
        </w:r>
      </w:hyperlink>
      <w:r>
        <w:t xml:space="preserve"> от 24 июля 2007 года N 221-ФЗ "О государственном кадастре недвижимости".</w:t>
      </w:r>
    </w:p>
    <w:p w:rsidR="009B18D3" w:rsidRDefault="009B18D3">
      <w:pPr>
        <w:pStyle w:val="ConsPlusNormal"/>
        <w:spacing w:before="220"/>
        <w:ind w:firstLine="540"/>
        <w:jc w:val="both"/>
      </w:pPr>
      <w:r>
        <w:t>Заявитель после получения кадастрового паспорта земельного участка представляет кадастровый паспорт в КУМИ для проведения дальнейших административных процедур.</w:t>
      </w:r>
    </w:p>
    <w:p w:rsidR="009B18D3" w:rsidRDefault="009B18D3">
      <w:pPr>
        <w:pStyle w:val="ConsPlusNormal"/>
        <w:spacing w:before="220"/>
        <w:ind w:firstLine="540"/>
        <w:jc w:val="both"/>
      </w:pPr>
      <w:r>
        <w:t>3.4. Подготовка и принятие правового акта Администрации города Великие Луки о предоставлении земельного участка в собственность либо направление мотивированного отказа в предоставлении услуги.</w:t>
      </w:r>
    </w:p>
    <w:p w:rsidR="009B18D3" w:rsidRDefault="009B18D3">
      <w:pPr>
        <w:pStyle w:val="ConsPlusNormal"/>
        <w:spacing w:before="220"/>
        <w:ind w:firstLine="540"/>
        <w:jc w:val="both"/>
      </w:pPr>
      <w:r>
        <w:t xml:space="preserve">3.4.1. В месячный срок со дня поступления заявления и документов, указанных в </w:t>
      </w:r>
      <w:hyperlink w:anchor="P93">
        <w:r>
          <w:rPr>
            <w:color w:val="0000FF"/>
          </w:rPr>
          <w:t>пункте 2.5</w:t>
        </w:r>
      </w:hyperlink>
      <w:r>
        <w:t xml:space="preserve"> настоящего Регламента, КУМИ готовит правовой акт Администрации города Великие Луки о предоставлении земельного участка в собственность.</w:t>
      </w:r>
    </w:p>
    <w:p w:rsidR="009B18D3" w:rsidRDefault="009B18D3">
      <w:pPr>
        <w:pStyle w:val="ConsPlusNormal"/>
        <w:spacing w:before="220"/>
        <w:ind w:firstLine="540"/>
        <w:jc w:val="both"/>
      </w:pPr>
      <w:r>
        <w:t xml:space="preserve">В случае, установленном </w:t>
      </w:r>
      <w:hyperlink w:anchor="P167">
        <w:r>
          <w:rPr>
            <w:color w:val="0000FF"/>
          </w:rPr>
          <w:t>пунктом 3.3.1</w:t>
        </w:r>
      </w:hyperlink>
      <w:r>
        <w:t xml:space="preserve"> настоящего Регламента, КУМИ в двухнедельный срок со дня представления кадастрового паспорта земельного участка готовит правовой акт Администрации города Великие Луки о предоставлении земельного участка в собственность.</w:t>
      </w:r>
    </w:p>
    <w:p w:rsidR="009B18D3" w:rsidRDefault="009B18D3">
      <w:pPr>
        <w:pStyle w:val="ConsPlusNormal"/>
        <w:spacing w:before="220"/>
        <w:ind w:firstLine="540"/>
        <w:jc w:val="both"/>
      </w:pPr>
      <w:r>
        <w:t>3.4.2. Принятие решения о предоставлении в собственность гражданам земельных участков не требуется в следующих случаях:</w:t>
      </w:r>
    </w:p>
    <w:p w:rsidR="009B18D3" w:rsidRDefault="009B18D3">
      <w:pPr>
        <w:pStyle w:val="ConsPlusNormal"/>
        <w:spacing w:before="220"/>
        <w:ind w:firstLine="540"/>
        <w:jc w:val="both"/>
      </w:pPr>
      <w:r>
        <w:t xml:space="preserve">1) если земельный участок предоставлен гражданину до введения в действие Земельного </w:t>
      </w:r>
      <w:hyperlink r:id="rId42">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w:t>
      </w:r>
    </w:p>
    <w:p w:rsidR="009B18D3" w:rsidRDefault="009B18D3">
      <w:pPr>
        <w:pStyle w:val="ConsPlusNormal"/>
        <w:spacing w:before="220"/>
        <w:ind w:firstLine="540"/>
        <w:jc w:val="both"/>
      </w:pPr>
      <w:r>
        <w:t>2) 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w:t>
      </w:r>
    </w:p>
    <w:p w:rsidR="009B18D3" w:rsidRDefault="009B18D3">
      <w:pPr>
        <w:pStyle w:val="ConsPlusNormal"/>
        <w:spacing w:before="22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9B18D3" w:rsidRDefault="009B18D3">
      <w:pPr>
        <w:pStyle w:val="ConsPlusNormal"/>
        <w:spacing w:before="220"/>
        <w:ind w:firstLine="540"/>
        <w:jc w:val="both"/>
      </w:pPr>
      <w:r>
        <w:t>3.4.3. Проект правового акта Администрации города Великие Луки по предоставлению в собственность земельного участка с расположенными на нем объектами недвижимости, принадлежащими юридическим лицам, индивидуальным предпринимателям или гражданам согласовывается с:</w:t>
      </w:r>
    </w:p>
    <w:p w:rsidR="009B18D3" w:rsidRDefault="009B18D3">
      <w:pPr>
        <w:pStyle w:val="ConsPlusNormal"/>
        <w:spacing w:before="220"/>
        <w:ind w:firstLine="540"/>
        <w:jc w:val="both"/>
      </w:pPr>
      <w:r>
        <w:t>- заместителем главы Администрации города Великие Луки, к сфере ведения которого относятся имущественные вопросы;</w:t>
      </w:r>
    </w:p>
    <w:p w:rsidR="009B18D3" w:rsidRDefault="009B18D3">
      <w:pPr>
        <w:pStyle w:val="ConsPlusNormal"/>
        <w:spacing w:before="220"/>
        <w:ind w:firstLine="540"/>
        <w:jc w:val="both"/>
      </w:pPr>
      <w:r>
        <w:lastRenderedPageBreak/>
        <w:t>- председателем КУМИ;</w:t>
      </w:r>
    </w:p>
    <w:p w:rsidR="009B18D3" w:rsidRDefault="009B18D3">
      <w:pPr>
        <w:pStyle w:val="ConsPlusNormal"/>
        <w:spacing w:before="220"/>
        <w:ind w:firstLine="540"/>
        <w:jc w:val="both"/>
      </w:pPr>
      <w:r>
        <w:t>- начальником правового управления Администрации города Великие Луки;</w:t>
      </w:r>
    </w:p>
    <w:p w:rsidR="009B18D3" w:rsidRDefault="009B18D3">
      <w:pPr>
        <w:pStyle w:val="ConsPlusNormal"/>
        <w:spacing w:before="220"/>
        <w:ind w:firstLine="540"/>
        <w:jc w:val="both"/>
      </w:pPr>
      <w:r>
        <w:t>- руководителем аппарата Администрации города Великие Луки.</w:t>
      </w:r>
    </w:p>
    <w:p w:rsidR="009B18D3" w:rsidRDefault="009B18D3">
      <w:pPr>
        <w:pStyle w:val="ConsPlusNormal"/>
        <w:spacing w:before="220"/>
        <w:ind w:firstLine="540"/>
        <w:jc w:val="both"/>
      </w:pPr>
      <w:r>
        <w:t>3.4.4. После прохождения согласования проект правового акта Администрации города Великие Луки по предоставлению в собственность земельного участка передается на подпись главе Администрации города Великие Луки.</w:t>
      </w:r>
    </w:p>
    <w:p w:rsidR="009B18D3" w:rsidRDefault="009B18D3">
      <w:pPr>
        <w:pStyle w:val="ConsPlusNormal"/>
        <w:spacing w:before="220"/>
        <w:ind w:firstLine="540"/>
        <w:jc w:val="both"/>
      </w:pPr>
      <w:r>
        <w:t>3.4.5. Копия оформленного в установленном порядке правового акта Администрации города Великие Луки по предоставлению земельного участка в собственность (далее - правовой акт Администрации города) в семидневный срок выдается КУМИ заявителю.</w:t>
      </w:r>
    </w:p>
    <w:p w:rsidR="009B18D3" w:rsidRDefault="009B18D3">
      <w:pPr>
        <w:pStyle w:val="ConsPlusNormal"/>
        <w:spacing w:before="220"/>
        <w:ind w:firstLine="540"/>
        <w:jc w:val="both"/>
      </w:pPr>
      <w:r>
        <w:t xml:space="preserve">В случае, установленном </w:t>
      </w:r>
      <w:hyperlink w:anchor="P167">
        <w:r>
          <w:rPr>
            <w:color w:val="0000FF"/>
          </w:rPr>
          <w:t>пунктом 3.3.1</w:t>
        </w:r>
      </w:hyperlink>
      <w:r>
        <w:t xml:space="preserve"> настоящего Регламента, вместе с копией правового акта Администрации города заявителю направляется кадастровый паспорт этого земельного участка.</w:t>
      </w:r>
    </w:p>
    <w:p w:rsidR="009B18D3" w:rsidRDefault="009B18D3">
      <w:pPr>
        <w:pStyle w:val="ConsPlusNormal"/>
        <w:spacing w:before="220"/>
        <w:ind w:firstLine="540"/>
        <w:jc w:val="both"/>
      </w:pPr>
      <w:r>
        <w:t>3.4.6. Правовой акт Администрации города выдается заявителю лично или почтовым отправлением.</w:t>
      </w:r>
    </w:p>
    <w:p w:rsidR="009B18D3" w:rsidRDefault="009B18D3">
      <w:pPr>
        <w:pStyle w:val="ConsPlusNormal"/>
        <w:spacing w:before="220"/>
        <w:ind w:firstLine="540"/>
        <w:jc w:val="both"/>
      </w:pPr>
      <w:r>
        <w:t>При получении правового акта Администрации города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правового акта Администрации города.</w:t>
      </w:r>
    </w:p>
    <w:p w:rsidR="009B18D3" w:rsidRDefault="009B18D3">
      <w:pPr>
        <w:pStyle w:val="ConsPlusNormal"/>
        <w:spacing w:before="220"/>
        <w:ind w:firstLine="540"/>
        <w:jc w:val="both"/>
      </w:pPr>
      <w:r>
        <w:t>Правовой акт Администрации города выдается в КУМИ по адресу: г. Великие Луки, пл. Ленина, д. 1. Приемное время: понедельник, среда с 09.15 до 12.45, вторник, четверг с 14.15 до 17.45, телефон: 3-32-64.</w:t>
      </w:r>
    </w:p>
    <w:p w:rsidR="009B18D3" w:rsidRDefault="009B18D3">
      <w:pPr>
        <w:pStyle w:val="ConsPlusNormal"/>
        <w:jc w:val="both"/>
      </w:pPr>
      <w:r>
        <w:t xml:space="preserve">(в ред. </w:t>
      </w:r>
      <w:hyperlink r:id="rId43">
        <w:r>
          <w:rPr>
            <w:color w:val="0000FF"/>
          </w:rPr>
          <w:t>постановления</w:t>
        </w:r>
      </w:hyperlink>
      <w:r>
        <w:t xml:space="preserve"> Администрации города Великие Луки от 15.06.2012 N 1752)</w:t>
      </w:r>
    </w:p>
    <w:p w:rsidR="009B18D3" w:rsidRDefault="009B18D3">
      <w:pPr>
        <w:pStyle w:val="ConsPlusNormal"/>
        <w:spacing w:before="220"/>
        <w:ind w:firstLine="540"/>
        <w:jc w:val="both"/>
      </w:pPr>
      <w:r>
        <w:t>Правовой акт Администрации города, предоставляемый заявителю по почте, направляется по адресу отправителя, указанному в заявлении, заказным письмом.</w:t>
      </w:r>
    </w:p>
    <w:p w:rsidR="009B18D3" w:rsidRDefault="009B18D3">
      <w:pPr>
        <w:pStyle w:val="ConsPlusNormal"/>
        <w:spacing w:before="220"/>
        <w:ind w:firstLine="540"/>
        <w:jc w:val="both"/>
      </w:pPr>
      <w:r>
        <w:t xml:space="preserve">3.4.7. При установлении фактов, указанных в </w:t>
      </w:r>
      <w:hyperlink w:anchor="P119">
        <w:r>
          <w:rPr>
            <w:color w:val="0000FF"/>
          </w:rPr>
          <w:t>п. 2.7</w:t>
        </w:r>
      </w:hyperlink>
      <w:r>
        <w:t xml:space="preserve"> настоящего Регламента, специалист КУМИ в письменной форме в пятнадцатидневный срок с момента предоставления документов информирует заявителя об отказе в представлении услуги. Письменный отказ должен содержать мотивированные причины о невозможности оказания услуги.</w:t>
      </w:r>
    </w:p>
    <w:p w:rsidR="009B18D3" w:rsidRDefault="009B18D3">
      <w:pPr>
        <w:pStyle w:val="ConsPlusNormal"/>
        <w:spacing w:before="220"/>
        <w:ind w:firstLine="540"/>
        <w:jc w:val="both"/>
      </w:pPr>
      <w:r>
        <w:t>Вместе с отказом возвращаются все приложенные документы. Отказ в приеме документов подписывается председателем КУМИ и направляется по адресу отправителя, указанному в заявлении.</w:t>
      </w:r>
    </w:p>
    <w:p w:rsidR="009B18D3" w:rsidRDefault="009B18D3">
      <w:pPr>
        <w:pStyle w:val="ConsPlusNormal"/>
        <w:spacing w:before="220"/>
        <w:ind w:firstLine="540"/>
        <w:jc w:val="both"/>
      </w:pPr>
      <w:r>
        <w:t>3.5. Подготовка и направление заявителю проекта договора купли-продажи земельного участка.</w:t>
      </w:r>
    </w:p>
    <w:p w:rsidR="009B18D3" w:rsidRDefault="009B18D3">
      <w:pPr>
        <w:pStyle w:val="ConsPlusNormal"/>
        <w:spacing w:before="220"/>
        <w:ind w:firstLine="540"/>
        <w:jc w:val="both"/>
      </w:pPr>
      <w:r>
        <w:t>3.5.1. КУМИ в месячный срок после принятия правового акта Администрации города о предоставлении земельного участка в собственность осуществляет подготовку проекта договора и направляет его заявителю с предложением о заключении соответствующего договора.</w:t>
      </w:r>
    </w:p>
    <w:p w:rsidR="009B18D3" w:rsidRDefault="009B18D3">
      <w:pPr>
        <w:pStyle w:val="ConsPlusNormal"/>
        <w:spacing w:before="220"/>
        <w:ind w:firstLine="540"/>
        <w:jc w:val="both"/>
      </w:pPr>
      <w:r>
        <w:t>3.5.2. Проект договора передается заявителю лично или почтовым отправлением.</w:t>
      </w:r>
    </w:p>
    <w:p w:rsidR="009B18D3" w:rsidRDefault="009B18D3">
      <w:pPr>
        <w:pStyle w:val="ConsPlusNormal"/>
        <w:spacing w:before="220"/>
        <w:ind w:firstLine="540"/>
        <w:jc w:val="both"/>
      </w:pPr>
      <w:r>
        <w:t>При получении проекта договора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проекта договора.</w:t>
      </w:r>
    </w:p>
    <w:p w:rsidR="009B18D3" w:rsidRDefault="009B18D3">
      <w:pPr>
        <w:pStyle w:val="ConsPlusNormal"/>
        <w:spacing w:before="220"/>
        <w:ind w:firstLine="540"/>
        <w:jc w:val="both"/>
      </w:pPr>
      <w:r>
        <w:lastRenderedPageBreak/>
        <w:t>Проект договора выдается в КУМИ по адресу: г. Великие Луки, пл. Ленина, д. 1. Приемное время: понедельник, среда с 09.15 до 12.45, вторник, четверг с 14.15 до 17.45, телефон: 3-32-64.</w:t>
      </w:r>
    </w:p>
    <w:p w:rsidR="009B18D3" w:rsidRDefault="009B18D3">
      <w:pPr>
        <w:pStyle w:val="ConsPlusNormal"/>
        <w:jc w:val="both"/>
      </w:pPr>
      <w:r>
        <w:t xml:space="preserve">(в ред. </w:t>
      </w:r>
      <w:hyperlink r:id="rId44">
        <w:r>
          <w:rPr>
            <w:color w:val="0000FF"/>
          </w:rPr>
          <w:t>постановления</w:t>
        </w:r>
      </w:hyperlink>
      <w:r>
        <w:t xml:space="preserve"> Администрации города Великие Луки от 15.06.2012 N 1752)</w:t>
      </w:r>
    </w:p>
    <w:p w:rsidR="009B18D3" w:rsidRDefault="009B18D3">
      <w:pPr>
        <w:pStyle w:val="ConsPlusNormal"/>
        <w:spacing w:before="220"/>
        <w:ind w:firstLine="540"/>
        <w:jc w:val="both"/>
      </w:pPr>
      <w:r>
        <w:t>Проект договора, предоставляемый заявителю по почте, направляется по адресу отправителя, указанному в заявлении, заказным письмом.</w:t>
      </w:r>
    </w:p>
    <w:p w:rsidR="009B18D3" w:rsidRDefault="009B18D3">
      <w:pPr>
        <w:pStyle w:val="ConsPlusNormal"/>
        <w:ind w:firstLine="540"/>
        <w:jc w:val="both"/>
      </w:pPr>
    </w:p>
    <w:p w:rsidR="009B18D3" w:rsidRDefault="009B18D3">
      <w:pPr>
        <w:pStyle w:val="ConsPlusTitle"/>
        <w:jc w:val="center"/>
        <w:outlineLvl w:val="1"/>
      </w:pPr>
      <w:r>
        <w:t>4. ФОРМЫ КОНТРОЛЯ ЗА ИСПОЛНЕНИЕМ</w:t>
      </w:r>
    </w:p>
    <w:p w:rsidR="009B18D3" w:rsidRDefault="009B18D3">
      <w:pPr>
        <w:pStyle w:val="ConsPlusTitle"/>
        <w:jc w:val="center"/>
      </w:pPr>
      <w:r>
        <w:t>АДМИНИСТРАТИВНОГО РЕГЛАМЕНТА</w:t>
      </w:r>
    </w:p>
    <w:p w:rsidR="009B18D3" w:rsidRDefault="009B18D3">
      <w:pPr>
        <w:pStyle w:val="ConsPlusNormal"/>
        <w:ind w:firstLine="540"/>
        <w:jc w:val="both"/>
      </w:pPr>
    </w:p>
    <w:p w:rsidR="009B18D3" w:rsidRDefault="009B18D3">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9B18D3" w:rsidRDefault="009B18D3">
      <w:pPr>
        <w:pStyle w:val="ConsPlusNormal"/>
        <w:spacing w:before="220"/>
        <w:ind w:firstLine="540"/>
        <w:jc w:val="both"/>
      </w:pPr>
      <w:bookmarkStart w:id="11" w:name="P209"/>
      <w:bookmarkEnd w:id="11"/>
      <w:r>
        <w:t>4.2. Текущий контроль проводится:</w:t>
      </w:r>
    </w:p>
    <w:p w:rsidR="009B18D3" w:rsidRDefault="009B18D3">
      <w:pPr>
        <w:pStyle w:val="ConsPlusNormal"/>
        <w:spacing w:before="220"/>
        <w:ind w:firstLine="540"/>
        <w:jc w:val="both"/>
      </w:pPr>
      <w:r>
        <w:t>- председателем КУМИ;</w:t>
      </w:r>
    </w:p>
    <w:p w:rsidR="009B18D3" w:rsidRDefault="009B18D3">
      <w:pPr>
        <w:pStyle w:val="ConsPlusNormal"/>
        <w:jc w:val="both"/>
      </w:pPr>
      <w:r>
        <w:t xml:space="preserve">(в ред. </w:t>
      </w:r>
      <w:hyperlink r:id="rId45">
        <w:r>
          <w:rPr>
            <w:color w:val="0000FF"/>
          </w:rPr>
          <w:t>постановления</w:t>
        </w:r>
      </w:hyperlink>
      <w:r>
        <w:t xml:space="preserve"> Администрации города Великие Луки от 07.08.2014 N 1798)</w:t>
      </w:r>
    </w:p>
    <w:p w:rsidR="009B18D3" w:rsidRDefault="009B18D3">
      <w:pPr>
        <w:pStyle w:val="ConsPlusNormal"/>
        <w:spacing w:before="220"/>
        <w:ind w:firstLine="540"/>
        <w:jc w:val="both"/>
      </w:pPr>
      <w:r>
        <w:t>- начальником отдела земельных отношений КУМИ.</w:t>
      </w:r>
    </w:p>
    <w:p w:rsidR="009B18D3" w:rsidRDefault="009B18D3">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209">
        <w:r>
          <w:rPr>
            <w:color w:val="0000FF"/>
          </w:rPr>
          <w:t>пункте 4.2</w:t>
        </w:r>
      </w:hyperlink>
      <w:r>
        <w:t xml:space="preserve"> настоящего Регламента.</w:t>
      </w:r>
    </w:p>
    <w:p w:rsidR="009B18D3" w:rsidRDefault="009B18D3">
      <w:pPr>
        <w:pStyle w:val="ConsPlusNormal"/>
        <w:spacing w:before="220"/>
        <w:ind w:firstLine="540"/>
        <w:jc w:val="both"/>
      </w:pPr>
      <w:r>
        <w:t>В ходе текущего контроля проверяется:</w:t>
      </w:r>
    </w:p>
    <w:p w:rsidR="009B18D3" w:rsidRDefault="009B18D3">
      <w:pPr>
        <w:pStyle w:val="ConsPlusNormal"/>
        <w:spacing w:before="220"/>
        <w:ind w:firstLine="540"/>
        <w:jc w:val="both"/>
      </w:pPr>
      <w:r>
        <w:t>- соблюдение сроков исполнения административных процедур;</w:t>
      </w:r>
    </w:p>
    <w:p w:rsidR="009B18D3" w:rsidRDefault="009B18D3">
      <w:pPr>
        <w:pStyle w:val="ConsPlusNormal"/>
        <w:spacing w:before="220"/>
        <w:ind w:firstLine="540"/>
        <w:jc w:val="both"/>
      </w:pPr>
      <w:r>
        <w:t>- последовательность исполнения административных процедур.</w:t>
      </w:r>
    </w:p>
    <w:p w:rsidR="009B18D3" w:rsidRDefault="009B18D3">
      <w:pPr>
        <w:pStyle w:val="ConsPlusNormal"/>
        <w:spacing w:before="220"/>
        <w:ind w:firstLine="540"/>
        <w:jc w:val="both"/>
      </w:pPr>
      <w:r>
        <w:t xml:space="preserve">4.4. По результатам текущего контроля лицами, указанными в </w:t>
      </w:r>
      <w:hyperlink w:anchor="P209">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9B18D3" w:rsidRDefault="009B18D3">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земельных отношений КУМИ.</w:t>
      </w:r>
    </w:p>
    <w:p w:rsidR="009B18D3" w:rsidRDefault="009B18D3">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9B18D3" w:rsidRDefault="009B18D3">
      <w:pPr>
        <w:pStyle w:val="ConsPlusNormal"/>
        <w:spacing w:before="220"/>
        <w:ind w:firstLine="540"/>
        <w:jc w:val="both"/>
      </w:pPr>
      <w:r>
        <w:t>4.6. В случае выявления в результате осуществления контроля 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w:t>
      </w:r>
    </w:p>
    <w:p w:rsidR="009B18D3" w:rsidRDefault="009B18D3">
      <w:pPr>
        <w:pStyle w:val="ConsPlusNormal"/>
        <w:spacing w:before="220"/>
        <w:ind w:firstLine="540"/>
        <w:jc w:val="both"/>
      </w:pPr>
      <w:r>
        <w:t>4.7.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9B18D3" w:rsidRDefault="009B18D3">
      <w:pPr>
        <w:pStyle w:val="ConsPlusNormal"/>
        <w:spacing w:before="220"/>
        <w:ind w:firstLine="540"/>
        <w:jc w:val="both"/>
      </w:pPr>
      <w:r>
        <w:t>4.8. Персональная ответственность должностных лиц КУМИ закрепляется в их должностных инструкциях в соответствии с требованиями законодательства Российской Федерации.</w:t>
      </w:r>
    </w:p>
    <w:p w:rsidR="009B18D3" w:rsidRDefault="009B18D3">
      <w:pPr>
        <w:pStyle w:val="ConsPlusNormal"/>
        <w:ind w:firstLine="540"/>
        <w:jc w:val="both"/>
      </w:pPr>
    </w:p>
    <w:p w:rsidR="009B18D3" w:rsidRDefault="009B18D3">
      <w:pPr>
        <w:pStyle w:val="ConsPlusTitle"/>
        <w:jc w:val="center"/>
        <w:outlineLvl w:val="1"/>
      </w:pPr>
      <w:r>
        <w:t>5. ДОСУДЕБНЫЙ (ВНЕСУДЕБНЫЙ) ПОРЯДОК ОБЖАЛОВАНИЯ ЗАЯВИТЕЛЕМ</w:t>
      </w:r>
    </w:p>
    <w:p w:rsidR="009B18D3" w:rsidRDefault="009B18D3">
      <w:pPr>
        <w:pStyle w:val="ConsPlusTitle"/>
        <w:jc w:val="center"/>
      </w:pPr>
      <w:r>
        <w:t>РЕШЕНИЙ И ДЕЙСТВИЙ (БЕЗДЕЙСТВИЯ) ОРГАНА, ПРЕДОСТАВЛЯЮЩЕГО</w:t>
      </w:r>
    </w:p>
    <w:p w:rsidR="009B18D3" w:rsidRDefault="009B18D3">
      <w:pPr>
        <w:pStyle w:val="ConsPlusTitle"/>
        <w:jc w:val="center"/>
      </w:pPr>
      <w:r>
        <w:lastRenderedPageBreak/>
        <w:t>МУНИЦИПАЛЬНУЮ УСЛУГУ, А ТАКЖЕ ДОЛЖНОСТНОГО ЛИЦА, ОРГАНА,</w:t>
      </w:r>
    </w:p>
    <w:p w:rsidR="009B18D3" w:rsidRDefault="009B18D3">
      <w:pPr>
        <w:pStyle w:val="ConsPlusTitle"/>
        <w:jc w:val="center"/>
      </w:pPr>
      <w:r>
        <w:t>ПРЕДОСТАВЛЯЮЩЕГО МУНИЦИПАЛЬНУЮ УСЛУГУ, МУНИЦИПАЛЬНОГО</w:t>
      </w:r>
    </w:p>
    <w:p w:rsidR="009B18D3" w:rsidRDefault="009B18D3">
      <w:pPr>
        <w:pStyle w:val="ConsPlusTitle"/>
        <w:jc w:val="center"/>
      </w:pPr>
      <w:r>
        <w:t>СЛУЖАЩЕГО, МНОГОФУНКЦИОНАЛЬНОГО ЦЕНТРА, РАБОТНИКА</w:t>
      </w:r>
    </w:p>
    <w:p w:rsidR="009B18D3" w:rsidRDefault="009B18D3">
      <w:pPr>
        <w:pStyle w:val="ConsPlusTitle"/>
        <w:jc w:val="center"/>
      </w:pPr>
      <w:r>
        <w:t>МНОГОФУНКЦИОНАЛЬНОГО ЦЕНТРА</w:t>
      </w:r>
    </w:p>
    <w:p w:rsidR="009B18D3" w:rsidRDefault="009B18D3">
      <w:pPr>
        <w:pStyle w:val="ConsPlusNormal"/>
        <w:jc w:val="center"/>
      </w:pPr>
      <w:r>
        <w:t xml:space="preserve">(в ред. </w:t>
      </w:r>
      <w:hyperlink r:id="rId46">
        <w:r>
          <w:rPr>
            <w:color w:val="0000FF"/>
          </w:rPr>
          <w:t>постановления</w:t>
        </w:r>
      </w:hyperlink>
      <w:r>
        <w:t xml:space="preserve"> Администрации города Великие Луки</w:t>
      </w:r>
    </w:p>
    <w:p w:rsidR="009B18D3" w:rsidRDefault="009B18D3">
      <w:pPr>
        <w:pStyle w:val="ConsPlusNormal"/>
        <w:jc w:val="center"/>
      </w:pPr>
      <w:r>
        <w:t>от 19.03.2019 N 493)</w:t>
      </w:r>
    </w:p>
    <w:p w:rsidR="009B18D3" w:rsidRDefault="009B18D3">
      <w:pPr>
        <w:pStyle w:val="ConsPlusNormal"/>
        <w:ind w:firstLine="540"/>
        <w:jc w:val="both"/>
      </w:pPr>
    </w:p>
    <w:p w:rsidR="009B18D3" w:rsidRDefault="009B18D3">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9B18D3" w:rsidRDefault="009B18D3">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9B18D3" w:rsidRDefault="009B18D3">
      <w:pPr>
        <w:pStyle w:val="ConsPlusNormal"/>
        <w:spacing w:before="220"/>
        <w:ind w:firstLine="540"/>
        <w:jc w:val="both"/>
      </w:pPr>
      <w:r>
        <w:t>5.2. Предмет жалобы.</w:t>
      </w:r>
    </w:p>
    <w:p w:rsidR="009B18D3" w:rsidRDefault="009B18D3">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9B18D3" w:rsidRDefault="009B18D3">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47">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9B18D3" w:rsidRDefault="009B18D3">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9B18D3" w:rsidRDefault="009B18D3">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18D3" w:rsidRDefault="009B18D3">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9B18D3" w:rsidRDefault="009B18D3">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49">
        <w:r>
          <w:rPr>
            <w:color w:val="0000FF"/>
          </w:rPr>
          <w:t>частью 1.3 статьи 16</w:t>
        </w:r>
      </w:hyperlink>
      <w:r>
        <w:t xml:space="preserve"> Федерального закона от 27.07.2010 N 210-ФЗ;</w:t>
      </w:r>
    </w:p>
    <w:p w:rsidR="009B18D3" w:rsidRDefault="009B18D3">
      <w:pPr>
        <w:pStyle w:val="ConsPlusNormal"/>
        <w:spacing w:before="220"/>
        <w:ind w:firstLine="540"/>
        <w:jc w:val="both"/>
      </w:pPr>
      <w:r>
        <w:t xml:space="preserve">-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B18D3" w:rsidRDefault="009B18D3">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9B18D3" w:rsidRDefault="009B18D3">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9B18D3" w:rsidRDefault="009B18D3">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9B18D3" w:rsidRDefault="009B18D3">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9B18D3" w:rsidRDefault="009B18D3">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r>
          <w:rPr>
            <w:color w:val="0000FF"/>
          </w:rPr>
          <w:t>частью 1.1 статьи 16</w:t>
        </w:r>
      </w:hyperlink>
      <w:r>
        <w:t xml:space="preserve"> Федерального закона от 27.07.2010 N 210-ФЗ, подаются руководителям этих организаций.</w:t>
      </w:r>
    </w:p>
    <w:p w:rsidR="009B18D3" w:rsidRDefault="009B18D3">
      <w:pPr>
        <w:pStyle w:val="ConsPlusNormal"/>
        <w:spacing w:before="220"/>
        <w:ind w:firstLine="540"/>
        <w:jc w:val="both"/>
      </w:pPr>
      <w: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7">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B18D3" w:rsidRDefault="009B18D3">
      <w:pPr>
        <w:pStyle w:val="ConsPlusNormal"/>
        <w:spacing w:before="220"/>
        <w:ind w:firstLine="540"/>
        <w:jc w:val="both"/>
      </w:pPr>
      <w:r>
        <w:t>5.4. Жалоба должна содержать:</w:t>
      </w:r>
    </w:p>
    <w:p w:rsidR="009B18D3" w:rsidRDefault="009B18D3">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58">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9B18D3" w:rsidRDefault="009B18D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18D3" w:rsidRDefault="009B18D3">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r>
          <w:rPr>
            <w:color w:val="0000FF"/>
          </w:rPr>
          <w:t>частью 1.1 статьи 16</w:t>
        </w:r>
      </w:hyperlink>
      <w:r>
        <w:t xml:space="preserve"> Федерального закона от 27.07.2010 N 210-ФЗ, их работников;</w:t>
      </w:r>
    </w:p>
    <w:p w:rsidR="009B18D3" w:rsidRDefault="009B18D3">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9B18D3" w:rsidRDefault="009B18D3">
      <w:pPr>
        <w:pStyle w:val="ConsPlusNormal"/>
        <w:spacing w:before="220"/>
        <w:ind w:firstLine="540"/>
        <w:jc w:val="both"/>
      </w:pPr>
      <w:r>
        <w:t>5.5. При получении муниципальной услуги заявители имеют право на:</w:t>
      </w:r>
    </w:p>
    <w:p w:rsidR="009B18D3" w:rsidRDefault="009B18D3">
      <w:pPr>
        <w:pStyle w:val="ConsPlusNormal"/>
        <w:spacing w:before="220"/>
        <w:ind w:firstLine="540"/>
        <w:jc w:val="both"/>
      </w:pPr>
      <w:r>
        <w:t>- получение муниципальной услуги своевременно и в соответствии со стандартом предоставления муниципальной услуги;</w:t>
      </w:r>
    </w:p>
    <w:p w:rsidR="009B18D3" w:rsidRDefault="009B18D3">
      <w:pPr>
        <w:pStyle w:val="ConsPlusNormal"/>
        <w:spacing w:before="220"/>
        <w:ind w:firstLine="540"/>
        <w:jc w:val="both"/>
      </w:pPr>
      <w:r>
        <w:t>- получение полной, актуальной и достоверной информации о порядке предоставления муниципальной услуги;</w:t>
      </w:r>
    </w:p>
    <w:p w:rsidR="009B18D3" w:rsidRDefault="009B18D3">
      <w:pPr>
        <w:pStyle w:val="ConsPlusNormal"/>
        <w:spacing w:before="220"/>
        <w:ind w:firstLine="540"/>
        <w:jc w:val="both"/>
      </w:pPr>
      <w:r>
        <w:t xml:space="preserve">- получение муниципальной услуги возможно на личный почтовый адрес (или электронный), </w:t>
      </w:r>
      <w:r>
        <w:lastRenderedPageBreak/>
        <w:t>лично под роспись, а также любым из возможных способов, не запрещенным законодательством Российской Федерации;</w:t>
      </w:r>
    </w:p>
    <w:p w:rsidR="009B18D3" w:rsidRDefault="009B18D3">
      <w:pPr>
        <w:pStyle w:val="ConsPlusNormal"/>
        <w:spacing w:before="220"/>
        <w:ind w:firstLine="540"/>
        <w:jc w:val="both"/>
      </w:pPr>
      <w:r>
        <w:t>- досудебное (внесудебное) рассмотрение жалоб в процессе получения муниципальной услуги;</w:t>
      </w:r>
    </w:p>
    <w:p w:rsidR="009B18D3" w:rsidRDefault="009B18D3">
      <w:pPr>
        <w:pStyle w:val="ConsPlusNormal"/>
        <w:spacing w:before="220"/>
        <w:ind w:firstLine="540"/>
        <w:jc w:val="both"/>
      </w:pPr>
      <w:r>
        <w:t>-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B18D3" w:rsidRDefault="009B18D3">
      <w:pPr>
        <w:pStyle w:val="ConsPlusNormal"/>
        <w:spacing w:before="220"/>
        <w:ind w:firstLine="540"/>
        <w:jc w:val="both"/>
      </w:pPr>
      <w:r>
        <w:t>5.6. Сроки рассмотрения жалобы:</w:t>
      </w:r>
    </w:p>
    <w:p w:rsidR="009B18D3" w:rsidRDefault="009B18D3">
      <w:pPr>
        <w:pStyle w:val="ConsPlusNormal"/>
        <w:spacing w:before="220"/>
        <w:ind w:firstLine="540"/>
        <w:jc w:val="both"/>
      </w:pPr>
      <w:r>
        <w:t xml:space="preserve">5.6.1.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1">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2">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18D3" w:rsidRDefault="009B18D3">
      <w:pPr>
        <w:pStyle w:val="ConsPlusNormal"/>
        <w:spacing w:before="220"/>
        <w:ind w:firstLine="540"/>
        <w:jc w:val="both"/>
      </w:pPr>
      <w:bookmarkStart w:id="12" w:name="P262"/>
      <w:bookmarkEnd w:id="12"/>
      <w:r>
        <w:t>5.7. Случаи отказа в удовлетворении жалобы:</w:t>
      </w:r>
    </w:p>
    <w:p w:rsidR="009B18D3" w:rsidRDefault="009B18D3">
      <w:pPr>
        <w:pStyle w:val="ConsPlusNormal"/>
        <w:spacing w:before="220"/>
        <w:ind w:firstLine="540"/>
        <w:jc w:val="both"/>
      </w:pPr>
      <w:r>
        <w:t>1) отсутствие нарушения порядка предоставления муниципальной услуги;</w:t>
      </w:r>
    </w:p>
    <w:p w:rsidR="009B18D3" w:rsidRDefault="009B18D3">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9B18D3" w:rsidRDefault="009B18D3">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9B18D3" w:rsidRDefault="009B18D3">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9B18D3" w:rsidRDefault="009B18D3">
      <w:pPr>
        <w:pStyle w:val="ConsPlusNormal"/>
        <w:spacing w:before="220"/>
        <w:ind w:firstLine="540"/>
        <w:jc w:val="both"/>
      </w:pPr>
      <w:r>
        <w:t>5.8. Результат рассмотрения жалобы.</w:t>
      </w:r>
    </w:p>
    <w:p w:rsidR="009B18D3" w:rsidRDefault="009B18D3">
      <w:pPr>
        <w:pStyle w:val="ConsPlusNormal"/>
        <w:spacing w:before="220"/>
        <w:ind w:firstLine="540"/>
        <w:jc w:val="both"/>
      </w:pPr>
      <w:r>
        <w:t>5.8.1. По результатам рассмотрения жалобы принимается одно из следующих решений:</w:t>
      </w:r>
    </w:p>
    <w:p w:rsidR="009B18D3" w:rsidRDefault="009B18D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9B18D3" w:rsidRDefault="009B18D3">
      <w:pPr>
        <w:pStyle w:val="ConsPlusNormal"/>
        <w:spacing w:before="220"/>
        <w:ind w:firstLine="540"/>
        <w:jc w:val="both"/>
      </w:pPr>
      <w:r>
        <w:t>2) в удовлетворении жалобы отказывается.</w:t>
      </w:r>
    </w:p>
    <w:p w:rsidR="009B18D3" w:rsidRDefault="009B18D3">
      <w:pPr>
        <w:pStyle w:val="ConsPlusNormal"/>
        <w:spacing w:before="220"/>
        <w:ind w:firstLine="540"/>
        <w:jc w:val="both"/>
      </w:pPr>
      <w:r>
        <w:t>5.9. Порядок информирования заявителя о результатах рассмотрения жалобы:</w:t>
      </w:r>
    </w:p>
    <w:p w:rsidR="009B18D3" w:rsidRDefault="009B18D3">
      <w:pPr>
        <w:pStyle w:val="ConsPlusNormal"/>
        <w:spacing w:before="220"/>
        <w:ind w:firstLine="540"/>
        <w:jc w:val="both"/>
      </w:pPr>
      <w:r>
        <w:t xml:space="preserve">5.9.1. Не позднее дня, следующего за днем принятия решения, указанного в </w:t>
      </w:r>
      <w:hyperlink w:anchor="P262">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18D3" w:rsidRDefault="009B18D3">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lastRenderedPageBreak/>
        <w:t xml:space="preserve">многофункциональным центром либо организацией, предусмотренных </w:t>
      </w:r>
      <w:hyperlink r:id="rId63">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B18D3" w:rsidRDefault="009B18D3">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18D3" w:rsidRDefault="009B18D3">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9B18D3" w:rsidRDefault="009B18D3">
      <w:pPr>
        <w:pStyle w:val="ConsPlusNormal"/>
        <w:ind w:firstLine="540"/>
        <w:jc w:val="both"/>
      </w:pPr>
    </w:p>
    <w:p w:rsidR="009B18D3" w:rsidRDefault="009B18D3">
      <w:pPr>
        <w:pStyle w:val="ConsPlusNormal"/>
        <w:ind w:firstLine="540"/>
        <w:jc w:val="both"/>
      </w:pPr>
    </w:p>
    <w:p w:rsidR="009B18D3" w:rsidRDefault="009B18D3">
      <w:pPr>
        <w:pStyle w:val="ConsPlusNormal"/>
        <w:pBdr>
          <w:bottom w:val="single" w:sz="6" w:space="0" w:color="auto"/>
        </w:pBdr>
        <w:spacing w:before="100" w:after="100"/>
        <w:jc w:val="both"/>
        <w:rPr>
          <w:sz w:val="2"/>
          <w:szCs w:val="2"/>
        </w:rPr>
      </w:pPr>
    </w:p>
    <w:p w:rsidR="004D0180" w:rsidRDefault="004D0180">
      <w:bookmarkStart w:id="13" w:name="_GoBack"/>
      <w:bookmarkEnd w:id="13"/>
    </w:p>
    <w:sectPr w:rsidR="004D0180" w:rsidSect="00C16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D3"/>
    <w:rsid w:val="004D0180"/>
    <w:rsid w:val="009B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10C63-5A23-4582-9B92-A9B086EB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8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18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18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798&amp;dst=100094" TargetMode="External"/><Relationship Id="rId18" Type="http://schemas.openxmlformats.org/officeDocument/2006/relationships/hyperlink" Target="https://login.consultant.ru/link/?req=doc&amp;base=RLAW351&amp;n=46077&amp;dst=100005" TargetMode="External"/><Relationship Id="rId26" Type="http://schemas.openxmlformats.org/officeDocument/2006/relationships/hyperlink" Target="https://login.consultant.ru/link/?req=doc&amp;base=LAW&amp;n=201820" TargetMode="External"/><Relationship Id="rId39" Type="http://schemas.openxmlformats.org/officeDocument/2006/relationships/hyperlink" Target="https://login.consultant.ru/link/?req=doc&amp;base=RLAW351&amp;n=91896&amp;dst=100007" TargetMode="External"/><Relationship Id="rId21" Type="http://schemas.openxmlformats.org/officeDocument/2006/relationships/hyperlink" Target="https://login.consultant.ru/link/?req=doc&amp;base=RLAW351&amp;n=69452&amp;dst=100006" TargetMode="External"/><Relationship Id="rId34" Type="http://schemas.openxmlformats.org/officeDocument/2006/relationships/hyperlink" Target="https://login.consultant.ru/link/?req=doc&amp;base=RLAW351&amp;n=91896&amp;dst=100006" TargetMode="External"/><Relationship Id="rId42" Type="http://schemas.openxmlformats.org/officeDocument/2006/relationships/hyperlink" Target="https://login.consultant.ru/link/?req=doc&amp;base=LAW&amp;n=454318" TargetMode="External"/><Relationship Id="rId47" Type="http://schemas.openxmlformats.org/officeDocument/2006/relationships/hyperlink" Target="https://login.consultant.ru/link/?req=doc&amp;base=LAW&amp;n=465798&amp;dst=244"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3549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51&amp;n=34136&amp;dst=100005" TargetMode="External"/><Relationship Id="rId20" Type="http://schemas.openxmlformats.org/officeDocument/2006/relationships/hyperlink" Target="https://login.consultant.ru/link/?req=doc&amp;base=RLAW351&amp;n=91896&amp;dst=100005" TargetMode="External"/><Relationship Id="rId29" Type="http://schemas.openxmlformats.org/officeDocument/2006/relationships/hyperlink" Target="https://login.consultant.ru/link/?req=doc&amp;base=LAW&amp;n=465798&amp;dst=100094" TargetMode="External"/><Relationship Id="rId41" Type="http://schemas.openxmlformats.org/officeDocument/2006/relationships/hyperlink" Target="https://login.consultant.ru/link/?req=doc&amp;base=LAW&amp;n=452750"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51&amp;n=34136&amp;dst=100005" TargetMode="Externa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49455" TargetMode="External"/><Relationship Id="rId32" Type="http://schemas.openxmlformats.org/officeDocument/2006/relationships/hyperlink" Target="https://login.consultant.ru/link/?req=doc&amp;base=RLAW351&amp;n=69452&amp;dst=100007" TargetMode="External"/><Relationship Id="rId37" Type="http://schemas.openxmlformats.org/officeDocument/2006/relationships/hyperlink" Target="https://login.consultant.ru/link/?req=doc&amp;base=RLAW351&amp;n=69452&amp;dst=100011" TargetMode="External"/><Relationship Id="rId40" Type="http://schemas.openxmlformats.org/officeDocument/2006/relationships/hyperlink" Target="https://login.consultant.ru/link/?req=doc&amp;base=RLAW351&amp;n=35492&amp;dst=100006" TargetMode="External"/><Relationship Id="rId45" Type="http://schemas.openxmlformats.org/officeDocument/2006/relationships/hyperlink" Target="https://login.consultant.ru/link/?req=doc&amp;base=RLAW351&amp;n=46077&amp;dst=100007" TargetMode="External"/><Relationship Id="rId53" Type="http://schemas.openxmlformats.org/officeDocument/2006/relationships/hyperlink" Target="https://login.consultant.ru/link/?req=doc&amp;base=LAW&amp;n=465798&amp;dst=290" TargetMode="External"/><Relationship Id="rId58"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31902&amp;dst=100005" TargetMode="External"/><Relationship Id="rId15" Type="http://schemas.openxmlformats.org/officeDocument/2006/relationships/hyperlink" Target="https://login.consultant.ru/link/?req=doc&amp;base=RLAW351&amp;n=31902&amp;dst=100005" TargetMode="External"/><Relationship Id="rId23" Type="http://schemas.openxmlformats.org/officeDocument/2006/relationships/hyperlink" Target="https://login.consultant.ru/link/?req=doc&amp;base=LAW&amp;n=471848" TargetMode="External"/><Relationship Id="rId28" Type="http://schemas.openxmlformats.org/officeDocument/2006/relationships/hyperlink" Target="https://login.consultant.ru/link/?req=doc&amp;base=LAW&amp;n=469797" TargetMode="External"/><Relationship Id="rId36" Type="http://schemas.openxmlformats.org/officeDocument/2006/relationships/hyperlink" Target="https://login.consultant.ru/link/?req=doc&amp;base=RLAW351&amp;n=46077&amp;dst=100006" TargetMode="External"/><Relationship Id="rId49" Type="http://schemas.openxmlformats.org/officeDocument/2006/relationships/hyperlink" Target="https://login.consultant.ru/link/?req=doc&amp;base=LAW&amp;n=465798&amp;dst=100354"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RLAW351&amp;n=91896&amp;dst=100005" TargetMode="External"/><Relationship Id="rId19" Type="http://schemas.openxmlformats.org/officeDocument/2006/relationships/hyperlink" Target="https://login.consultant.ru/link/?req=doc&amp;base=RLAW351&amp;n=69452&amp;dst=100005" TargetMode="External"/><Relationship Id="rId31" Type="http://schemas.openxmlformats.org/officeDocument/2006/relationships/hyperlink" Target="https://login.consultant.ru/link/?req=doc&amp;base=RLAW351&amp;n=31921" TargetMode="External"/><Relationship Id="rId44" Type="http://schemas.openxmlformats.org/officeDocument/2006/relationships/hyperlink" Target="https://login.consultant.ru/link/?req=doc&amp;base=RLAW351&amp;n=35492&amp;dst=100006" TargetMode="External"/><Relationship Id="rId52" Type="http://schemas.openxmlformats.org/officeDocument/2006/relationships/hyperlink" Target="https://login.consultant.ru/link/?req=doc&amp;base=LAW&amp;n=465798&amp;dst=100354"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69452&amp;dst=100005" TargetMode="External"/><Relationship Id="rId14" Type="http://schemas.openxmlformats.org/officeDocument/2006/relationships/hyperlink" Target="https://login.consultant.ru/link/?req=doc&amp;base=RLAW351&amp;n=31921" TargetMode="External"/><Relationship Id="rId22" Type="http://schemas.openxmlformats.org/officeDocument/2006/relationships/hyperlink" Target="https://login.consultant.ru/link/?req=doc&amp;base=LAW&amp;n=2875" TargetMode="External"/><Relationship Id="rId27" Type="http://schemas.openxmlformats.org/officeDocument/2006/relationships/hyperlink" Target="https://login.consultant.ru/link/?req=doc&amp;base=LAW&amp;n=452750" TargetMode="External"/><Relationship Id="rId30" Type="http://schemas.openxmlformats.org/officeDocument/2006/relationships/hyperlink" Target="https://login.consultant.ru/link/?req=doc&amp;base=RLAW351&amp;n=31902&amp;dst=100006" TargetMode="External"/><Relationship Id="rId35" Type="http://schemas.openxmlformats.org/officeDocument/2006/relationships/hyperlink" Target="https://login.consultant.ru/link/?req=doc&amp;base=RLAW351&amp;n=31902&amp;dst=100007" TargetMode="External"/><Relationship Id="rId43" Type="http://schemas.openxmlformats.org/officeDocument/2006/relationships/hyperlink" Target="https://login.consultant.ru/link/?req=doc&amp;base=RLAW351&amp;n=35492&amp;dst=100006"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fontTable" Target="fontTable.xml"/><Relationship Id="rId8" Type="http://schemas.openxmlformats.org/officeDocument/2006/relationships/hyperlink" Target="https://login.consultant.ru/link/?req=doc&amp;base=RLAW351&amp;n=46077&amp;dst=100005" TargetMode="External"/><Relationship Id="rId51" Type="http://schemas.openxmlformats.org/officeDocument/2006/relationships/hyperlink" Target="https://login.consultant.ru/link/?req=doc&amp;base=LAW&amp;n=465798&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01820" TargetMode="External"/><Relationship Id="rId17" Type="http://schemas.openxmlformats.org/officeDocument/2006/relationships/hyperlink" Target="https://login.consultant.ru/link/?req=doc&amp;base=RLAW351&amp;n=35492&amp;dst=100005" TargetMode="External"/><Relationship Id="rId25" Type="http://schemas.openxmlformats.org/officeDocument/2006/relationships/hyperlink" Target="https://login.consultant.ru/link/?req=doc&amp;base=LAW&amp;n=454318&amp;dst=100345" TargetMode="External"/><Relationship Id="rId33" Type="http://schemas.openxmlformats.org/officeDocument/2006/relationships/hyperlink" Target="https://login.consultant.ru/link/?req=doc&amp;base=RLAW351&amp;n=35492&amp;dst=100008" TargetMode="External"/><Relationship Id="rId38" Type="http://schemas.openxmlformats.org/officeDocument/2006/relationships/hyperlink" Target="https://login.consultant.ru/link/?req=doc&amp;base=LAW&amp;n=454305" TargetMode="External"/><Relationship Id="rId46" Type="http://schemas.openxmlformats.org/officeDocument/2006/relationships/hyperlink" Target="https://login.consultant.ru/link/?req=doc&amp;base=RLAW351&amp;n=69452&amp;dst=100016" TargetMode="External"/><Relationship Id="rId59" Type="http://schemas.openxmlformats.org/officeDocument/2006/relationships/hyperlink" Target="https://login.consultant.ru/link/?req=doc&amp;base=LAW&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7560</Words>
  <Characters>43096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2024-07-15T06:55:00Z</dcterms:created>
  <dcterms:modified xsi:type="dcterms:W3CDTF">2024-07-15T06:55:00Z</dcterms:modified>
</cp:coreProperties>
</file>