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F" w:rsidRDefault="00172427">
      <w:pPr>
        <w:pStyle w:val="10"/>
        <w:framePr w:wrap="none" w:vAnchor="page" w:hAnchor="page" w:x="9948" w:y="1147"/>
        <w:shd w:val="clear" w:color="auto" w:fill="auto"/>
        <w:spacing w:line="340" w:lineRule="exact"/>
      </w:pPr>
      <w:bookmarkStart w:id="0" w:name="bookmark0"/>
      <w:r>
        <w:t>копия</w:t>
      </w:r>
      <w:bookmarkEnd w:id="0"/>
    </w:p>
    <w:p w:rsidR="00D05D5F" w:rsidRDefault="00172427">
      <w:pPr>
        <w:framePr w:wrap="none" w:vAnchor="page" w:hAnchor="page" w:x="5714" w:y="117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"C:\\Users\\Kalinina_S\\Downloads\\media\\image1.jpeg"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7.2pt">
            <v:imagedata r:id="rId7" r:href="rId8"/>
          </v:shape>
        </w:pict>
      </w:r>
      <w:r>
        <w:fldChar w:fldCharType="end"/>
      </w:r>
    </w:p>
    <w:p w:rsidR="00D05D5F" w:rsidRDefault="00172427">
      <w:pPr>
        <w:pStyle w:val="20"/>
        <w:framePr w:w="9672" w:h="318" w:hRule="exact" w:wrap="none" w:vAnchor="page" w:hAnchor="page" w:x="1212" w:y="1957"/>
        <w:shd w:val="clear" w:color="auto" w:fill="auto"/>
        <w:spacing w:after="0" w:line="260" w:lineRule="exact"/>
        <w:ind w:left="20"/>
      </w:pPr>
      <w:bookmarkStart w:id="1" w:name="bookmark1"/>
      <w:r>
        <w:t>ПСКОВСКАЯ ОБЛАСТЬ</w:t>
      </w:r>
      <w:bookmarkEnd w:id="1"/>
    </w:p>
    <w:p w:rsidR="00D05D5F" w:rsidRDefault="00172427">
      <w:pPr>
        <w:pStyle w:val="22"/>
        <w:framePr w:w="9672" w:h="333" w:hRule="exact" w:wrap="none" w:vAnchor="page" w:hAnchor="page" w:x="1212" w:y="2577"/>
        <w:shd w:val="clear" w:color="auto" w:fill="auto"/>
        <w:spacing w:before="0" w:after="0" w:line="260" w:lineRule="exact"/>
        <w:ind w:left="20"/>
      </w:pPr>
      <w:r>
        <w:t>АДМИНИСТРАЦИЯ ГОРОДА ВЕЛИКИЕ ЛУКИ</w:t>
      </w:r>
    </w:p>
    <w:p w:rsidR="00D05D5F" w:rsidRDefault="00172427">
      <w:pPr>
        <w:pStyle w:val="221"/>
        <w:framePr w:w="9672" w:h="317" w:hRule="exact" w:wrap="none" w:vAnchor="page" w:hAnchor="page" w:x="1212" w:y="3213"/>
        <w:shd w:val="clear" w:color="auto" w:fill="auto"/>
        <w:spacing w:before="0" w:after="0" w:line="260" w:lineRule="exact"/>
        <w:ind w:left="20"/>
      </w:pPr>
      <w:bookmarkStart w:id="2" w:name="bookmark2"/>
      <w:r>
        <w:t>ПОСТАНОВЛЕНИЕ</w:t>
      </w:r>
      <w:bookmarkEnd w:id="2"/>
    </w:p>
    <w:p w:rsidR="00D05D5F" w:rsidRDefault="00172427">
      <w:pPr>
        <w:pStyle w:val="22"/>
        <w:framePr w:w="9672" w:h="2873" w:hRule="exact" w:wrap="none" w:vAnchor="page" w:hAnchor="page" w:x="1212" w:y="3756"/>
        <w:shd w:val="clear" w:color="auto" w:fill="auto"/>
        <w:spacing w:before="0" w:after="277" w:line="343" w:lineRule="exact"/>
        <w:ind w:right="7440"/>
        <w:jc w:val="left"/>
      </w:pPr>
      <w:r>
        <w:t>от 24.01.2025 № 165</w:t>
      </w:r>
      <w:r>
        <w:br/>
        <w:t>г. Великие Луки</w:t>
      </w:r>
    </w:p>
    <w:p w:rsidR="00D05D5F" w:rsidRDefault="00172427">
      <w:pPr>
        <w:pStyle w:val="22"/>
        <w:framePr w:w="9672" w:h="2873" w:hRule="exact" w:wrap="none" w:vAnchor="page" w:hAnchor="page" w:x="1212" w:y="3756"/>
        <w:shd w:val="clear" w:color="auto" w:fill="auto"/>
        <w:spacing w:before="0" w:after="0" w:line="298" w:lineRule="exact"/>
        <w:ind w:right="4100"/>
        <w:jc w:val="left"/>
      </w:pPr>
      <w:r>
        <w:br/>
        <w:t>О внесении изменений</w:t>
      </w:r>
      <w:r>
        <w:br/>
        <w:t xml:space="preserve">в </w:t>
      </w:r>
      <w:r>
        <w:t>постановление Администрации</w:t>
      </w:r>
      <w:r>
        <w:br/>
        <w:t>города Великие Луки от 04.10.2024 № 2662</w:t>
      </w:r>
      <w:r>
        <w:br/>
        <w:t>«Об установлении публичного сервитута на части</w:t>
      </w:r>
      <w:r>
        <w:br/>
        <w:t>земельных участков»</w:t>
      </w:r>
    </w:p>
    <w:p w:rsidR="00D05D5F" w:rsidRDefault="00172427">
      <w:pPr>
        <w:pStyle w:val="22"/>
        <w:framePr w:w="9672" w:h="8119" w:hRule="exact" w:wrap="none" w:vAnchor="page" w:hAnchor="page" w:x="1212" w:y="7045"/>
        <w:shd w:val="clear" w:color="auto" w:fill="auto"/>
        <w:spacing w:before="0" w:after="0" w:line="446" w:lineRule="exact"/>
        <w:ind w:firstLine="740"/>
        <w:jc w:val="both"/>
      </w:pPr>
      <w:r>
        <w:t>В соответствии со ст.7, ст.48 Федерального Закона от 06.10.2003 № 131 - ФЗ</w:t>
      </w:r>
      <w:r>
        <w:br/>
        <w:t xml:space="preserve">«Об общих принципах организации местного </w:t>
      </w:r>
      <w:r>
        <w:t>самоуправления в Российской</w:t>
      </w:r>
      <w:r>
        <w:br/>
        <w:t>Федерации», ст. 3.3 Федерального закона от 25.10.2001 № 137-ФЗ «О введении</w:t>
      </w:r>
      <w:r>
        <w:br/>
        <w:t>в действие Земельного кодекса РФ», на основании заявления от 26.12.2024 г.</w:t>
      </w:r>
      <w:r>
        <w:br/>
        <w:t>исх. № СП-/20200 заместителя генерального директора по строительству и</w:t>
      </w:r>
      <w:r>
        <w:br/>
        <w:t>инвести</w:t>
      </w:r>
      <w:r>
        <w:t>циям АО «Газпром газораспределения Псков» С.А. Пушкина, действующего</w:t>
      </w:r>
      <w:r>
        <w:br/>
        <w:t>по доверенности от 14.02.2024 года № 399, Администрация города Великие Луки</w:t>
      </w:r>
      <w:r>
        <w:br/>
      </w:r>
      <w:r>
        <w:rPr>
          <w:rStyle w:val="21pt"/>
        </w:rPr>
        <w:t>постановляет:</w:t>
      </w:r>
    </w:p>
    <w:p w:rsidR="00D05D5F" w:rsidRDefault="00172427">
      <w:pPr>
        <w:pStyle w:val="22"/>
        <w:framePr w:w="9672" w:h="8119" w:hRule="exact" w:wrap="none" w:vAnchor="page" w:hAnchor="page" w:x="1212" w:y="7045"/>
        <w:shd w:val="clear" w:color="auto" w:fill="auto"/>
        <w:tabs>
          <w:tab w:val="left" w:pos="9387"/>
        </w:tabs>
        <w:spacing w:before="0" w:after="0" w:line="446" w:lineRule="exact"/>
        <w:ind w:firstLine="740"/>
        <w:jc w:val="both"/>
      </w:pPr>
      <w:r>
        <w:t>1. Внести в постановление Администрации города Великие Луки</w:t>
      </w:r>
      <w:r>
        <w:tab/>
        <w:t>от</w:t>
      </w:r>
    </w:p>
    <w:p w:rsidR="00D05D5F" w:rsidRDefault="00172427">
      <w:pPr>
        <w:pStyle w:val="22"/>
        <w:framePr w:w="9672" w:h="8119" w:hRule="exact" w:wrap="none" w:vAnchor="page" w:hAnchor="page" w:x="1212" w:y="7045"/>
        <w:shd w:val="clear" w:color="auto" w:fill="auto"/>
        <w:spacing w:before="0" w:after="0" w:line="446" w:lineRule="exact"/>
        <w:jc w:val="both"/>
      </w:pPr>
      <w:r>
        <w:t>04.10.2024 № 2662 «Об установлении</w:t>
      </w:r>
      <w:r>
        <w:t xml:space="preserve"> публичного сервитута на части земельных</w:t>
      </w:r>
      <w:r>
        <w:br/>
        <w:t>участков» следующие изменения:</w:t>
      </w:r>
    </w:p>
    <w:p w:rsidR="00D05D5F" w:rsidRDefault="00172427">
      <w:pPr>
        <w:pStyle w:val="22"/>
        <w:framePr w:w="9672" w:h="8119" w:hRule="exact" w:wrap="none" w:vAnchor="page" w:hAnchor="page" w:x="1212" w:y="7045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446" w:lineRule="exact"/>
        <w:ind w:firstLine="620"/>
        <w:jc w:val="both"/>
      </w:pPr>
      <w:r>
        <w:t>В пункте 1 слова «с целью складирования строительных и иных материалов,</w:t>
      </w:r>
      <w:r>
        <w:br/>
        <w:t>возведение некапитальных строений, сооружений (включая ограждения, бытовки,</w:t>
      </w:r>
      <w:r>
        <w:br/>
        <w:t>навесы) и (или) размещение строитель</w:t>
      </w:r>
      <w:r>
        <w:t>ной техники согласно приложениям №2-№11,</w:t>
      </w:r>
      <w:r>
        <w:br/>
        <w:t>заменить на слова «с целью строительства и эксплуатации линейных объектов</w:t>
      </w:r>
      <w:r>
        <w:br/>
        <w:t>системы газоснабжения, согласно приложениям №2-№11».</w:t>
      </w:r>
    </w:p>
    <w:p w:rsidR="00D05D5F" w:rsidRDefault="00172427">
      <w:pPr>
        <w:pStyle w:val="22"/>
        <w:framePr w:w="9672" w:h="8119" w:hRule="exact" w:wrap="none" w:vAnchor="page" w:hAnchor="page" w:x="1212" w:y="7045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446" w:lineRule="exact"/>
        <w:ind w:firstLine="620"/>
        <w:jc w:val="both"/>
      </w:pPr>
      <w:r>
        <w:t>В пункте 2 слова «на срок 3 (три) года, заменить словами «на срок 10</w:t>
      </w:r>
      <w:r>
        <w:br/>
        <w:t>(десять) лет».</w:t>
      </w:r>
    </w:p>
    <w:p w:rsidR="00D05D5F" w:rsidRDefault="00D05D5F">
      <w:pPr>
        <w:rPr>
          <w:sz w:val="2"/>
          <w:szCs w:val="2"/>
        </w:rPr>
        <w:sectPr w:rsidR="00D05D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5D5F" w:rsidRDefault="00172427">
      <w:pPr>
        <w:pStyle w:val="22"/>
        <w:framePr w:w="9667" w:h="4975" w:hRule="exact" w:wrap="none" w:vAnchor="page" w:hAnchor="page" w:x="1390" w:y="1154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446" w:lineRule="exact"/>
        <w:ind w:firstLine="600"/>
        <w:jc w:val="both"/>
      </w:pPr>
      <w:bookmarkStart w:id="3" w:name="_GoBack"/>
      <w:bookmarkEnd w:id="3"/>
      <w:r>
        <w:lastRenderedPageBreak/>
        <w:t>Комитету по управлению муниципальным имуществом г. Великие Луки</w:t>
      </w:r>
      <w:r>
        <w:br/>
        <w:t>обеспечить направление копии настоящего постановления в филиал ППК</w:t>
      </w:r>
      <w:r>
        <w:br/>
        <w:t>«Роскадастр» по Псковской области.</w:t>
      </w:r>
    </w:p>
    <w:p w:rsidR="00D05D5F" w:rsidRDefault="00172427">
      <w:pPr>
        <w:pStyle w:val="22"/>
        <w:framePr w:w="9667" w:h="4975" w:hRule="exact" w:wrap="none" w:vAnchor="page" w:hAnchor="page" w:x="1390" w:y="1154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446" w:lineRule="exact"/>
        <w:ind w:firstLine="600"/>
        <w:jc w:val="both"/>
      </w:pPr>
      <w:r>
        <w:t>Отделу по связям с общественностью и информационному обеспечению</w:t>
      </w:r>
      <w:r>
        <w:br/>
      </w:r>
      <w:r>
        <w:t>Администрации города Великие Луки в срок не более 5(пяти) рабочих дней со дня</w:t>
      </w:r>
      <w:r>
        <w:br/>
        <w:t>принятия постановления разместить, настоящее постановление, в сети Интернет на</w:t>
      </w:r>
      <w:r>
        <w:br/>
        <w:t>официальном сайте муниципального образования «Город Великие Луки»</w:t>
      </w:r>
      <w:r>
        <w:br/>
      </w:r>
      <w:r>
        <w:rPr>
          <w:rStyle w:val="23"/>
        </w:rPr>
        <w:t>velikieluki</w:t>
      </w:r>
      <w:r w:rsidRPr="00E14D3E">
        <w:rPr>
          <w:rStyle w:val="23"/>
          <w:lang w:val="ru-RU"/>
        </w:rPr>
        <w:t>.</w:t>
      </w:r>
      <w:r>
        <w:rPr>
          <w:rStyle w:val="23"/>
        </w:rPr>
        <w:t>gosuslugi</w:t>
      </w:r>
      <w:r w:rsidRPr="00E14D3E">
        <w:rPr>
          <w:rStyle w:val="23"/>
          <w:lang w:val="ru-RU"/>
        </w:rPr>
        <w:t>.</w:t>
      </w:r>
      <w:r>
        <w:rPr>
          <w:rStyle w:val="23"/>
        </w:rPr>
        <w:t>ru</w:t>
      </w:r>
      <w:r w:rsidRPr="00E14D3E">
        <w:rPr>
          <w:lang w:eastAsia="en-US" w:bidi="en-US"/>
        </w:rPr>
        <w:t>.</w:t>
      </w:r>
    </w:p>
    <w:p w:rsidR="00D05D5F" w:rsidRDefault="00172427">
      <w:pPr>
        <w:pStyle w:val="22"/>
        <w:framePr w:w="9667" w:h="4975" w:hRule="exact" w:wrap="none" w:vAnchor="page" w:hAnchor="page" w:x="1390" w:y="1154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446" w:lineRule="exact"/>
        <w:ind w:firstLine="600"/>
        <w:jc w:val="both"/>
      </w:pPr>
      <w:r>
        <w:t>Контрол</w:t>
      </w:r>
      <w:r>
        <w:t>ь за исполнением настоящего постановления возложить на</w:t>
      </w:r>
      <w:r>
        <w:br/>
        <w:t>председателя Комитета по управлению муниципальным имуществом г. Великие Луки</w:t>
      </w:r>
      <w:r>
        <w:br/>
        <w:t>Н.В. Долинченкову.</w:t>
      </w:r>
    </w:p>
    <w:p w:rsidR="00D05D5F" w:rsidRDefault="00172427">
      <w:pPr>
        <w:pStyle w:val="22"/>
        <w:framePr w:w="3341" w:h="2002" w:hRule="exact" w:wrap="none" w:vAnchor="page" w:hAnchor="page" w:x="1390" w:y="6912"/>
        <w:shd w:val="clear" w:color="auto" w:fill="auto"/>
        <w:spacing w:before="0" w:after="342" w:line="260" w:lineRule="exact"/>
        <w:jc w:val="left"/>
      </w:pPr>
      <w:r>
        <w:t>Глава Администрации города</w:t>
      </w:r>
    </w:p>
    <w:p w:rsidR="00D05D5F" w:rsidRDefault="00172427">
      <w:pPr>
        <w:pStyle w:val="22"/>
        <w:framePr w:w="3341" w:h="2002" w:hRule="exact" w:wrap="none" w:vAnchor="page" w:hAnchor="page" w:x="1390" w:y="6912"/>
        <w:shd w:val="clear" w:color="auto" w:fill="auto"/>
        <w:spacing w:before="0" w:after="269" w:line="260" w:lineRule="exact"/>
        <w:jc w:val="left"/>
      </w:pPr>
      <w:r>
        <w:t>Копия верна:</w:t>
      </w:r>
    </w:p>
    <w:p w:rsidR="00D05D5F" w:rsidRDefault="00172427">
      <w:pPr>
        <w:pStyle w:val="22"/>
        <w:framePr w:w="3341" w:h="2002" w:hRule="exact" w:wrap="none" w:vAnchor="page" w:hAnchor="page" w:x="1390" w:y="6912"/>
        <w:shd w:val="clear" w:color="auto" w:fill="auto"/>
        <w:spacing w:before="0" w:after="0" w:line="343" w:lineRule="exact"/>
        <w:jc w:val="left"/>
      </w:pPr>
      <w:r>
        <w:t>Управляющая делами</w:t>
      </w:r>
      <w:r>
        <w:br/>
        <w:t>Администрации города</w:t>
      </w:r>
    </w:p>
    <w:p w:rsidR="00D05D5F" w:rsidRDefault="00172427">
      <w:pPr>
        <w:pStyle w:val="22"/>
        <w:framePr w:wrap="none" w:vAnchor="page" w:hAnchor="page" w:x="6295" w:y="6907"/>
        <w:shd w:val="clear" w:color="auto" w:fill="auto"/>
        <w:spacing w:before="0" w:after="0" w:line="260" w:lineRule="exact"/>
        <w:jc w:val="left"/>
      </w:pPr>
      <w:r>
        <w:t>подпись</w:t>
      </w:r>
    </w:p>
    <w:p w:rsidR="00D05D5F" w:rsidRDefault="00172427">
      <w:pPr>
        <w:pStyle w:val="22"/>
        <w:framePr w:wrap="none" w:vAnchor="page" w:hAnchor="page" w:x="8700" w:y="6905"/>
        <w:shd w:val="clear" w:color="auto" w:fill="auto"/>
        <w:spacing w:before="0" w:after="0" w:line="260" w:lineRule="exact"/>
        <w:jc w:val="left"/>
      </w:pPr>
      <w:r>
        <w:t>А.Г. Беляев</w:t>
      </w:r>
    </w:p>
    <w:p w:rsidR="00D05D5F" w:rsidRDefault="00172427">
      <w:pPr>
        <w:framePr w:wrap="none" w:vAnchor="page" w:hAnchor="page" w:x="5662" w:y="84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"C:\\Users\\Kalinina_S\\Downloads\\media\\image2.jpeg" \* MERGEFORMATINET</w:instrText>
      </w:r>
      <w:r>
        <w:instrText xml:space="preserve"> </w:instrText>
      </w:r>
      <w:r>
        <w:fldChar w:fldCharType="separate"/>
      </w:r>
      <w:r w:rsidR="00E14D3E">
        <w:pict>
          <v:shape id="_x0000_i1026" type="#_x0000_t75" style="width:219pt;height:109.2pt">
            <v:imagedata r:id="rId9" r:href="rId10"/>
          </v:shape>
        </w:pict>
      </w:r>
      <w:r>
        <w:fldChar w:fldCharType="end"/>
      </w:r>
    </w:p>
    <w:p w:rsidR="00D05D5F" w:rsidRDefault="00D05D5F">
      <w:pPr>
        <w:rPr>
          <w:sz w:val="2"/>
          <w:szCs w:val="2"/>
        </w:rPr>
      </w:pPr>
    </w:p>
    <w:sectPr w:rsidR="00D05D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27" w:rsidRDefault="00172427">
      <w:r>
        <w:separator/>
      </w:r>
    </w:p>
  </w:endnote>
  <w:endnote w:type="continuationSeparator" w:id="0">
    <w:p w:rsidR="00172427" w:rsidRDefault="0017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27" w:rsidRDefault="00172427"/>
  </w:footnote>
  <w:footnote w:type="continuationSeparator" w:id="0">
    <w:p w:rsidR="00172427" w:rsidRDefault="001724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03F61"/>
    <w:multiLevelType w:val="multilevel"/>
    <w:tmpl w:val="593CB0B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A2BBC"/>
    <w:multiLevelType w:val="multilevel"/>
    <w:tmpl w:val="1F1CE4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D5F"/>
    <w:rsid w:val="00172427"/>
    <w:rsid w:val="00D05D5F"/>
    <w:rsid w:val="00E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40F12-0B3C-43D8-93C3-BA49E220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6"/>
      <w:szCs w:val="26"/>
      <w:u w:val="none"/>
    </w:rPr>
  </w:style>
  <w:style w:type="character" w:customStyle="1" w:styleId="21pt">
    <w:name w:val="Основной текст (2) + 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А. Калинина</cp:lastModifiedBy>
  <cp:revision>2</cp:revision>
  <dcterms:created xsi:type="dcterms:W3CDTF">2025-01-30T12:56:00Z</dcterms:created>
  <dcterms:modified xsi:type="dcterms:W3CDTF">2025-01-30T12:57:00Z</dcterms:modified>
</cp:coreProperties>
</file>