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9F" w:rsidRPr="0092709F" w:rsidRDefault="00EB08B3" w:rsidP="0039712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2709F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AA6295" w:rsidRDefault="00D77507" w:rsidP="00AA6295">
      <w:pPr>
        <w:pStyle w:val="a3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81816486"/>
      <w:r w:rsidRPr="00D77507">
        <w:rPr>
          <w:rFonts w:ascii="Times New Roman" w:hAnsi="Times New Roman"/>
          <w:b/>
          <w:bCs/>
          <w:sz w:val="26"/>
          <w:szCs w:val="26"/>
        </w:rPr>
        <w:t>проект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Pr="00D77507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1" w:name="_Hlk81813956"/>
      <w:r w:rsidR="00232BEA">
        <w:rPr>
          <w:rFonts w:ascii="Times New Roman" w:hAnsi="Times New Roman"/>
          <w:b/>
          <w:bCs/>
          <w:sz w:val="26"/>
          <w:szCs w:val="26"/>
        </w:rPr>
        <w:t xml:space="preserve">постановления Администрации города Великие Луки </w:t>
      </w:r>
    </w:p>
    <w:p w:rsidR="00AA6295" w:rsidRPr="00694FB6" w:rsidRDefault="00AA6295" w:rsidP="00AA6295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Pr="00694FB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3D6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Признание садового дома жилым домом и жилого дома садовым домом</w:t>
      </w:r>
      <w:r w:rsidRPr="00694FB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D77507" w:rsidRPr="00D77507" w:rsidRDefault="00D77507" w:rsidP="00AA629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bookmarkEnd w:id="0"/>
    <w:bookmarkEnd w:id="1"/>
    <w:p w:rsidR="00ED5763" w:rsidRDefault="00ED5763" w:rsidP="009270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78F" w:rsidRDefault="0092709F" w:rsidP="008664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664E5">
        <w:rPr>
          <w:rFonts w:ascii="Times New Roman" w:hAnsi="Times New Roman"/>
          <w:sz w:val="26"/>
          <w:szCs w:val="26"/>
        </w:rPr>
        <w:t xml:space="preserve">Проект </w:t>
      </w:r>
      <w:r w:rsidR="00232BEA" w:rsidRPr="008664E5">
        <w:rPr>
          <w:rFonts w:ascii="Times New Roman" w:hAnsi="Times New Roman"/>
          <w:sz w:val="26"/>
          <w:szCs w:val="26"/>
        </w:rPr>
        <w:t>постановления Администрации города Великие Луки</w:t>
      </w:r>
      <w:r w:rsidR="001E078F" w:rsidRPr="008664E5">
        <w:rPr>
          <w:rFonts w:ascii="Times New Roman" w:hAnsi="Times New Roman"/>
          <w:sz w:val="26"/>
          <w:szCs w:val="26"/>
        </w:rPr>
        <w:t xml:space="preserve"> </w:t>
      </w:r>
      <w:r w:rsidR="008664E5" w:rsidRPr="008664E5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8664E5" w:rsidRPr="008664E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664E5" w:rsidRPr="008664E5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Признание садового дома жилым домом и жилого дома садовым домом</w:t>
      </w:r>
      <w:r w:rsidR="008664E5" w:rsidRPr="008664E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Start w:id="2" w:name="_GoBack"/>
      <w:bookmarkEnd w:id="2"/>
      <w:r w:rsidR="001E078F" w:rsidRPr="008664E5">
        <w:rPr>
          <w:rFonts w:ascii="Times New Roman" w:hAnsi="Times New Roman"/>
          <w:sz w:val="26"/>
          <w:szCs w:val="26"/>
        </w:rPr>
        <w:t xml:space="preserve"> может оказывать</w:t>
      </w:r>
      <w:r w:rsidR="00D905B3" w:rsidRPr="008664E5">
        <w:rPr>
          <w:rFonts w:ascii="Times New Roman" w:hAnsi="Times New Roman"/>
          <w:sz w:val="26"/>
          <w:szCs w:val="26"/>
        </w:rPr>
        <w:t xml:space="preserve"> </w:t>
      </w:r>
      <w:r w:rsidR="001E078F" w:rsidRPr="008664E5">
        <w:rPr>
          <w:rFonts w:ascii="Times New Roman" w:hAnsi="Times New Roman"/>
          <w:sz w:val="26"/>
          <w:szCs w:val="26"/>
        </w:rPr>
        <w:t>финансовые расходы субъектов предпринимательской</w:t>
      </w:r>
      <w:r w:rsidR="001E078F" w:rsidRPr="001E078F">
        <w:rPr>
          <w:rFonts w:ascii="Times New Roman" w:hAnsi="Times New Roman"/>
          <w:sz w:val="26"/>
          <w:szCs w:val="26"/>
        </w:rPr>
        <w:t xml:space="preserve">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  <w:r w:rsidR="001E078F">
        <w:rPr>
          <w:rFonts w:ascii="Times New Roman" w:hAnsi="Times New Roman"/>
          <w:sz w:val="26"/>
          <w:szCs w:val="26"/>
        </w:rPr>
        <w:t>, однако оценить величину их не представляется возможным ввиду различной индивидуальной потребности.</w:t>
      </w:r>
    </w:p>
    <w:p w:rsidR="00EB08B3" w:rsidRPr="00B3495C" w:rsidRDefault="00EB08B3" w:rsidP="00EB08B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83B31" w:rsidRDefault="00983B31"/>
    <w:sectPr w:rsidR="00983B31" w:rsidSect="00AD2912">
      <w:pgSz w:w="11906" w:h="16838"/>
      <w:pgMar w:top="568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449"/>
    <w:rsid w:val="00032C24"/>
    <w:rsid w:val="000816F0"/>
    <w:rsid w:val="000A06E3"/>
    <w:rsid w:val="000B78DE"/>
    <w:rsid w:val="000E60CC"/>
    <w:rsid w:val="00140DCD"/>
    <w:rsid w:val="001C72F1"/>
    <w:rsid w:val="001E078F"/>
    <w:rsid w:val="00232BEA"/>
    <w:rsid w:val="00311C3D"/>
    <w:rsid w:val="0032487F"/>
    <w:rsid w:val="00397124"/>
    <w:rsid w:val="003A7E8C"/>
    <w:rsid w:val="003B332E"/>
    <w:rsid w:val="003B4D80"/>
    <w:rsid w:val="003D644D"/>
    <w:rsid w:val="00425A64"/>
    <w:rsid w:val="00442721"/>
    <w:rsid w:val="004816EC"/>
    <w:rsid w:val="00495941"/>
    <w:rsid w:val="004B0FC2"/>
    <w:rsid w:val="00505449"/>
    <w:rsid w:val="00582590"/>
    <w:rsid w:val="00585397"/>
    <w:rsid w:val="006419F5"/>
    <w:rsid w:val="00673BBC"/>
    <w:rsid w:val="00673DB3"/>
    <w:rsid w:val="006D5857"/>
    <w:rsid w:val="007A1AAC"/>
    <w:rsid w:val="007D07D8"/>
    <w:rsid w:val="0080571B"/>
    <w:rsid w:val="008664E5"/>
    <w:rsid w:val="0092709F"/>
    <w:rsid w:val="00983B31"/>
    <w:rsid w:val="009864D6"/>
    <w:rsid w:val="00A35160"/>
    <w:rsid w:val="00AA6295"/>
    <w:rsid w:val="00AD2912"/>
    <w:rsid w:val="00AE08AC"/>
    <w:rsid w:val="00B24CB4"/>
    <w:rsid w:val="00B3495C"/>
    <w:rsid w:val="00B621C7"/>
    <w:rsid w:val="00CF3745"/>
    <w:rsid w:val="00D77507"/>
    <w:rsid w:val="00D905B3"/>
    <w:rsid w:val="00E73D69"/>
    <w:rsid w:val="00EB08B3"/>
    <w:rsid w:val="00ED5763"/>
    <w:rsid w:val="00EE14B7"/>
    <w:rsid w:val="00F95EF1"/>
    <w:rsid w:val="00FA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3135-C7CD-4E83-9E7E-6C9E0D21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09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D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budgetdir</dc:creator>
  <cp:lastModifiedBy>Наталья C. Можайкина</cp:lastModifiedBy>
  <cp:revision>7</cp:revision>
  <cp:lastPrinted>2021-02-25T08:14:00Z</cp:lastPrinted>
  <dcterms:created xsi:type="dcterms:W3CDTF">2024-03-27T06:44:00Z</dcterms:created>
  <dcterms:modified xsi:type="dcterms:W3CDTF">2025-02-17T08:44:00Z</dcterms:modified>
</cp:coreProperties>
</file>