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6F53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Уведомление о проведении общественного обсуждения </w:t>
      </w:r>
    </w:p>
    <w:p w14:paraId="55BAAC4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14:paraId="75700385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6543FC7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Администрация города Великие Луки уведомляет о проведении общественного обсуждения проекта документа стратегического планирования.</w:t>
      </w:r>
    </w:p>
    <w:p w14:paraId="7C38C0C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848C646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Вид и наименование проекта документа стратегического планирования:</w:t>
      </w:r>
    </w:p>
    <w:p w14:paraId="7ACDE7C6" w14:textId="017E4838" w:rsidR="00F31165" w:rsidRPr="00E3537E" w:rsidRDefault="007B4EFE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3537E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Великие Луки </w:t>
      </w:r>
      <w:r w:rsidR="003F4BC9" w:rsidRPr="003C6E3E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«Культура, сохранение культурного наследия, </w:t>
      </w:r>
      <w:r w:rsidR="00C14A8A">
        <w:rPr>
          <w:rFonts w:ascii="Times New Roman" w:hAnsi="Times New Roman" w:cs="Times New Roman"/>
          <w:sz w:val="24"/>
          <w:szCs w:val="24"/>
        </w:rPr>
        <w:t>развитие туризма города Великие Луки</w:t>
      </w:r>
      <w:r w:rsidR="003F4BC9" w:rsidRPr="003C6E3E">
        <w:rPr>
          <w:rFonts w:ascii="Times New Roman" w:hAnsi="Times New Roman" w:cs="Times New Roman"/>
          <w:sz w:val="24"/>
          <w:szCs w:val="24"/>
        </w:rPr>
        <w:t>»</w:t>
      </w:r>
      <w:r w:rsidR="003C6E3E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8419FF9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A2F5D7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Разработчик проекта документа стратегического планирования:</w:t>
      </w:r>
    </w:p>
    <w:p w14:paraId="3EBDFF8A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МУ «Комитет культуры Администрации города Великие Луки».</w:t>
      </w:r>
    </w:p>
    <w:p w14:paraId="1A01211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5EF53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Сведения о месте размещения проекта документа стратегического планирования:</w:t>
      </w:r>
    </w:p>
    <w:p w14:paraId="25A73FB3" w14:textId="540BB131" w:rsidR="00CB6CEF" w:rsidRDefault="009B4F0D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4F0D">
        <w:rPr>
          <w:rFonts w:ascii="Times New Roman" w:hAnsi="Times New Roman" w:cs="Times New Roman"/>
          <w:sz w:val="24"/>
          <w:szCs w:val="24"/>
        </w:rPr>
        <w:t>Официальный сайт муниципального образования «Город Великие Луки» velikieluki.gosuslugi.ru</w:t>
      </w:r>
    </w:p>
    <w:p w14:paraId="5F99969E" w14:textId="77777777" w:rsidR="009B4F0D" w:rsidRPr="003C6E3E" w:rsidRDefault="009B4F0D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14:paraId="1C438647" w14:textId="4A2C3F0B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Срок прове</w:t>
      </w:r>
      <w:r w:rsidR="007409E1"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дения общественного обсуждения: </w:t>
      </w:r>
      <w:r w:rsidR="00831D12" w:rsidRPr="003C6E3E">
        <w:rPr>
          <w:rFonts w:ascii="Times New Roman" w:hAnsi="Times New Roman" w:cs="Times New Roman"/>
          <w:sz w:val="24"/>
          <w:szCs w:val="24"/>
        </w:rPr>
        <w:t xml:space="preserve">с </w:t>
      </w:r>
      <w:r w:rsidR="00D3467E">
        <w:rPr>
          <w:rFonts w:ascii="Times New Roman" w:hAnsi="Times New Roman" w:cs="Times New Roman"/>
          <w:sz w:val="24"/>
          <w:szCs w:val="24"/>
        </w:rPr>
        <w:t>0</w:t>
      </w:r>
      <w:r w:rsidR="00F0378F">
        <w:rPr>
          <w:rFonts w:ascii="Times New Roman" w:hAnsi="Times New Roman" w:cs="Times New Roman"/>
          <w:sz w:val="24"/>
          <w:szCs w:val="24"/>
        </w:rPr>
        <w:t>9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F0378F">
        <w:rPr>
          <w:rFonts w:ascii="Times New Roman" w:hAnsi="Times New Roman" w:cs="Times New Roman"/>
          <w:sz w:val="24"/>
          <w:szCs w:val="24"/>
        </w:rPr>
        <w:t>12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D3467E">
        <w:rPr>
          <w:rFonts w:ascii="Times New Roman" w:hAnsi="Times New Roman" w:cs="Times New Roman"/>
          <w:sz w:val="24"/>
          <w:szCs w:val="24"/>
        </w:rPr>
        <w:t>4</w:t>
      </w:r>
      <w:r w:rsidR="002D0D51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  <w:r w:rsidRPr="003C6E3E">
        <w:rPr>
          <w:rFonts w:ascii="Times New Roman" w:hAnsi="Times New Roman" w:cs="Times New Roman"/>
          <w:sz w:val="24"/>
          <w:szCs w:val="24"/>
        </w:rPr>
        <w:t xml:space="preserve"> по</w:t>
      </w:r>
      <w:r w:rsidR="003B7707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D3467E">
        <w:rPr>
          <w:rFonts w:ascii="Times New Roman" w:hAnsi="Times New Roman" w:cs="Times New Roman"/>
          <w:sz w:val="24"/>
          <w:szCs w:val="24"/>
        </w:rPr>
        <w:t>1</w:t>
      </w:r>
      <w:r w:rsidR="00F0378F">
        <w:rPr>
          <w:rFonts w:ascii="Times New Roman" w:hAnsi="Times New Roman" w:cs="Times New Roman"/>
          <w:sz w:val="24"/>
          <w:szCs w:val="24"/>
        </w:rPr>
        <w:t>9</w:t>
      </w:r>
      <w:r w:rsidR="007409E1" w:rsidRPr="003C6E3E">
        <w:rPr>
          <w:rFonts w:ascii="Times New Roman" w:hAnsi="Times New Roman" w:cs="Times New Roman"/>
          <w:sz w:val="24"/>
          <w:szCs w:val="24"/>
        </w:rPr>
        <w:t>.</w:t>
      </w:r>
      <w:r w:rsidR="00F0378F">
        <w:rPr>
          <w:rFonts w:ascii="Times New Roman" w:hAnsi="Times New Roman" w:cs="Times New Roman"/>
          <w:sz w:val="24"/>
          <w:szCs w:val="24"/>
        </w:rPr>
        <w:t>12</w:t>
      </w:r>
      <w:r w:rsidR="003F4BC9" w:rsidRPr="003C6E3E">
        <w:rPr>
          <w:rFonts w:ascii="Times New Roman" w:hAnsi="Times New Roman" w:cs="Times New Roman"/>
          <w:sz w:val="24"/>
          <w:szCs w:val="24"/>
        </w:rPr>
        <w:t>.202</w:t>
      </w:r>
      <w:r w:rsidR="00D3467E">
        <w:rPr>
          <w:rFonts w:ascii="Times New Roman" w:hAnsi="Times New Roman" w:cs="Times New Roman"/>
          <w:sz w:val="24"/>
          <w:szCs w:val="24"/>
        </w:rPr>
        <w:t>4</w:t>
      </w:r>
      <w:r w:rsidR="00AA38F8" w:rsidRPr="003C6E3E">
        <w:rPr>
          <w:rFonts w:ascii="Times New Roman" w:hAnsi="Times New Roman" w:cs="Times New Roman"/>
          <w:sz w:val="24"/>
          <w:szCs w:val="24"/>
        </w:rPr>
        <w:t xml:space="preserve"> </w:t>
      </w:r>
      <w:r w:rsidR="00CB6CEF" w:rsidRPr="003C6E3E">
        <w:rPr>
          <w:rFonts w:ascii="Times New Roman" w:hAnsi="Times New Roman" w:cs="Times New Roman"/>
          <w:sz w:val="24"/>
          <w:szCs w:val="24"/>
        </w:rPr>
        <w:t>г.</w:t>
      </w:r>
    </w:p>
    <w:p w14:paraId="658319DF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84762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направления замечаний и предложений по представленному проекту:</w:t>
      </w:r>
    </w:p>
    <w:p w14:paraId="01B660FC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по электронной почте в виде прикрепленного файла на адрес: 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kulture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vluki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reg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>60.</w:t>
      </w:r>
      <w:proofErr w:type="spellStart"/>
      <w:r w:rsidRPr="003C6E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F6933" w:rsidRPr="003C6E3E">
        <w:rPr>
          <w:rFonts w:ascii="Times New Roman" w:hAnsi="Times New Roman" w:cs="Times New Roman"/>
          <w:sz w:val="24"/>
          <w:szCs w:val="24"/>
        </w:rPr>
        <w:t>.</w:t>
      </w:r>
    </w:p>
    <w:p w14:paraId="4CB365B5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951B98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Контактное лицо по вопросам направления замечаний и предложений:</w:t>
      </w:r>
    </w:p>
    <w:p w14:paraId="6F467828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C6E3E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3C6E3E">
        <w:rPr>
          <w:rFonts w:ascii="Times New Roman" w:hAnsi="Times New Roman" w:cs="Times New Roman"/>
          <w:sz w:val="24"/>
          <w:szCs w:val="24"/>
        </w:rPr>
        <w:t xml:space="preserve"> Ирина Николаевна</w:t>
      </w:r>
      <w:r w:rsidR="00A668EA" w:rsidRPr="003C6E3E">
        <w:rPr>
          <w:rFonts w:ascii="Times New Roman" w:hAnsi="Times New Roman" w:cs="Times New Roman"/>
          <w:sz w:val="24"/>
          <w:szCs w:val="24"/>
        </w:rPr>
        <w:t>, Карпинская Ольга Евгеньевна</w:t>
      </w:r>
      <w:r w:rsidRPr="003C6E3E">
        <w:rPr>
          <w:rFonts w:ascii="Times New Roman" w:hAnsi="Times New Roman" w:cs="Times New Roman"/>
          <w:sz w:val="24"/>
          <w:szCs w:val="24"/>
        </w:rPr>
        <w:t>.</w:t>
      </w:r>
    </w:p>
    <w:p w14:paraId="7D7C7EC1" w14:textId="77777777" w:rsidR="00CB6CEF" w:rsidRPr="003C6E3E" w:rsidRDefault="00CB6CEF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7A56E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Прилагаемые документы: </w:t>
      </w:r>
    </w:p>
    <w:p w14:paraId="7B381625" w14:textId="04708697" w:rsidR="008114C1" w:rsidRPr="00E3537E" w:rsidRDefault="003B7707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D4AD2" w:rsidRPr="003C6E3E">
        <w:rPr>
          <w:rFonts w:ascii="Times New Roman" w:hAnsi="Times New Roman" w:cs="Times New Roman"/>
          <w:sz w:val="24"/>
          <w:szCs w:val="24"/>
        </w:rPr>
        <w:t>постановлени</w:t>
      </w:r>
      <w:r w:rsidR="00E3537E">
        <w:rPr>
          <w:rFonts w:ascii="Times New Roman" w:hAnsi="Times New Roman" w:cs="Times New Roman"/>
          <w:sz w:val="24"/>
          <w:szCs w:val="24"/>
        </w:rPr>
        <w:t>я</w:t>
      </w:r>
      <w:r w:rsidR="005D4AD2" w:rsidRPr="003C6E3E">
        <w:rPr>
          <w:rFonts w:ascii="Times New Roman" w:hAnsi="Times New Roman" w:cs="Times New Roman"/>
          <w:sz w:val="24"/>
          <w:szCs w:val="24"/>
        </w:rPr>
        <w:t xml:space="preserve"> Администрации города Великие Луки </w:t>
      </w:r>
      <w:r w:rsidR="003F4BC9" w:rsidRPr="003C6E3E">
        <w:rPr>
          <w:rFonts w:ascii="Times New Roman" w:hAnsi="Times New Roman" w:cs="Times New Roman"/>
          <w:sz w:val="24"/>
          <w:szCs w:val="24"/>
        </w:rPr>
        <w:t>«Об утверждении муниципальной программы «Культура, сохранение культурного наследия, ра</w:t>
      </w:r>
      <w:r w:rsidR="00C14A8A">
        <w:rPr>
          <w:rFonts w:ascii="Times New Roman" w:hAnsi="Times New Roman" w:cs="Times New Roman"/>
          <w:sz w:val="24"/>
          <w:szCs w:val="24"/>
        </w:rPr>
        <w:t>звитие туризма города Великие Луки».</w:t>
      </w:r>
    </w:p>
    <w:p w14:paraId="31B68633" w14:textId="77777777" w:rsidR="007409E1" w:rsidRPr="003C6E3E" w:rsidRDefault="007409E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716A3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>Порядок рассмотрения поступивших замечаний и предложений:</w:t>
      </w:r>
    </w:p>
    <w:p w14:paraId="3C3C4953" w14:textId="77777777" w:rsidR="00685119" w:rsidRPr="003C6E3E" w:rsidRDefault="008114C1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 xml:space="preserve">1. </w:t>
      </w:r>
      <w:r w:rsidR="00685119" w:rsidRPr="003C6E3E">
        <w:rPr>
          <w:rFonts w:ascii="Times New Roman" w:hAnsi="Times New Roman" w:cs="Times New Roman"/>
          <w:sz w:val="24"/>
          <w:szCs w:val="24"/>
        </w:rPr>
        <w:t>Замечания и предложения, поступившие в ходе общественного обсуждения, будут рассмотрены разработчиком проекта в течение пяти рабочих дней со дня окончания сроков проведения общественного обсуждения.</w:t>
      </w:r>
    </w:p>
    <w:p w14:paraId="6FD5D462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Протокол проведения общественного обсуждения с указанием результатов общественного обсуждения, включая содержание замечаний и предложений участников общественного обсуждения, а также результатов рассмотрения указанных замечаний и предложений с обоснованием причин их принятия или непринятия, будет размещен на официальном сайте Администрации города Великие Луки не позднее семи рабочих дней со дня окончания срока общественного обсуждения.</w:t>
      </w:r>
    </w:p>
    <w:p w14:paraId="7941AEA1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D56094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6E3E">
        <w:rPr>
          <w:rFonts w:ascii="Times New Roman" w:hAnsi="Times New Roman" w:cs="Times New Roman"/>
          <w:sz w:val="24"/>
          <w:szCs w:val="24"/>
          <w:u w:val="single"/>
        </w:rPr>
        <w:t xml:space="preserve">Примечание: </w:t>
      </w:r>
    </w:p>
    <w:p w14:paraId="7FE704F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1. В период общественного обсуждения все заинтересованные лица могут направить свои замечания и предложения по данному проекту.</w:t>
      </w:r>
    </w:p>
    <w:p w14:paraId="5CB6C449" w14:textId="77777777" w:rsidR="00685119" w:rsidRPr="003C6E3E" w:rsidRDefault="00685119" w:rsidP="006851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6E3E">
        <w:rPr>
          <w:rFonts w:ascii="Times New Roman" w:hAnsi="Times New Roman" w:cs="Times New Roman"/>
          <w:sz w:val="24"/>
          <w:szCs w:val="24"/>
        </w:rPr>
        <w:t>2. Предложения и замечания к проекту документа стратегического планирования носят рекомендательный характер.</w:t>
      </w:r>
    </w:p>
    <w:p w14:paraId="6A94F9DC" w14:textId="77777777" w:rsidR="00645FB7" w:rsidRPr="003C6E3E" w:rsidRDefault="00645FB7">
      <w:pPr>
        <w:rPr>
          <w:sz w:val="24"/>
          <w:szCs w:val="24"/>
        </w:rPr>
      </w:pPr>
    </w:p>
    <w:sectPr w:rsidR="00645FB7" w:rsidRPr="003C6E3E" w:rsidSect="00CB6CEF">
      <w:pgSz w:w="11906" w:h="16838"/>
      <w:pgMar w:top="426" w:right="282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119"/>
    <w:rsid w:val="000C18EC"/>
    <w:rsid w:val="00152149"/>
    <w:rsid w:val="0018598A"/>
    <w:rsid w:val="002D0D51"/>
    <w:rsid w:val="00393B92"/>
    <w:rsid w:val="003B7707"/>
    <w:rsid w:val="003C6E3E"/>
    <w:rsid w:val="003D1BC6"/>
    <w:rsid w:val="003F4BC9"/>
    <w:rsid w:val="004F6933"/>
    <w:rsid w:val="005A7AAA"/>
    <w:rsid w:val="005B23A5"/>
    <w:rsid w:val="005D4AD2"/>
    <w:rsid w:val="00645FB7"/>
    <w:rsid w:val="00650BF9"/>
    <w:rsid w:val="00685119"/>
    <w:rsid w:val="007409E1"/>
    <w:rsid w:val="007B4EFE"/>
    <w:rsid w:val="008114C1"/>
    <w:rsid w:val="00831D12"/>
    <w:rsid w:val="009621BF"/>
    <w:rsid w:val="009B4F0D"/>
    <w:rsid w:val="00A668EA"/>
    <w:rsid w:val="00AA38F8"/>
    <w:rsid w:val="00B07752"/>
    <w:rsid w:val="00B54112"/>
    <w:rsid w:val="00C14A8A"/>
    <w:rsid w:val="00CB6CEF"/>
    <w:rsid w:val="00D3467E"/>
    <w:rsid w:val="00DB5267"/>
    <w:rsid w:val="00E00CFA"/>
    <w:rsid w:val="00E23CEB"/>
    <w:rsid w:val="00E3537E"/>
    <w:rsid w:val="00E92804"/>
    <w:rsid w:val="00F0378F"/>
    <w:rsid w:val="00F11CDA"/>
    <w:rsid w:val="00F3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F474F"/>
  <w15:docId w15:val="{07F17078-4F57-4C42-927F-A3B8340A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7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Калинина</cp:lastModifiedBy>
  <cp:revision>6</cp:revision>
  <cp:lastPrinted>2023-12-20T11:47:00Z</cp:lastPrinted>
  <dcterms:created xsi:type="dcterms:W3CDTF">2023-12-20T11:48:00Z</dcterms:created>
  <dcterms:modified xsi:type="dcterms:W3CDTF">2025-03-11T08:58:00Z</dcterms:modified>
</cp:coreProperties>
</file>