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AB" w:rsidRPr="00A274AB" w:rsidRDefault="00A274AB" w:rsidP="00A274A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 xml:space="preserve">                                                             </w:t>
      </w:r>
      <w:r w:rsidRPr="00A274AB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A274A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28625" cy="51879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47" t="-41" r="-47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87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4A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A274AB">
        <w:rPr>
          <w:rFonts w:ascii="Times New Roman" w:hAnsi="Times New Roman" w:cs="Times New Roman"/>
          <w:sz w:val="26"/>
          <w:szCs w:val="26"/>
        </w:rPr>
        <w:t>ПРОЕКТ</w:t>
      </w:r>
    </w:p>
    <w:p w:rsidR="00A274AB" w:rsidRPr="00A274AB" w:rsidRDefault="00540218" w:rsidP="00A274AB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2.2pt;width:80.9pt;height:36.65pt;z-index:251660288;mso-wrap-distance-left:9.05pt;mso-wrap-distance-top:0;mso-wrap-distance-right:9.05pt;mso-wrap-distance-bottom:0;mso-position-horizontal:absolute;mso-position-horizontal-relative:text;mso-position-vertical:absolute;mso-position-vertical-relative:text" o:allowincell="f" stroked="f">
            <v:fill color2="black"/>
            <v:textbox inset="7.3pt,3.7pt,7.3pt,3.7pt">
              <w:txbxContent>
                <w:p w:rsidR="00620F85" w:rsidRDefault="00620F85" w:rsidP="00A274AB"/>
              </w:txbxContent>
            </v:textbox>
          </v:shape>
        </w:pict>
      </w:r>
    </w:p>
    <w:p w:rsidR="00A274AB" w:rsidRPr="00A274AB" w:rsidRDefault="00A274AB" w:rsidP="00A27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t>ПСКОВСКАЯ ОБЛАСТЬ</w:t>
      </w:r>
    </w:p>
    <w:p w:rsidR="00A274AB" w:rsidRPr="00A274AB" w:rsidRDefault="00A274AB" w:rsidP="00A27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74AB" w:rsidRPr="00A274AB" w:rsidRDefault="00A274AB" w:rsidP="00A27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t>АДМИНИСТРАЦИЯ ГОРОДА ВЕЛИКИЕ ЛУКИ</w:t>
      </w:r>
    </w:p>
    <w:p w:rsidR="00A274AB" w:rsidRPr="00A274AB" w:rsidRDefault="00A274AB" w:rsidP="00A27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74AB" w:rsidRPr="00A274AB" w:rsidRDefault="00A274AB" w:rsidP="00A274AB">
      <w:pPr>
        <w:pStyle w:val="2"/>
        <w:rPr>
          <w:sz w:val="26"/>
          <w:szCs w:val="26"/>
        </w:rPr>
      </w:pPr>
      <w:r w:rsidRPr="00A274AB">
        <w:rPr>
          <w:sz w:val="26"/>
          <w:szCs w:val="26"/>
        </w:rPr>
        <w:t>ПОСТАНОВЛЕНИЕ</w:t>
      </w:r>
    </w:p>
    <w:p w:rsidR="00A274AB" w:rsidRPr="00A274AB" w:rsidRDefault="00A274AB" w:rsidP="00A27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74AB" w:rsidRPr="00A274AB" w:rsidRDefault="00A274AB" w:rsidP="00A27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74AB" w:rsidRPr="00A274AB" w:rsidRDefault="00A274AB" w:rsidP="00A27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74AB" w:rsidRPr="00A274AB" w:rsidRDefault="00A274AB" w:rsidP="00A27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t>от __________ № _______</w:t>
      </w:r>
    </w:p>
    <w:p w:rsidR="00A274AB" w:rsidRPr="00A274AB" w:rsidRDefault="00A274AB" w:rsidP="00A27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t>г. Великие Луки</w:t>
      </w:r>
    </w:p>
    <w:p w:rsidR="00A274AB" w:rsidRPr="00A274AB" w:rsidRDefault="00A274AB" w:rsidP="00A274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74AB" w:rsidRPr="00A274AB" w:rsidRDefault="00A274AB" w:rsidP="00A27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74AB" w:rsidRPr="00A274AB" w:rsidRDefault="00A274AB" w:rsidP="00A274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</w:p>
    <w:p w:rsidR="00A274AB" w:rsidRPr="00A274AB" w:rsidRDefault="00A274AB" w:rsidP="00A274A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274AB">
        <w:rPr>
          <w:rFonts w:ascii="Times New Roman" w:hAnsi="Times New Roman" w:cs="Times New Roman"/>
          <w:b w:val="0"/>
          <w:sz w:val="26"/>
          <w:szCs w:val="26"/>
        </w:rPr>
        <w:t>«Развитие физической культуры и спорта</w:t>
      </w:r>
    </w:p>
    <w:p w:rsidR="00A274AB" w:rsidRPr="00A274AB" w:rsidRDefault="00A274AB" w:rsidP="00A274A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274AB">
        <w:rPr>
          <w:rFonts w:ascii="Times New Roman" w:hAnsi="Times New Roman" w:cs="Times New Roman"/>
          <w:b w:val="0"/>
          <w:sz w:val="26"/>
          <w:szCs w:val="26"/>
        </w:rPr>
        <w:t>в городе Великие Луки»</w:t>
      </w:r>
    </w:p>
    <w:p w:rsidR="00A274AB" w:rsidRPr="00A274AB" w:rsidRDefault="00A274AB" w:rsidP="00A27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74AB" w:rsidRPr="00A274AB" w:rsidRDefault="00A274AB" w:rsidP="00A274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>
        <w:r w:rsidRPr="00A274AB">
          <w:rPr>
            <w:rFonts w:ascii="Times New Roman" w:hAnsi="Times New Roman" w:cs="Times New Roman"/>
            <w:sz w:val="26"/>
            <w:szCs w:val="26"/>
          </w:rPr>
          <w:t>статьей 179</w:t>
        </w:r>
      </w:hyperlink>
      <w:r w:rsidRPr="00A274A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207238">
        <w:rPr>
          <w:rFonts w:ascii="Times New Roman" w:hAnsi="Times New Roman" w:cs="Times New Roman"/>
          <w:sz w:val="26"/>
          <w:szCs w:val="26"/>
        </w:rPr>
        <w:t>постановлени</w:t>
      </w:r>
      <w:r w:rsidR="00BA478F">
        <w:rPr>
          <w:rFonts w:ascii="Times New Roman" w:hAnsi="Times New Roman" w:cs="Times New Roman"/>
          <w:sz w:val="26"/>
          <w:szCs w:val="26"/>
        </w:rPr>
        <w:t>ем</w:t>
      </w:r>
      <w:r w:rsidR="00207238">
        <w:rPr>
          <w:rFonts w:ascii="Times New Roman" w:hAnsi="Times New Roman" w:cs="Times New Roman"/>
          <w:sz w:val="26"/>
          <w:szCs w:val="26"/>
        </w:rPr>
        <w:t xml:space="preserve"> Администрации города Великие Луки от 07.10.2024 № 2662 «Об утверждении Порядка разработки, реализации и оценки эффективности муниципальных программ города Великие </w:t>
      </w:r>
      <w:r w:rsidRPr="00A274AB">
        <w:rPr>
          <w:rFonts w:ascii="Times New Roman" w:hAnsi="Times New Roman" w:cs="Times New Roman"/>
          <w:sz w:val="26"/>
          <w:szCs w:val="26"/>
        </w:rPr>
        <w:t xml:space="preserve"> </w:t>
      </w:r>
      <w:r w:rsidR="00BA478F">
        <w:rPr>
          <w:rFonts w:ascii="Times New Roman" w:hAnsi="Times New Roman" w:cs="Times New Roman"/>
          <w:sz w:val="26"/>
          <w:szCs w:val="26"/>
        </w:rPr>
        <w:t xml:space="preserve">Луки», </w:t>
      </w:r>
      <w:hyperlink r:id="rId8">
        <w:r w:rsidR="00BA478F" w:rsidRPr="00A274A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BA478F" w:rsidRPr="00A274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A478F">
        <w:rPr>
          <w:rFonts w:ascii="Times New Roman" w:hAnsi="Times New Roman" w:cs="Times New Roman"/>
          <w:sz w:val="26"/>
          <w:szCs w:val="26"/>
        </w:rPr>
        <w:t>«</w:t>
      </w:r>
      <w:r w:rsidR="00BA478F" w:rsidRPr="00A274AB">
        <w:rPr>
          <w:rFonts w:ascii="Times New Roman" w:hAnsi="Times New Roman" w:cs="Times New Roman"/>
          <w:sz w:val="26"/>
          <w:szCs w:val="26"/>
        </w:rPr>
        <w:t>Город Великие Луки</w:t>
      </w:r>
      <w:r w:rsidR="00BA478F">
        <w:rPr>
          <w:rFonts w:ascii="Times New Roman" w:hAnsi="Times New Roman" w:cs="Times New Roman"/>
          <w:sz w:val="26"/>
          <w:szCs w:val="26"/>
        </w:rPr>
        <w:t xml:space="preserve">» </w:t>
      </w:r>
      <w:r w:rsidRPr="00A274AB">
        <w:rPr>
          <w:rFonts w:ascii="Times New Roman" w:hAnsi="Times New Roman" w:cs="Times New Roman"/>
          <w:sz w:val="26"/>
          <w:szCs w:val="26"/>
        </w:rPr>
        <w:t>Администрация города Великие Луки постановляет:</w:t>
      </w:r>
    </w:p>
    <w:p w:rsidR="00A274AB" w:rsidRPr="00A274AB" w:rsidRDefault="00A274AB" w:rsidP="00A274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w:anchor="P28">
        <w:r w:rsidRPr="00A274AB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A274AB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 и спорта в городе Великие Луки» согласно приложению к настоящему постановлению.</w:t>
      </w:r>
    </w:p>
    <w:p w:rsidR="00A274AB" w:rsidRPr="005A01A7" w:rsidRDefault="00A274AB" w:rsidP="005A01A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2. </w:t>
      </w:r>
      <w:hyperlink r:id="rId9">
        <w:proofErr w:type="gramStart"/>
        <w:r w:rsidRPr="005A01A7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</w:t>
        </w:r>
      </w:hyperlink>
      <w:r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Администрации города Великие Луки от 18.11.2022 № 3168 «Об утверждении муниципальной программы «Развитие физической культуры и спорта в </w:t>
      </w:r>
      <w:r w:rsidR="005A01A7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>г</w:t>
      </w:r>
      <w:r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>ород</w:t>
      </w:r>
      <w:r w:rsidR="005A01A7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Великие Луки»</w:t>
      </w:r>
      <w:r w:rsidR="005A01A7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hyperlink r:id="rId10" w:history="1">
        <w:r w:rsidR="005A01A7" w:rsidRPr="005A01A7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постановление Администрации города Великие Луки от 10.04.2023 № 750 «О внесении изменений в постановление Администрации города Великие Луки от 18.11.2022 № 3168 «Об утверждении муниципальной программы «Развитие физической культуры и спорта в городе Великие Луки»</w:t>
        </w:r>
      </w:hyperlink>
      <w:r w:rsidR="005A01A7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="005A01A7">
        <w:rPr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r w:rsidR="005A01A7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>остановление Администрации города Великие Луки от</w:t>
      </w:r>
      <w:proofErr w:type="gramEnd"/>
      <w:r w:rsidR="005A01A7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="005A01A7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>29.12.2023 № 3251 «О внесении изменений в постановление Администрации города Великие Луки от 18.11.2022 № 3168 «Об утверждении муниципальной программы «Развитие физической культуры и спорта в городе Великие Луки»</w:t>
      </w:r>
      <w:r w:rsidR="00207238">
        <w:rPr>
          <w:rFonts w:ascii="Times New Roman" w:hAnsi="Times New Roman" w:cs="Times New Roman"/>
          <w:b w:val="0"/>
          <w:color w:val="auto"/>
          <w:sz w:val="26"/>
          <w:szCs w:val="26"/>
        </w:rPr>
        <w:t>, п</w:t>
      </w:r>
      <w:r w:rsidR="00207238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>остановление Администрации города Великие Луки от 29.</w:t>
      </w:r>
      <w:r w:rsidR="00207238">
        <w:rPr>
          <w:rFonts w:ascii="Times New Roman" w:hAnsi="Times New Roman" w:cs="Times New Roman"/>
          <w:b w:val="0"/>
          <w:color w:val="auto"/>
          <w:sz w:val="26"/>
          <w:szCs w:val="26"/>
        </w:rPr>
        <w:t>03</w:t>
      </w:r>
      <w:r w:rsidR="00207238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>.202</w:t>
      </w:r>
      <w:r w:rsidR="00207238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207238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</w:t>
      </w:r>
      <w:r w:rsidR="00207238">
        <w:rPr>
          <w:rFonts w:ascii="Times New Roman" w:hAnsi="Times New Roman" w:cs="Times New Roman"/>
          <w:b w:val="0"/>
          <w:color w:val="auto"/>
          <w:sz w:val="26"/>
          <w:szCs w:val="26"/>
        </w:rPr>
        <w:t>761</w:t>
      </w:r>
      <w:r w:rsidR="00207238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«О внесении изменений в постановление Администрации города Великие Луки от 18.11.2022 № 3168 «Об утверждении муниципальной программы «Развитие физической культуры и спорта в городе Великие Луки</w:t>
      </w:r>
      <w:proofErr w:type="gramEnd"/>
      <w:r w:rsidR="00207238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признать утратившим</w:t>
      </w:r>
      <w:r w:rsidR="005A01A7"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5A01A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силу.</w:t>
      </w:r>
    </w:p>
    <w:p w:rsidR="00A274AB" w:rsidRPr="00A274AB" w:rsidRDefault="00A274AB" w:rsidP="00A274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t>3.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Pr="00A274AB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A274AB">
        <w:rPr>
          <w:rFonts w:ascii="Times New Roman" w:hAnsi="Times New Roman" w:cs="Times New Roman"/>
          <w:sz w:val="26"/>
          <w:szCs w:val="26"/>
        </w:rPr>
        <w:t xml:space="preserve"> правда» и разместить его в сети Интернет на официальном сайте муниципального образования </w:t>
      </w:r>
      <w:r w:rsidR="005A01A7">
        <w:rPr>
          <w:rFonts w:ascii="Times New Roman" w:hAnsi="Times New Roman" w:cs="Times New Roman"/>
          <w:sz w:val="26"/>
          <w:szCs w:val="26"/>
        </w:rPr>
        <w:t>«</w:t>
      </w:r>
      <w:r w:rsidRPr="00A274AB">
        <w:rPr>
          <w:rFonts w:ascii="Times New Roman" w:hAnsi="Times New Roman" w:cs="Times New Roman"/>
          <w:sz w:val="26"/>
          <w:szCs w:val="26"/>
        </w:rPr>
        <w:t>Город Великие Луки</w:t>
      </w:r>
      <w:r w:rsidR="005A01A7">
        <w:rPr>
          <w:rFonts w:ascii="Times New Roman" w:hAnsi="Times New Roman" w:cs="Times New Roman"/>
          <w:sz w:val="26"/>
          <w:szCs w:val="26"/>
        </w:rPr>
        <w:t>»</w:t>
      </w:r>
      <w:r w:rsidRPr="00A274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01A7" w:rsidRPr="005A01A7">
        <w:rPr>
          <w:rFonts w:ascii="Times New Roman" w:hAnsi="Times New Roman" w:cs="Times New Roman"/>
          <w:sz w:val="26"/>
          <w:szCs w:val="26"/>
        </w:rPr>
        <w:t>velikieluki.g</w:t>
      </w:r>
      <w:r w:rsidR="005A01A7">
        <w:rPr>
          <w:rFonts w:ascii="Times New Roman" w:hAnsi="Times New Roman" w:cs="Times New Roman"/>
          <w:sz w:val="26"/>
          <w:szCs w:val="26"/>
        </w:rPr>
        <w:t>osuslugi.ru</w:t>
      </w:r>
      <w:proofErr w:type="spellEnd"/>
      <w:r w:rsidRPr="00A274AB">
        <w:rPr>
          <w:rFonts w:ascii="Times New Roman" w:hAnsi="Times New Roman" w:cs="Times New Roman"/>
          <w:sz w:val="26"/>
          <w:szCs w:val="26"/>
        </w:rPr>
        <w:t>.</w:t>
      </w:r>
    </w:p>
    <w:p w:rsidR="00A274AB" w:rsidRPr="00A274AB" w:rsidRDefault="00A274AB" w:rsidP="00A274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lastRenderedPageBreak/>
        <w:t>4. Настоящее постановление вступает в силу с 01 января 2025 года.</w:t>
      </w:r>
    </w:p>
    <w:p w:rsidR="00A274AB" w:rsidRPr="005A01A7" w:rsidRDefault="00A274AB" w:rsidP="005A01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4AB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A274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74A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Великие Луки </w:t>
      </w:r>
      <w:proofErr w:type="spellStart"/>
      <w:r w:rsidRPr="00A274AB">
        <w:rPr>
          <w:rFonts w:ascii="Times New Roman" w:hAnsi="Times New Roman" w:cs="Times New Roman"/>
          <w:sz w:val="26"/>
          <w:szCs w:val="26"/>
        </w:rPr>
        <w:t>Куплайса</w:t>
      </w:r>
      <w:proofErr w:type="spellEnd"/>
      <w:r w:rsidRPr="00A274AB">
        <w:rPr>
          <w:rFonts w:ascii="Times New Roman" w:hAnsi="Times New Roman" w:cs="Times New Roman"/>
          <w:sz w:val="26"/>
          <w:szCs w:val="26"/>
        </w:rPr>
        <w:t xml:space="preserve"> В.И.</w:t>
      </w:r>
    </w:p>
    <w:p w:rsidR="00A274AB" w:rsidRDefault="00A274AB" w:rsidP="00A274AB">
      <w:pPr>
        <w:pStyle w:val="11"/>
        <w:spacing w:line="240" w:lineRule="auto"/>
        <w:jc w:val="both"/>
        <w:rPr>
          <w:sz w:val="26"/>
          <w:szCs w:val="26"/>
        </w:rPr>
      </w:pPr>
    </w:p>
    <w:p w:rsidR="00207238" w:rsidRDefault="00207238" w:rsidP="00A274AB">
      <w:pPr>
        <w:pStyle w:val="11"/>
        <w:spacing w:line="240" w:lineRule="auto"/>
        <w:jc w:val="both"/>
        <w:rPr>
          <w:sz w:val="26"/>
          <w:szCs w:val="26"/>
        </w:rPr>
      </w:pPr>
    </w:p>
    <w:p w:rsidR="00207238" w:rsidRPr="00A274AB" w:rsidRDefault="00207238" w:rsidP="00A274AB">
      <w:pPr>
        <w:pStyle w:val="11"/>
        <w:spacing w:line="240" w:lineRule="auto"/>
        <w:jc w:val="both"/>
        <w:rPr>
          <w:sz w:val="26"/>
          <w:szCs w:val="26"/>
        </w:rPr>
      </w:pPr>
    </w:p>
    <w:p w:rsidR="00A274AB" w:rsidRPr="00A274AB" w:rsidRDefault="00A274AB" w:rsidP="00A274A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4AB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города   </w:t>
      </w:r>
    </w:p>
    <w:p w:rsidR="00A274AB" w:rsidRPr="00A274AB" w:rsidRDefault="00A274AB" w:rsidP="00A274AB">
      <w:pPr>
        <w:pStyle w:val="11"/>
        <w:spacing w:line="240" w:lineRule="auto"/>
        <w:jc w:val="both"/>
        <w:rPr>
          <w:sz w:val="26"/>
          <w:szCs w:val="26"/>
        </w:rPr>
      </w:pPr>
      <w:r w:rsidRPr="00A274AB">
        <w:rPr>
          <w:sz w:val="26"/>
          <w:szCs w:val="26"/>
          <w:lang w:eastAsia="ru-RU"/>
        </w:rPr>
        <w:t xml:space="preserve">Великие Луки       </w:t>
      </w:r>
      <w:r w:rsidRPr="00A274AB">
        <w:rPr>
          <w:sz w:val="26"/>
          <w:szCs w:val="26"/>
          <w:lang w:eastAsia="ru-RU"/>
        </w:rPr>
        <w:tab/>
      </w:r>
      <w:r w:rsidRPr="00A274AB">
        <w:rPr>
          <w:sz w:val="26"/>
          <w:szCs w:val="26"/>
          <w:lang w:eastAsia="ru-RU"/>
        </w:rPr>
        <w:tab/>
      </w:r>
      <w:r w:rsidRPr="00A274AB">
        <w:rPr>
          <w:sz w:val="26"/>
          <w:szCs w:val="26"/>
          <w:lang w:eastAsia="ru-RU"/>
        </w:rPr>
        <w:tab/>
      </w:r>
      <w:r w:rsidRPr="00A274AB">
        <w:rPr>
          <w:sz w:val="26"/>
          <w:szCs w:val="26"/>
          <w:lang w:eastAsia="ru-RU"/>
        </w:rPr>
        <w:tab/>
        <w:t xml:space="preserve">   </w:t>
      </w:r>
      <w:r w:rsidRPr="00A274AB">
        <w:rPr>
          <w:sz w:val="26"/>
          <w:szCs w:val="26"/>
          <w:lang w:eastAsia="ru-RU"/>
        </w:rPr>
        <w:tab/>
      </w:r>
      <w:r w:rsidRPr="00A274AB">
        <w:rPr>
          <w:sz w:val="26"/>
          <w:szCs w:val="26"/>
          <w:lang w:eastAsia="ru-RU"/>
        </w:rPr>
        <w:tab/>
        <w:t xml:space="preserve">                      А.Г. Беляев</w:t>
      </w:r>
    </w:p>
    <w:p w:rsidR="00A274AB" w:rsidRDefault="00A274AB" w:rsidP="00A274AB">
      <w:pPr>
        <w:pStyle w:val="11"/>
        <w:spacing w:line="276" w:lineRule="auto"/>
        <w:ind w:firstLine="708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ind w:firstLine="708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p w:rsidR="00A274AB" w:rsidRDefault="00A274AB" w:rsidP="00A274AB">
      <w:pPr>
        <w:pStyle w:val="11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856"/>
        <w:gridCol w:w="4316"/>
      </w:tblGrid>
      <w:tr w:rsidR="00A274AB" w:rsidRPr="00A274AB" w:rsidTr="005A01A7">
        <w:tc>
          <w:tcPr>
            <w:tcW w:w="5856" w:type="dxa"/>
            <w:shd w:val="clear" w:color="auto" w:fill="auto"/>
          </w:tcPr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31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4AB" w:rsidRPr="00A274AB" w:rsidTr="005A01A7">
        <w:tc>
          <w:tcPr>
            <w:tcW w:w="5856" w:type="dxa"/>
            <w:shd w:val="clear" w:color="auto" w:fill="auto"/>
          </w:tcPr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5A01A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лавы Администрации</w:t>
            </w: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 xml:space="preserve">города Великие Луки                                  </w:t>
            </w:r>
          </w:p>
        </w:tc>
        <w:tc>
          <w:tcPr>
            <w:tcW w:w="431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В.И. Куплайс</w:t>
            </w:r>
          </w:p>
          <w:p w:rsidR="00A274AB" w:rsidRPr="00A274AB" w:rsidRDefault="00A274AB" w:rsidP="00A274AB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4AB" w:rsidRPr="00A274AB" w:rsidTr="005A01A7">
        <w:trPr>
          <w:trHeight w:val="851"/>
        </w:trPr>
        <w:tc>
          <w:tcPr>
            <w:tcW w:w="5856" w:type="dxa"/>
            <w:shd w:val="clear" w:color="auto" w:fill="auto"/>
          </w:tcPr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</w:t>
            </w: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Великие Луки</w:t>
            </w:r>
          </w:p>
        </w:tc>
        <w:tc>
          <w:tcPr>
            <w:tcW w:w="431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Н.В. Дмитриева</w:t>
            </w: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4AB" w:rsidRPr="00A274AB" w:rsidTr="005A01A7">
        <w:tc>
          <w:tcPr>
            <w:tcW w:w="5856" w:type="dxa"/>
            <w:shd w:val="clear" w:color="auto" w:fill="auto"/>
          </w:tcPr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5A01A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лавы Администрации</w:t>
            </w: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города Великие Лук</w:t>
            </w:r>
            <w:r w:rsidR="005A01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31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С.В. </w:t>
            </w:r>
            <w:proofErr w:type="spellStart"/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Бураченок</w:t>
            </w:r>
            <w:proofErr w:type="spellEnd"/>
          </w:p>
        </w:tc>
      </w:tr>
      <w:tr w:rsidR="005A01A7" w:rsidRPr="00A274AB" w:rsidTr="005A01A7">
        <w:tc>
          <w:tcPr>
            <w:tcW w:w="5856" w:type="dxa"/>
            <w:shd w:val="clear" w:color="auto" w:fill="auto"/>
          </w:tcPr>
          <w:p w:rsidR="005A01A7" w:rsidRPr="00A274AB" w:rsidRDefault="005A01A7" w:rsidP="00A2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председателя комитета экономики Администрации города Великие Луки</w:t>
            </w:r>
          </w:p>
        </w:tc>
        <w:tc>
          <w:tcPr>
            <w:tcW w:w="4316" w:type="dxa"/>
            <w:shd w:val="clear" w:color="auto" w:fill="auto"/>
          </w:tcPr>
          <w:p w:rsidR="005A01A7" w:rsidRDefault="005A01A7" w:rsidP="00A274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01A7" w:rsidRPr="00A274AB" w:rsidRDefault="005A01A7" w:rsidP="00A274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Е.А. Косых</w:t>
            </w:r>
          </w:p>
        </w:tc>
      </w:tr>
      <w:tr w:rsidR="00A274AB" w:rsidRPr="00A274AB" w:rsidTr="005A01A7">
        <w:tc>
          <w:tcPr>
            <w:tcW w:w="585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по физической культуре и спорту</w:t>
            </w: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Великие Луки       </w:t>
            </w:r>
          </w:p>
        </w:tc>
        <w:tc>
          <w:tcPr>
            <w:tcW w:w="431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5A01A7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С.С. Чечелов</w:t>
            </w:r>
          </w:p>
        </w:tc>
      </w:tr>
      <w:tr w:rsidR="00A274AB" w:rsidRPr="00A274AB" w:rsidTr="005A01A7">
        <w:trPr>
          <w:trHeight w:val="1098"/>
        </w:trPr>
        <w:tc>
          <w:tcPr>
            <w:tcW w:w="585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Начальника Правового управления</w:t>
            </w: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Великие Луки               </w:t>
            </w:r>
          </w:p>
        </w:tc>
        <w:tc>
          <w:tcPr>
            <w:tcW w:w="431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ab/>
              <w:t>М.Е. Максимова</w:t>
            </w:r>
          </w:p>
          <w:p w:rsidR="00A274AB" w:rsidRPr="00A274AB" w:rsidRDefault="00A274AB" w:rsidP="00A274AB">
            <w:pPr>
              <w:tabs>
                <w:tab w:val="left" w:pos="26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4AB" w:rsidRPr="00A274AB" w:rsidTr="005A01A7">
        <w:trPr>
          <w:trHeight w:val="1270"/>
        </w:trPr>
        <w:tc>
          <w:tcPr>
            <w:tcW w:w="585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делами Администрации </w:t>
            </w:r>
          </w:p>
          <w:p w:rsidR="00A274AB" w:rsidRPr="00A274AB" w:rsidRDefault="00A274AB" w:rsidP="00A27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города Великие Луки</w:t>
            </w: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316" w:type="dxa"/>
            <w:shd w:val="clear" w:color="auto" w:fill="auto"/>
          </w:tcPr>
          <w:p w:rsidR="00A274AB" w:rsidRPr="00A274AB" w:rsidRDefault="00A274AB" w:rsidP="00A274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4AB" w:rsidRPr="00A274AB" w:rsidRDefault="00A274AB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74AB">
              <w:rPr>
                <w:rFonts w:ascii="Times New Roman" w:hAnsi="Times New Roman" w:cs="Times New Roman"/>
                <w:sz w:val="26"/>
                <w:szCs w:val="26"/>
              </w:rPr>
              <w:t>Н.В. Ильина</w:t>
            </w:r>
          </w:p>
          <w:p w:rsidR="00A274AB" w:rsidRPr="00A274AB" w:rsidRDefault="00A274AB" w:rsidP="00A27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74AB" w:rsidRDefault="00A274AB" w:rsidP="00A274AB">
      <w:pPr>
        <w:tabs>
          <w:tab w:val="left" w:pos="5160"/>
        </w:tabs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01A7" w:rsidRPr="005A01A7" w:rsidRDefault="005A01A7" w:rsidP="005A01A7">
      <w:pPr>
        <w:tabs>
          <w:tab w:val="left" w:pos="5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A01A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Список рассылки к постановлению Администрации города Великие Луки</w:t>
      </w:r>
    </w:p>
    <w:p w:rsidR="005A01A7" w:rsidRPr="005A01A7" w:rsidRDefault="005A01A7" w:rsidP="005A01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1A7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 «Развитие физической культуры и спорта в городе Великие Луки»</w:t>
      </w:r>
    </w:p>
    <w:p w:rsidR="005A01A7" w:rsidRPr="005A01A7" w:rsidRDefault="005A01A7" w:rsidP="005A01A7">
      <w:pPr>
        <w:tabs>
          <w:tab w:val="left" w:pos="5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proofErr w:type="spellStart"/>
      <w:r w:rsidRPr="005A01A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от____________№</w:t>
      </w:r>
      <w:proofErr w:type="spellEnd"/>
      <w:r w:rsidRPr="005A01A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</w:t>
      </w:r>
    </w:p>
    <w:p w:rsidR="005A01A7" w:rsidRDefault="005A01A7" w:rsidP="005A01A7">
      <w:pPr>
        <w:tabs>
          <w:tab w:val="left" w:pos="5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A01A7" w:rsidRPr="005A01A7" w:rsidRDefault="005A01A7" w:rsidP="005A01A7">
      <w:pPr>
        <w:tabs>
          <w:tab w:val="left" w:pos="5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A01A7" w:rsidRPr="005A01A7" w:rsidRDefault="005A01A7" w:rsidP="00A274AB">
      <w:pPr>
        <w:tabs>
          <w:tab w:val="left" w:pos="5160"/>
        </w:tabs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A01A7">
        <w:rPr>
          <w:rFonts w:ascii="Times New Roman" w:eastAsia="Times New Roman" w:hAnsi="Times New Roman" w:cs="Times New Roman"/>
          <w:sz w:val="26"/>
          <w:szCs w:val="26"/>
          <w:lang w:eastAsia="zh-CN"/>
        </w:rPr>
        <w:t>1. Комитет по физической культуре и спорту Администрации города Великие Луки.</w:t>
      </w:r>
      <w:r w:rsidR="00620F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 экз.</w:t>
      </w:r>
    </w:p>
    <w:p w:rsidR="005A01A7" w:rsidRPr="005A01A7" w:rsidRDefault="005A01A7" w:rsidP="00A274AB">
      <w:pPr>
        <w:tabs>
          <w:tab w:val="left" w:pos="5160"/>
        </w:tabs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A01A7">
        <w:rPr>
          <w:rFonts w:ascii="Times New Roman" w:eastAsia="Times New Roman" w:hAnsi="Times New Roman" w:cs="Times New Roman"/>
          <w:sz w:val="26"/>
          <w:szCs w:val="26"/>
          <w:lang w:eastAsia="zh-CN"/>
        </w:rPr>
        <w:t>2. Финансовое управление Администрации города Великие Луки.</w:t>
      </w:r>
      <w:r w:rsidR="00620F85" w:rsidRPr="00620F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20F85">
        <w:rPr>
          <w:rFonts w:ascii="Times New Roman" w:eastAsia="Times New Roman" w:hAnsi="Times New Roman" w:cs="Times New Roman"/>
          <w:sz w:val="26"/>
          <w:szCs w:val="26"/>
          <w:lang w:eastAsia="zh-CN"/>
        </w:rPr>
        <w:t>1 экз.</w:t>
      </w:r>
    </w:p>
    <w:p w:rsidR="005A01A7" w:rsidRPr="005A01A7" w:rsidRDefault="005A01A7" w:rsidP="00A274AB">
      <w:pPr>
        <w:tabs>
          <w:tab w:val="left" w:pos="5160"/>
        </w:tabs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A01A7">
        <w:rPr>
          <w:rFonts w:ascii="Times New Roman" w:eastAsia="Times New Roman" w:hAnsi="Times New Roman" w:cs="Times New Roman"/>
          <w:sz w:val="26"/>
          <w:szCs w:val="26"/>
          <w:lang w:eastAsia="zh-CN"/>
        </w:rPr>
        <w:t>3. Комитет экономики Администрации города Великие Луки.</w:t>
      </w:r>
      <w:r w:rsidR="00620F85" w:rsidRPr="00620F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20F85">
        <w:rPr>
          <w:rFonts w:ascii="Times New Roman" w:eastAsia="Times New Roman" w:hAnsi="Times New Roman" w:cs="Times New Roman"/>
          <w:sz w:val="26"/>
          <w:szCs w:val="26"/>
          <w:lang w:eastAsia="zh-CN"/>
        </w:rPr>
        <w:t>1 экз.</w:t>
      </w:r>
    </w:p>
    <w:p w:rsidR="005A01A7" w:rsidRPr="005A01A7" w:rsidRDefault="005A01A7" w:rsidP="00A274AB">
      <w:pPr>
        <w:tabs>
          <w:tab w:val="left" w:pos="5160"/>
        </w:tabs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A01A7">
        <w:rPr>
          <w:rFonts w:ascii="Times New Roman" w:eastAsia="Times New Roman" w:hAnsi="Times New Roman" w:cs="Times New Roman"/>
          <w:sz w:val="26"/>
          <w:szCs w:val="26"/>
          <w:lang w:eastAsia="zh-CN"/>
        </w:rPr>
        <w:t>4. Управления образования Администрации города Великие Луки.</w:t>
      </w:r>
      <w:r w:rsidR="00620F85" w:rsidRPr="00620F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20F85">
        <w:rPr>
          <w:rFonts w:ascii="Times New Roman" w:eastAsia="Times New Roman" w:hAnsi="Times New Roman" w:cs="Times New Roman"/>
          <w:sz w:val="26"/>
          <w:szCs w:val="26"/>
          <w:lang w:eastAsia="zh-CN"/>
        </w:rPr>
        <w:t>1 экз.</w:t>
      </w: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A01A7" w:rsidRDefault="005A01A7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274AB" w:rsidRPr="00A274AB" w:rsidRDefault="00A274AB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74A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A274AB" w:rsidRPr="00A274AB" w:rsidRDefault="00A274AB" w:rsidP="00A274AB">
      <w:pPr>
        <w:tabs>
          <w:tab w:val="left" w:pos="5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74AB">
        <w:rPr>
          <w:rFonts w:ascii="Times New Roman" w:eastAsia="Times New Roman" w:hAnsi="Times New Roman" w:cs="Times New Roman"/>
          <w:sz w:val="26"/>
          <w:szCs w:val="26"/>
        </w:rPr>
        <w:t>Администрации города</w:t>
      </w:r>
    </w:p>
    <w:p w:rsidR="00A274AB" w:rsidRPr="00A274AB" w:rsidRDefault="00A274AB" w:rsidP="00A27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74AB">
        <w:rPr>
          <w:rFonts w:ascii="Times New Roman" w:eastAsia="Times New Roman" w:hAnsi="Times New Roman" w:cs="Times New Roman"/>
          <w:sz w:val="26"/>
          <w:szCs w:val="26"/>
        </w:rPr>
        <w:t>от «____»__________2024 г. № ___</w:t>
      </w:r>
    </w:p>
    <w:p w:rsidR="00A274AB" w:rsidRDefault="00A274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274AB" w:rsidRDefault="00A274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65397" w:rsidRDefault="00860A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565397" w:rsidRDefault="00860A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в городе Великие Луки»</w:t>
      </w:r>
    </w:p>
    <w:p w:rsidR="00565397" w:rsidRDefault="00565397">
      <w:pPr>
        <w:pStyle w:val="ConsPlusTitle"/>
        <w:jc w:val="center"/>
        <w:rPr>
          <w:rFonts w:ascii="Times New Roman" w:hAnsi="Times New Roman" w:cs="Times New Roman"/>
        </w:rPr>
      </w:pPr>
    </w:p>
    <w:p w:rsidR="00565397" w:rsidRDefault="00860A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1. Стратегические приоритеты в сфере реализации муниципальной программы.</w:t>
      </w:r>
    </w:p>
    <w:p w:rsidR="00565397" w:rsidRDefault="005653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65397" w:rsidRDefault="00860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является составной частью социально-экономического развития города Великие Луки.</w:t>
      </w:r>
    </w:p>
    <w:p w:rsidR="00565397" w:rsidRDefault="00860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 достижения социально-экономического эффекта деятельности в сфере физической культуры и спорта является уровень физкультурно-спортивной активности населения, характеризуемый численностью граждан, занимающихся физической культурой и спортом на регулярной основе, а также ее долей в общей структуре населения.</w:t>
      </w:r>
    </w:p>
    <w:p w:rsidR="00565397" w:rsidRDefault="00860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последние годы физкультурно-спортивная активность населения города возрастает.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численность населения, систематически занимающегося физической культурой и спортом, составила </w:t>
      </w:r>
      <w:r>
        <w:rPr>
          <w:rFonts w:ascii="Times New Roman" w:hAnsi="Times New Roman" w:cs="Times New Roman"/>
          <w:sz w:val="26"/>
          <w:szCs w:val="26"/>
        </w:rPr>
        <w:t xml:space="preserve">33712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человек, или 41,7% от общей численности населения. Динамика показателя доли населения, занимающегося физической культурой и спортом в городе (в соответствии с данными федерального статистического наблюдения по форме № 1-ФК), представлена в таблице 1.</w:t>
      </w:r>
    </w:p>
    <w:p w:rsidR="00565397" w:rsidRDefault="005653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65397" w:rsidRDefault="00860A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65397" w:rsidRDefault="005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97" w:rsidRDefault="00860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населения города Великие Луки, занимающегося физической</w:t>
      </w:r>
      <w:proofErr w:type="gramEnd"/>
    </w:p>
    <w:p w:rsidR="00565397" w:rsidRDefault="00860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культурой и спортом, в 2021 - 2023 годах</w:t>
      </w:r>
    </w:p>
    <w:p w:rsidR="00565397" w:rsidRDefault="005653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Style w:val="aa"/>
        <w:tblW w:w="5000" w:type="pct"/>
        <w:tblInd w:w="339" w:type="dxa"/>
        <w:tblLayout w:type="fixed"/>
        <w:tblLook w:val="04A0"/>
      </w:tblPr>
      <w:tblGrid>
        <w:gridCol w:w="5353"/>
        <w:gridCol w:w="1275"/>
        <w:gridCol w:w="1417"/>
        <w:gridCol w:w="1526"/>
      </w:tblGrid>
      <w:tr w:rsidR="00565397">
        <w:tc>
          <w:tcPr>
            <w:tcW w:w="5232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46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85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91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565397">
        <w:tc>
          <w:tcPr>
            <w:tcW w:w="5232" w:type="dxa"/>
          </w:tcPr>
          <w:p w:rsidR="00565397" w:rsidRDefault="008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занимающегося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спортом, человек</w:t>
            </w:r>
          </w:p>
        </w:tc>
        <w:tc>
          <w:tcPr>
            <w:tcW w:w="1246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36157</w:t>
            </w:r>
          </w:p>
        </w:tc>
        <w:tc>
          <w:tcPr>
            <w:tcW w:w="1385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38460</w:t>
            </w:r>
          </w:p>
        </w:tc>
        <w:tc>
          <w:tcPr>
            <w:tcW w:w="1491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33712</w:t>
            </w:r>
          </w:p>
        </w:tc>
      </w:tr>
      <w:tr w:rsidR="00565397">
        <w:tc>
          <w:tcPr>
            <w:tcW w:w="5232" w:type="dxa"/>
          </w:tcPr>
          <w:p w:rsidR="00565397" w:rsidRDefault="008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занимающегося физической культурой и спортом, процент</w:t>
            </w:r>
          </w:p>
        </w:tc>
        <w:tc>
          <w:tcPr>
            <w:tcW w:w="1246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385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91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</w:tbl>
    <w:p w:rsidR="00565397" w:rsidRDefault="005653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65397" w:rsidRDefault="00860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Необходимым условием привлечения населения к занятиям физической культурой и спортом является модернизация и развитие материально-спортивной базы, повышение эффективности использования сети существующих спортивных сооружений. Созданная в городе Великие Луки система спортивных сооружений состоит сегодня из 214 сооружений.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Динамика показателя обеспеченности населения спортивными сооружениями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единовременной пропускной способности спортивных сооружений области (в соответствии с данными федерального статистического наблюдения по форме № 1-ФК) представлена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таблице 2.</w:t>
      </w:r>
    </w:p>
    <w:p w:rsidR="00A274AB" w:rsidRDefault="00A274AB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4AB" w:rsidRDefault="00A274AB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97" w:rsidRDefault="00860A88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565397" w:rsidRDefault="0086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населения области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спортивными</w:t>
      </w:r>
      <w:proofErr w:type="gramEnd"/>
    </w:p>
    <w:p w:rsidR="00565397" w:rsidRDefault="0086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сооружениями в 2021 - 2023 годах</w:t>
      </w:r>
    </w:p>
    <w:p w:rsidR="00565397" w:rsidRDefault="005653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5000" w:type="pct"/>
        <w:tblInd w:w="339" w:type="dxa"/>
        <w:tblLayout w:type="fixed"/>
        <w:tblLook w:val="04A0"/>
      </w:tblPr>
      <w:tblGrid>
        <w:gridCol w:w="6629"/>
        <w:gridCol w:w="847"/>
        <w:gridCol w:w="996"/>
        <w:gridCol w:w="1099"/>
      </w:tblGrid>
      <w:tr w:rsidR="00565397">
        <w:tc>
          <w:tcPr>
            <w:tcW w:w="6479" w:type="dxa"/>
          </w:tcPr>
          <w:p w:rsidR="00565397" w:rsidRDefault="00860A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8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3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74" w:type="dxa"/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565397">
        <w:tc>
          <w:tcPr>
            <w:tcW w:w="6479" w:type="dxa"/>
          </w:tcPr>
          <w:p w:rsidR="00565397" w:rsidRDefault="0086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спортивными сооружениями, исходя из единовременной пропускной способности спортивных сооружений, %</w:t>
            </w:r>
          </w:p>
        </w:tc>
        <w:tc>
          <w:tcPr>
            <w:tcW w:w="828" w:type="dxa"/>
          </w:tcPr>
          <w:p w:rsidR="00565397" w:rsidRDefault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73" w:type="dxa"/>
          </w:tcPr>
          <w:p w:rsidR="00565397" w:rsidRDefault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74" w:type="dxa"/>
          </w:tcPr>
          <w:p w:rsidR="00565397" w:rsidRDefault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</w:tbl>
    <w:p w:rsidR="00565397" w:rsidRDefault="0056539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5397" w:rsidRDefault="0086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Вопреки тенденции проведения работы по оптимизации сети учреждений спорта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сегодняшний день количество учреждений дополнительного образования спортивной направленности в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Великие Луки сохранилось. На территории города успешно функционирует 3 спортивные школы, оказывающие услуги дополнительного образования с общим числом занимающихся 3946 человек.</w:t>
      </w:r>
    </w:p>
    <w:p w:rsidR="00565397" w:rsidRDefault="00860A8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Ежегодно проводится более 150. официальных физкультурных и спортивных мероприятий.</w:t>
      </w:r>
    </w:p>
    <w:p w:rsidR="00565397" w:rsidRDefault="00860A8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Действует Всероссийский физкультурно-спортивный комплекс «Готов к труду и обороне» (ГТО) - программная и нормативная основа системы физического воспитания. По итогам 2023 года количество человек, принявших участие в выполнении нормативов испытаний (тестов), составило 3159 человек, з</w:t>
      </w:r>
      <w:r>
        <w:rPr>
          <w:rStyle w:val="FontStyle13"/>
          <w:sz w:val="26"/>
          <w:szCs w:val="26"/>
        </w:rPr>
        <w:t>наки отличия получили 1855 человек</w:t>
      </w:r>
      <w:r>
        <w:rPr>
          <w:sz w:val="26"/>
          <w:szCs w:val="26"/>
        </w:rPr>
        <w:t>.</w:t>
      </w:r>
    </w:p>
    <w:p w:rsidR="00565397" w:rsidRDefault="00860A8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Несмотря на общую положительную динамику в развитии сферы физической культуры и спорта, имеются проблемы, требующие разработки новых подходов их решений.</w:t>
      </w:r>
    </w:p>
    <w:p w:rsidR="00565397" w:rsidRDefault="00860A8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Среди граждан, систематически занимающихся физической культурой и спортом, преобладает население, преимущественно в возрасте до 29 лет. Сохраняется недостаточный уровень вовлеченности населения среднего и старшего возраста в занятия физической культурой и спортом (9,8 процента и 2,2 процента соответственно).</w:t>
      </w:r>
    </w:p>
    <w:p w:rsidR="00565397" w:rsidRDefault="00860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 значительное отставание города в развитии и внедрении современной спортивной инфраструктуры. Из имеющихся 214 спортивных сооружений основную долю составляют спортивные площадки и спортивные залы общеобразовательных школ.</w:t>
      </w:r>
    </w:p>
    <w:p w:rsidR="00565397" w:rsidRDefault="00860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Ощутим недостаток в специализированных спортивных сооружениях: стрельбищах, легкоатлетическом манеже. </w:t>
      </w:r>
    </w:p>
    <w:p w:rsidR="00565397" w:rsidRDefault="00860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Нерешенные проблемы в сфере материально-технического обеспечения сдерживают развитие детско-юношеского спорта, не позволяют готовить полноценный резерв для спортивных сборных команд области.</w:t>
      </w:r>
    </w:p>
    <w:p w:rsidR="00565397" w:rsidRDefault="00860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проблемой спортивных школ является их финансирование по остаточному принципу. В настоящее время расходы на содержание детско-юношеских спортивных школ рассчитываются с применением понижающего коэффициента. Это отрицательно влияет на функционирование спортивных школ, поскольку выделяемых средств на содержание учреждений дополнительного образования спортивной направленности недостаточно.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остро встает вопрос о необходимости разработки муниципальной программы развития физической культуры и спорта, которая должна стать исходным пунктом в преобразовании всей структуры физкультурно-оздоровительного движения и массового спорта. Приобщение населения города, в </w:t>
      </w:r>
      <w:r>
        <w:rPr>
          <w:rFonts w:ascii="Times New Roman" w:hAnsi="Times New Roman" w:cs="Times New Roman"/>
          <w:sz w:val="26"/>
          <w:szCs w:val="26"/>
        </w:rPr>
        <w:lastRenderedPageBreak/>
        <w:t>особенности учащихся, к регулярным занятиям физической культурой и спортом, развитие физкультурно-оздоровительного движения и массового спорта поможет улучшить сложившуюся ситуацию в городе.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направлена на развитие физической культуры и массового спорта в городе Великие Луки и предполагает эффективную реализацию мероприятий по таким направлениям, как: развитие инфраструктуры для занятий массовым спортом, укрепление материально-технической базы учреждений спортивной направленности города, обеспечение сборных команд города и другим вопросам в области развития физической культуры и спорта.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Приоритеты в сфере реализации программы в муниципальном образовании «Город Великие Луки» определены в соответствии со </w:t>
      </w:r>
      <w:hyperlink r:id="rId11">
        <w:r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развития физической культуры и спорта в Российской Федерации на период до 2030 года, утвержденной распоряжением Президента РФ от 24.11.2020 № 3081-р; государственной </w:t>
      </w:r>
      <w:hyperlink r:id="rId12">
        <w:r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«Развитие физической культуры и спорта», утвержденной постановлением Правительства от 30.09.2021 № 1661;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3">
        <w:r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Псковской области до 2035 года, утвержденной распоряжением Администрации Псковской области от 10.12.2020 № 670-р.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вышеуказанными документами приоритетами муниципальной политики являются: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физического развития и физической подготовки жителей города Великие Луки;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пропаганда физической культуры и спорта как важнейшей составляющей здорового образа жизни;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потребности жителей города Великие Луки в качественных услугах в сфере физической культуры и спорта;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эффективной системы детско-юношеского спорта, отбора и подготовки спортивного резерва для спортивных сборных команд области;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расширение инфраструктуры спортивных объектов;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строительство новых объектов физической культуры и спорта;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материально-технической базы учреждений спортивной направленности;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стратегическим предпосылкам к 2029 году сфера физической культуры и спорта муниципального образования должна представлять определенный комплекс качественных физкультурно-оздоровительных и спортивных услуг, позволяющих каждому жителю города реализовать свои интересы и выбрать наиболее удобную для него форму физического развития и поддержания активного долголетия.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муниципальной программы повысит эффективность решений основных задач по развитию физической культуры и массового спорта в муниципальном образовании, позволит достигнуть плановых показателей.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осуществляются меры, направленные на снижение последствий возможных рисков и повышение уровня гарантированности достижения предусмотренных в ней конечных результатов.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выделены следующие риски ее реализации: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финансово-экономические риски - недофинансирование мероприятий муниципальной программы. Мерами по снижению финансовых рисков является </w:t>
      </w:r>
      <w:r>
        <w:rPr>
          <w:rFonts w:ascii="Times New Roman" w:hAnsi="Times New Roman" w:cs="Times New Roman"/>
          <w:sz w:val="26"/>
          <w:szCs w:val="26"/>
        </w:rPr>
        <w:lastRenderedPageBreak/>
        <w:t>обеспечение сбалансированного распределения финансовых средств по мероприятиям в соответствии с ожидаемыми результатами;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 и повышения ответственности должностных лиц, ответственных за своевременное и профессиональное исполнение мероприятий муниципальной программы;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мониторинга;</w:t>
      </w:r>
    </w:p>
    <w:p w:rsidR="00565397" w:rsidRDefault="00860A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социальные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данных рисков возможна за счет обеспечения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</w:t>
      </w: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4AB" w:rsidRDefault="00A274AB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Normal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9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ПАСПОРТ</w:t>
            </w: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городе Великие Луки»</w:t>
            </w:r>
          </w:p>
          <w:p w:rsidR="00565397" w:rsidRDefault="00565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ОСНОВНЫЕ ПОЛОЖЕНИЯ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965"/>
      </w:tblGrid>
      <w:tr w:rsidR="00565397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</w:tr>
      <w:tr w:rsidR="00565397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(этапы) реализации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 годы</w:t>
            </w:r>
          </w:p>
        </w:tc>
      </w:tr>
      <w:tr w:rsidR="00565397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мотивации жителей города Великие Луки к занятиям физической культурой и спортом, ведению здорового образа жизни</w:t>
            </w:r>
          </w:p>
        </w:tc>
      </w:tr>
      <w:tr w:rsidR="00565397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за весь период реализации,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14C80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222</w:t>
            </w:r>
            <w:r w:rsidR="00314C8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="00314C80">
              <w:rPr>
                <w:rFonts w:ascii="Times New Roman" w:hAnsi="Times New Roman" w:cs="Times New Roman"/>
                <w:color w:val="000000"/>
              </w:rPr>
              <w:t>9,4</w:t>
            </w:r>
          </w:p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ПОКАЗАТЕЛИ МУНИЦИПАЛЬНОЙ ПРОГРАММЫ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45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305"/>
        <w:gridCol w:w="725"/>
        <w:gridCol w:w="725"/>
        <w:gridCol w:w="726"/>
        <w:gridCol w:w="726"/>
        <w:gridCol w:w="726"/>
        <w:gridCol w:w="726"/>
      </w:tblGrid>
      <w:tr w:rsidR="00565397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565397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56539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6539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города, процент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</w:tr>
      <w:tr w:rsidR="0056539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спорта, процент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56539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населения, принявшего участие в выполнении испытаний (тестов) по нормативам Всероссийского физкультурно-спортивного комплекса «Готов к труду и обороне» (ГТО), процент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56539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занимающихся в специализированных спортивных организациях, в общей численности детей и молодежи в возрасте 6 - 15 лет, процент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56539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населения, человек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56539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выполнения муниципальных функций в сфере физической культуры и спорта, процент</w:t>
            </w:r>
          </w:p>
          <w:p w:rsidR="00565397" w:rsidRDefault="005653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СТРУКТУРА МУНИЦИПАЛЬНОЙ ПРОГРАММЫ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"/>
        <w:gridCol w:w="2440"/>
        <w:gridCol w:w="733"/>
        <w:gridCol w:w="2610"/>
        <w:gridCol w:w="3369"/>
      </w:tblGrid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7322FC" w:rsidRDefault="00FA30CE" w:rsidP="00732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2FC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860A88" w:rsidRPr="007322FC">
              <w:rPr>
                <w:rFonts w:ascii="Times New Roman" w:hAnsi="Times New Roman" w:cs="Times New Roman"/>
              </w:rPr>
              <w:t xml:space="preserve"> «</w:t>
            </w:r>
            <w:r w:rsidR="007322FC" w:rsidRPr="007322FC">
              <w:rPr>
                <w:rFonts w:ascii="Times New Roman" w:hAnsi="Times New Roman" w:cs="Times New Roman"/>
                <w:shd w:val="clear" w:color="auto" w:fill="FFFFFF"/>
              </w:rPr>
              <w:t>Создание для всех категорий и групп населения условий для занятий физической культурой и спортом, в том числе повышение уровня обеспеченности объектами спорта, а также подготовка спортивного резерва (Спорт - норма жизни)</w:t>
            </w:r>
            <w:r w:rsidR="00860A88" w:rsidRPr="007322FC">
              <w:rPr>
                <w:rFonts w:ascii="Times New Roman" w:hAnsi="Times New Roman" w:cs="Times New Roman"/>
              </w:rPr>
              <w:t>»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регионального проекта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(год начала - год окончания)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Реализация национальных проектов в сфере физической культуры и спорта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Улучшены условия для подготовки спортивного резерва, приведены в нормативное состояние организации спортивной подготовки</w:t>
            </w:r>
          </w:p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65397" w:rsidRDefault="0086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Население обеспечено инфраструктурой шаговой доступности для занятий физической культурой и спортом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 w:rsidRPr="00860A88"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города.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сферы физической культуры и спорта</w:t>
            </w:r>
            <w:r w:rsidR="005A01A7">
              <w:rPr>
                <w:rFonts w:ascii="Times New Roman" w:hAnsi="Times New Roman" w:cs="Times New Roman"/>
              </w:rPr>
              <w:t xml:space="preserve"> города Великие Луки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Привлечение жителей города к регулярным занятиям физической культурой и спортом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Увеличено количество граждан, систематически занимающихся физической культурой и спортом, повышен уровень физической подготовки населения.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</w:t>
            </w:r>
          </w:p>
          <w:p w:rsidR="00565397" w:rsidRDefault="00565397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населения, принявшего участие в выполнении испытаний (тестов) по нормативам Всероссийского физкультурно-спортивного комплекса «Готов к труду и обороне» (ГТО)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Создание условий для развития системы подготовки спортивного резерва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Увеличена численность детей и молодежи, занимающихся в специализированных спортивных организациях, обеспечена конкурентоспособность спортсменов города Великие Луки на соревнованиях различного уровня.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занимающихся в специализированных спортивных организациях, в общей численности детей и молодежи в возрасте 6 - 15 лет</w:t>
            </w:r>
          </w:p>
          <w:p w:rsidR="00565397" w:rsidRDefault="005653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спортсменов муниципального образования «Город Великие Луки», включенных в список кандидатов в спортивные сборные команды Псковской области, на 10 тыс. населения</w:t>
            </w:r>
          </w:p>
        </w:tc>
      </w:tr>
      <w:tr w:rsidR="0056539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 Развитие инфраструктуры физической культуры и спорта.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для большей части населения в шаговой доступности</w:t>
            </w:r>
          </w:p>
          <w:p w:rsidR="00565397" w:rsidRDefault="0086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инфраструктурных условий для занятий физической культурой и спортом,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5A01A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 w:rsidP="005A0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5A01A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 w:rsidP="005A01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 w:rsidP="005A0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 w:rsidP="005A01A7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5A01A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 w:rsidP="005A01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 w:rsidP="005A01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  <w:tc>
          <w:tcPr>
            <w:tcW w:w="6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 w:rsidP="005A01A7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5A01A7" w:rsidTr="005A01A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 w:rsidP="005A0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Pr="00D85FAA" w:rsidRDefault="005A01A7" w:rsidP="00D85F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85FAA">
              <w:rPr>
                <w:rFonts w:ascii="Times New Roman" w:hAnsi="Times New Roman" w:cs="Times New Roman"/>
              </w:rPr>
              <w:t xml:space="preserve">Задача 1. </w:t>
            </w:r>
            <w:r w:rsidRPr="00D85FA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Сохранение уровня</w:t>
            </w:r>
            <w:r w:rsidR="00D85FA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D85FA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своевременного и</w:t>
            </w:r>
            <w:r w:rsidR="00D85FA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D85FA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качественного</w:t>
            </w:r>
          </w:p>
          <w:p w:rsidR="005A01A7" w:rsidRPr="00D85FAA" w:rsidRDefault="005A01A7" w:rsidP="00D85FA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85FA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обеспечения условий</w:t>
            </w:r>
          </w:p>
          <w:p w:rsidR="005A01A7" w:rsidRPr="00D85FAA" w:rsidRDefault="005A01A7" w:rsidP="00D85FA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85FA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реализации</w:t>
            </w:r>
          </w:p>
          <w:p w:rsidR="005A01A7" w:rsidRPr="00D85FAA" w:rsidRDefault="005A01A7" w:rsidP="00D85FA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85FA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муниципальной</w:t>
            </w:r>
          </w:p>
          <w:p w:rsidR="005A01A7" w:rsidRPr="00D85FAA" w:rsidRDefault="005A01A7" w:rsidP="00D85FA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85FA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программы</w:t>
            </w:r>
          </w:p>
          <w:p w:rsidR="005A01A7" w:rsidRDefault="005A01A7" w:rsidP="005A0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D85FAA" w:rsidP="005A01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мероприятий муниципальной программы в полном объеме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A7" w:rsidRDefault="005A01A7" w:rsidP="005A01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выполнения муниципальных функций в сфере физической культуры и спорта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14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65397">
        <w:tc>
          <w:tcPr>
            <w:tcW w:w="9014" w:type="dxa"/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ФИНАНСОВОЕ ОБЕСПЕЧЕНИЕ МУНИЦИПАЛЬНОЙ ПРОГРАММЫ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9"/>
        <w:gridCol w:w="1094"/>
        <w:gridCol w:w="949"/>
        <w:gridCol w:w="950"/>
        <w:gridCol w:w="950"/>
        <w:gridCol w:w="952"/>
        <w:gridCol w:w="946"/>
        <w:gridCol w:w="949"/>
      </w:tblGrid>
      <w:tr w:rsidR="00565397" w:rsidTr="00860228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565397" w:rsidTr="00860228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565397" w:rsidTr="0086022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65397" w:rsidTr="0086022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Великие Луки» (всего), в том числе: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22220</w:t>
            </w:r>
            <w:r w:rsidR="00D85FAA">
              <w:rPr>
                <w:rFonts w:ascii="Times New Roman" w:hAnsi="Times New Roman" w:cs="Times New Roman"/>
                <w:color w:val="000000"/>
              </w:rPr>
              <w:t>09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D85FAA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565397" w:rsidRDefault="00565397"/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370334,</w:t>
            </w:r>
            <w:r w:rsidR="00D85F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370334,</w:t>
            </w:r>
            <w:r w:rsidR="00D85F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370334,</w:t>
            </w:r>
            <w:r w:rsidR="00D85F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370334,</w:t>
            </w:r>
            <w:r w:rsidR="00D85F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370334,</w:t>
            </w:r>
            <w:r w:rsidR="00D85F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370334,</w:t>
            </w:r>
            <w:r w:rsidR="00D85FAA">
              <w:rPr>
                <w:rFonts w:ascii="Times New Roman" w:hAnsi="Times New Roman" w:cs="Times New Roman"/>
              </w:rPr>
              <w:t>9</w:t>
            </w:r>
          </w:p>
        </w:tc>
      </w:tr>
      <w:tr w:rsidR="00565397" w:rsidTr="0086022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5397" w:rsidTr="0086022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865260,0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144210,0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144210,0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144210,0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144210,0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144210,0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144210,0</w:t>
            </w:r>
          </w:p>
        </w:tc>
      </w:tr>
      <w:tr w:rsidR="00565397" w:rsidTr="0086022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 w:rsidP="00D85FA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108221</w:t>
            </w:r>
            <w:r w:rsidR="00D85FA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D85F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180368,</w:t>
            </w:r>
            <w:r w:rsidR="00D85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180368,</w:t>
            </w:r>
            <w:r w:rsidR="00D85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180368,</w:t>
            </w:r>
            <w:r w:rsidR="00D85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180368,</w:t>
            </w:r>
            <w:r w:rsidR="00D85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180368,</w:t>
            </w:r>
            <w:r w:rsidR="00D85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 w:rsidP="00D85FAA">
            <w:pPr>
              <w:pStyle w:val="ConsPlusNormal"/>
            </w:pPr>
            <w:r>
              <w:rPr>
                <w:rFonts w:ascii="Times New Roman" w:hAnsi="Times New Roman" w:cs="Times New Roman"/>
              </w:rPr>
              <w:t>180368,</w:t>
            </w:r>
            <w:r w:rsidR="00D85FAA">
              <w:rPr>
                <w:rFonts w:ascii="Times New Roman" w:hAnsi="Times New Roman" w:cs="Times New Roman"/>
              </w:rPr>
              <w:t>6</w:t>
            </w:r>
          </w:p>
        </w:tc>
      </w:tr>
      <w:tr w:rsidR="00565397" w:rsidTr="0086022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274537,8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45756,3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45756,3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45756,3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45756,3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45756,3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</w:pPr>
            <w:r>
              <w:rPr>
                <w:rFonts w:ascii="Times New Roman" w:hAnsi="Times New Roman" w:cs="Times New Roman"/>
              </w:rPr>
              <w:t>45756,3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394"/>
            <w:bookmarkEnd w:id="1"/>
            <w:r>
              <w:rPr>
                <w:rFonts w:ascii="Times New Roman" w:hAnsi="Times New Roman" w:cs="Times New Roman"/>
              </w:rPr>
              <w:t>Раздел 3. СВЕДЕНИЯ</w:t>
            </w:r>
          </w:p>
          <w:p w:rsidR="00643BA2" w:rsidRDefault="00860A88" w:rsidP="00643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0CE">
              <w:rPr>
                <w:rFonts w:ascii="Times New Roman" w:hAnsi="Times New Roman" w:cs="Times New Roman"/>
              </w:rPr>
              <w:t>о региональном проекте</w:t>
            </w:r>
            <w:r w:rsidR="00643BA2">
              <w:rPr>
                <w:rFonts w:ascii="Times New Roman" w:hAnsi="Times New Roman" w:cs="Times New Roman"/>
              </w:rPr>
              <w:t xml:space="preserve"> </w:t>
            </w:r>
            <w:r w:rsidR="00643BA2" w:rsidRPr="007322FC">
              <w:rPr>
                <w:rFonts w:ascii="Times New Roman" w:hAnsi="Times New Roman" w:cs="Times New Roman"/>
              </w:rPr>
              <w:t xml:space="preserve"> «</w:t>
            </w:r>
            <w:r w:rsidR="00643BA2" w:rsidRPr="007322FC">
              <w:rPr>
                <w:rFonts w:ascii="Times New Roman" w:hAnsi="Times New Roman" w:cs="Times New Roman"/>
                <w:shd w:val="clear" w:color="auto" w:fill="FFFFFF"/>
              </w:rPr>
              <w:t xml:space="preserve">Создание для всех категорий и групп населения условий для </w:t>
            </w:r>
            <w:r w:rsidR="00643BA2" w:rsidRPr="007322F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занятий физической культурой и спортом, в том числе повышение уровня обеспеченности объектами спорта, а также подготовка спортивного резерва (Спорт - норма жизни)</w:t>
            </w:r>
            <w:r w:rsidR="00643BA2" w:rsidRPr="007322FC">
              <w:rPr>
                <w:rFonts w:ascii="Times New Roman" w:hAnsi="Times New Roman" w:cs="Times New Roman"/>
              </w:rPr>
              <w:t>»</w:t>
            </w:r>
          </w:p>
          <w:p w:rsidR="00643BA2" w:rsidRDefault="00643BA2" w:rsidP="00643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5397" w:rsidRDefault="00860A88" w:rsidP="00643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5102"/>
      </w:tblGrid>
      <w:tr w:rsidR="0056539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регионального проекта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</w:tr>
      <w:tr w:rsidR="0056539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Великие Луки»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ЗНАЧЕНИЯ РЕЗУЛЬТАТОВ РЕГИОНАЛЬНОГО ПРОЕКТА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1276"/>
        <w:gridCol w:w="988"/>
        <w:gridCol w:w="850"/>
        <w:gridCol w:w="846"/>
        <w:gridCol w:w="847"/>
        <w:gridCol w:w="997"/>
        <w:gridCol w:w="913"/>
      </w:tblGrid>
      <w:tr w:rsidR="00565397"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565397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565397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65397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города, процент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</w:tr>
    </w:tbl>
    <w:p w:rsidR="00565397" w:rsidRDefault="00565397">
      <w:pPr>
        <w:pStyle w:val="ConsPlusNormal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FA30CE" w:rsidRDefault="00FA30CE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BA19E8" w:rsidRDefault="00BA19E8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565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447"/>
            <w:bookmarkEnd w:id="2"/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ПАСПОРТ</w:t>
            </w: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комплекса процессных мероприятий</w:t>
            </w: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деятельности сферы физической культуры и спорта</w:t>
            </w:r>
            <w:r w:rsidR="00D85FAA">
              <w:rPr>
                <w:rFonts w:ascii="Times New Roman" w:hAnsi="Times New Roman" w:cs="Times New Roman"/>
              </w:rPr>
              <w:t xml:space="preserve"> города Великие Луки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5102"/>
      </w:tblGrid>
      <w:tr w:rsidR="0056539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  <w:p w:rsidR="00D85FAA" w:rsidRDefault="00D85F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Соисполнители:</w:t>
            </w:r>
          </w:p>
          <w:p w:rsidR="00D85FAA" w:rsidRDefault="00D85F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56539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Великие Луки»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7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3"/>
        <w:gridCol w:w="1320"/>
        <w:gridCol w:w="692"/>
        <w:gridCol w:w="697"/>
        <w:gridCol w:w="695"/>
        <w:gridCol w:w="696"/>
        <w:gridCol w:w="696"/>
        <w:gridCol w:w="690"/>
      </w:tblGrid>
      <w:tr w:rsidR="00565397"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результата</w:t>
            </w:r>
          </w:p>
        </w:tc>
        <w:tc>
          <w:tcPr>
            <w:tcW w:w="4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565397"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565397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65397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систематически занимающихся физической культурой и спортом, в общей численности населения города, процент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</w:tr>
      <w:tr w:rsidR="00565397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спорта, процент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565397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населения, принявшего участие в выполнении испытаний (тестов) по нормативам Всероссийского физкультурно-спортивного комплекса «Готов к труду и обороне» (ГТО), процент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565397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занимающихся в специализированных спортивных организациях, в общей численности детей и молодежи в возрасте 6 - 15 лет, процент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565397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населения, человек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565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ПАСПОРТ</w:t>
            </w: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комплекса процессных мероприятий</w:t>
            </w: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реализации муниципальной программы»</w:t>
            </w:r>
          </w:p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5102"/>
      </w:tblGrid>
      <w:tr w:rsidR="0056539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Великие Луки</w:t>
            </w:r>
          </w:p>
        </w:tc>
      </w:tr>
      <w:tr w:rsidR="0056539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Великие Луки»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7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2"/>
        <w:gridCol w:w="2000"/>
        <w:gridCol w:w="810"/>
        <w:gridCol w:w="810"/>
        <w:gridCol w:w="810"/>
        <w:gridCol w:w="811"/>
        <w:gridCol w:w="809"/>
        <w:gridCol w:w="807"/>
      </w:tblGrid>
      <w:tr w:rsidR="00565397"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Базовое значение результата (в очередному финансовому году)</w:t>
            </w:r>
            <w:proofErr w:type="gramEnd"/>
          </w:p>
        </w:tc>
        <w:tc>
          <w:tcPr>
            <w:tcW w:w="4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565397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565397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65397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выполнения муниципальных функций в сфере физической культуры и спорта, процент</w:t>
            </w:r>
          </w:p>
          <w:p w:rsidR="00565397" w:rsidRDefault="00565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Default="00860A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</w:tr>
    </w:tbl>
    <w:p w:rsidR="00565397" w:rsidRDefault="00565397">
      <w:pPr>
        <w:rPr>
          <w:rFonts w:ascii="Times New Roman" w:hAnsi="Times New Roman" w:cs="Times New Roman"/>
          <w:sz w:val="26"/>
          <w:szCs w:val="26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A30CE" w:rsidRDefault="00FA30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A30CE" w:rsidRDefault="00FA30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A30CE" w:rsidRDefault="00FA30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A30CE" w:rsidRDefault="00FA30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A30CE" w:rsidRDefault="00FA30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A30CE" w:rsidRDefault="00FA30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A30CE" w:rsidRDefault="00FA30C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5397" w:rsidRPr="00860A88" w:rsidRDefault="00565397" w:rsidP="00860A88">
      <w:pPr>
        <w:pStyle w:val="ConsPlusNormal"/>
        <w:outlineLvl w:val="1"/>
        <w:rPr>
          <w:rFonts w:ascii="Times New Roman" w:hAnsi="Times New Roman" w:cs="Times New Roman"/>
        </w:rPr>
      </w:pPr>
    </w:p>
    <w:p w:rsidR="00565397" w:rsidRDefault="0056539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65397">
        <w:tc>
          <w:tcPr>
            <w:tcW w:w="9071" w:type="dxa"/>
          </w:tcPr>
          <w:p w:rsidR="00565397" w:rsidRDefault="00565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50"/>
            <w:bookmarkEnd w:id="3"/>
          </w:p>
          <w:p w:rsidR="00565397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</w:t>
            </w:r>
          </w:p>
          <w:p w:rsidR="00565397" w:rsidRDefault="00860A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финансировании структурных элементов муниципальной программы</w:t>
            </w:r>
          </w:p>
          <w:p w:rsidR="00565397" w:rsidRDefault="00860A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«Развитие физической культуры и спорта в городе Великие Луки»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6"/>
        <w:gridCol w:w="1438"/>
        <w:gridCol w:w="1154"/>
        <w:gridCol w:w="1134"/>
        <w:gridCol w:w="992"/>
        <w:gridCol w:w="992"/>
        <w:gridCol w:w="911"/>
        <w:gridCol w:w="932"/>
        <w:gridCol w:w="992"/>
        <w:gridCol w:w="992"/>
      </w:tblGrid>
      <w:tr w:rsidR="00565397" w:rsidRPr="00860A88" w:rsidTr="00860A88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ind w:firstLine="33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Источник финансового обеспечения (расшифровать)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2027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</w:tr>
      <w:tr w:rsidR="00565397" w:rsidRPr="00860A88" w:rsidTr="00860A88">
        <w:trPr>
          <w:trHeight w:val="9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565397" w:rsidRPr="00860A88" w:rsidTr="00860A88">
        <w:trPr>
          <w:trHeight w:val="71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jc w:val="both"/>
              <w:rPr>
                <w:sz w:val="19"/>
                <w:szCs w:val="19"/>
              </w:rPr>
            </w:pPr>
          </w:p>
          <w:p w:rsidR="00565397" w:rsidRPr="00860A88" w:rsidRDefault="00860A88">
            <w:pPr>
              <w:pStyle w:val="ConsPlusNormal"/>
              <w:jc w:val="both"/>
              <w:rPr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643BA2" w:rsidRDefault="005653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65397" w:rsidRPr="00860A88" w:rsidRDefault="00643BA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643BA2">
              <w:rPr>
                <w:rFonts w:ascii="Times New Roman" w:hAnsi="Times New Roman" w:cs="Times New Roman"/>
                <w:sz w:val="19"/>
                <w:szCs w:val="19"/>
              </w:rPr>
              <w:t>Региональный проект  «</w:t>
            </w:r>
            <w:r w:rsidRPr="00643BA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Создание для всех категорий и групп населения условий для занятий физической культурой и спортом, в том числе повышение уровня обеспеченности объектами спорта, а также подготовка спортивного резерва (Спорт - норма жизни)</w:t>
            </w:r>
            <w:r w:rsidRPr="00643BA2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406 770,0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</w:tr>
      <w:tr w:rsidR="00565397" w:rsidRPr="00860A88" w:rsidTr="00860A88">
        <w:trPr>
          <w:trHeight w:val="71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5653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394 560,0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12 210,0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</w:tr>
      <w:tr w:rsidR="00565397" w:rsidRPr="00860A88" w:rsidTr="00860A88"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ИТОГО региональные проекты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406 770,0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67 795,0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394 560,0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65 760,0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12 210,0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2 035,0</w:t>
            </w:r>
          </w:p>
        </w:tc>
      </w:tr>
      <w:tr w:rsidR="00BA19E8" w:rsidRPr="00860A88" w:rsidTr="00860A88"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ConsPlusNormal"/>
              <w:jc w:val="both"/>
              <w:rPr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4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D85FA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Комплекс процессных мероприятий 1 «Обеспечение деятельности сферы физической культуры и спорта города Великие Луки»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 w:rsidP="00BA19E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1 781 40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 w:rsidP="00BA19E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296 901,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Default="00BA19E8">
            <w:r w:rsidRPr="00A37423">
              <w:rPr>
                <w:rFonts w:ascii="Times New Roman" w:hAnsi="Times New Roman"/>
                <w:color w:val="000000"/>
                <w:sz w:val="19"/>
                <w:szCs w:val="19"/>
              </w:rPr>
              <w:t>296 901,3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Default="00BA19E8">
            <w:r w:rsidRPr="00A37423">
              <w:rPr>
                <w:rFonts w:ascii="Times New Roman" w:hAnsi="Times New Roman"/>
                <w:color w:val="000000"/>
                <w:sz w:val="19"/>
                <w:szCs w:val="19"/>
              </w:rPr>
              <w:t>296 901,3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BA19E8" w:rsidRDefault="00BA19E8">
            <w:r w:rsidRPr="00A37423">
              <w:rPr>
                <w:rFonts w:ascii="Times New Roman" w:hAnsi="Times New Roman"/>
                <w:color w:val="000000"/>
                <w:sz w:val="19"/>
                <w:szCs w:val="19"/>
              </w:rPr>
              <w:t>296 901,3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A19E8" w:rsidRDefault="00BA19E8">
            <w:r w:rsidRPr="00A37423">
              <w:rPr>
                <w:rFonts w:ascii="Times New Roman" w:hAnsi="Times New Roman"/>
                <w:color w:val="000000"/>
                <w:sz w:val="19"/>
                <w:szCs w:val="19"/>
              </w:rPr>
              <w:t>296 901,3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Default="00BA19E8">
            <w:r w:rsidRPr="00A37423">
              <w:rPr>
                <w:rFonts w:ascii="Times New Roman" w:hAnsi="Times New Roman"/>
                <w:color w:val="000000"/>
                <w:sz w:val="19"/>
                <w:szCs w:val="19"/>
              </w:rPr>
              <w:t>296 901,3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470 700,0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</w:tr>
      <w:tr w:rsidR="00BA19E8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BA19E8" w:rsidRDefault="00BA19E8" w:rsidP="00BA19E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19E8">
              <w:rPr>
                <w:rFonts w:ascii="Times New Roman" w:hAnsi="Times New Roman"/>
                <w:color w:val="000000"/>
                <w:sz w:val="19"/>
                <w:szCs w:val="19"/>
              </w:rPr>
              <w:t>1 036 170,0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BA19E8" w:rsidRDefault="00BA19E8" w:rsidP="005A01A7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19E8">
              <w:rPr>
                <w:rFonts w:ascii="Times New Roman" w:hAnsi="Times New Roman"/>
                <w:color w:val="000000"/>
                <w:sz w:val="19"/>
                <w:szCs w:val="19"/>
              </w:rPr>
              <w:t>172 695,0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BA19E8" w:rsidRDefault="00BA19E8" w:rsidP="00BA19E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19E8">
              <w:rPr>
                <w:rFonts w:ascii="Times New Roman" w:hAnsi="Times New Roman"/>
                <w:color w:val="000000"/>
                <w:sz w:val="19"/>
                <w:szCs w:val="19"/>
              </w:rPr>
              <w:t>172 695,0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BA19E8" w:rsidRDefault="00BA19E8">
            <w:r w:rsidRPr="00BA19E8">
              <w:rPr>
                <w:rFonts w:ascii="Times New Roman" w:hAnsi="Times New Roman"/>
                <w:color w:val="000000"/>
                <w:sz w:val="19"/>
                <w:szCs w:val="19"/>
              </w:rPr>
              <w:t>172 695,0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BA19E8" w:rsidRPr="00BA19E8" w:rsidRDefault="00BA19E8">
            <w:r w:rsidRPr="00BA19E8">
              <w:rPr>
                <w:rFonts w:ascii="Times New Roman" w:hAnsi="Times New Roman"/>
                <w:color w:val="000000"/>
                <w:sz w:val="19"/>
                <w:szCs w:val="19"/>
              </w:rPr>
              <w:t>172 695,0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A19E8" w:rsidRPr="00BA19E8" w:rsidRDefault="00BA19E8">
            <w:r w:rsidRPr="00BA19E8">
              <w:rPr>
                <w:rFonts w:ascii="Times New Roman" w:hAnsi="Times New Roman"/>
                <w:color w:val="000000"/>
                <w:sz w:val="19"/>
                <w:szCs w:val="19"/>
              </w:rPr>
              <w:t>172 695,0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BA19E8" w:rsidRDefault="00BA19E8">
            <w:r w:rsidRPr="00BA19E8">
              <w:rPr>
                <w:rFonts w:ascii="Times New Roman" w:hAnsi="Times New Roman"/>
                <w:color w:val="000000"/>
                <w:sz w:val="19"/>
                <w:szCs w:val="19"/>
              </w:rPr>
              <w:t>172 695,0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274 537,8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</w:tr>
      <w:tr w:rsidR="00565397" w:rsidRPr="00860A88" w:rsidTr="00860A88"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rPr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2.</w:t>
            </w:r>
          </w:p>
        </w:tc>
        <w:tc>
          <w:tcPr>
            <w:tcW w:w="14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Комплекс процессных мероприятий № 2 «Обеспечение реализации муниципальной программы »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33 831,6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</w:tr>
      <w:tr w:rsidR="00565397" w:rsidRPr="00860A88" w:rsidTr="00860A88">
        <w:trPr>
          <w:trHeight w:val="357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33 831,6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5 638,6</w:t>
            </w:r>
          </w:p>
        </w:tc>
      </w:tr>
      <w:tr w:rsidR="007A1131" w:rsidRPr="00860A88" w:rsidTr="00860A88">
        <w:trPr>
          <w:trHeight w:val="357"/>
        </w:trPr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ИТОГО комплексы процессных мероприятий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 w:rsidP="007A1131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1 815 23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 w:rsidP="007A1131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302 539,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Default="007A1131">
            <w:r w:rsidRPr="006A425A">
              <w:rPr>
                <w:rFonts w:ascii="Times New Roman" w:hAnsi="Times New Roman"/>
                <w:color w:val="000000"/>
                <w:sz w:val="19"/>
                <w:szCs w:val="19"/>
              </w:rPr>
              <w:t>302 539,9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Default="007A1131">
            <w:r w:rsidRPr="006A425A">
              <w:rPr>
                <w:rFonts w:ascii="Times New Roman" w:hAnsi="Times New Roman"/>
                <w:color w:val="000000"/>
                <w:sz w:val="19"/>
                <w:szCs w:val="19"/>
              </w:rPr>
              <w:t>302 539,9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7A1131" w:rsidRDefault="007A1131">
            <w:r w:rsidRPr="006A425A">
              <w:rPr>
                <w:rFonts w:ascii="Times New Roman" w:hAnsi="Times New Roman"/>
                <w:color w:val="000000"/>
                <w:sz w:val="19"/>
                <w:szCs w:val="19"/>
              </w:rPr>
              <w:t>302 539,9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A1131" w:rsidRDefault="007A1131">
            <w:r w:rsidRPr="006A425A">
              <w:rPr>
                <w:rFonts w:ascii="Times New Roman" w:hAnsi="Times New Roman"/>
                <w:color w:val="000000"/>
                <w:sz w:val="19"/>
                <w:szCs w:val="19"/>
              </w:rPr>
              <w:t>302 539,9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Default="007A1131">
            <w:r w:rsidRPr="006A425A">
              <w:rPr>
                <w:rFonts w:ascii="Times New Roman" w:hAnsi="Times New Roman"/>
                <w:color w:val="000000"/>
                <w:sz w:val="19"/>
                <w:szCs w:val="19"/>
              </w:rPr>
              <w:t>302 539,9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470 700,0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78 450,0</w:t>
            </w:r>
          </w:p>
        </w:tc>
      </w:tr>
      <w:tr w:rsidR="007A1131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 w:rsidP="007A1131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1 070 00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Pr="00860A88" w:rsidRDefault="007A1131" w:rsidP="007A1131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178 333,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Default="007A1131">
            <w:r w:rsidRPr="00D85FBC">
              <w:rPr>
                <w:rFonts w:ascii="Times New Roman" w:hAnsi="Times New Roman"/>
                <w:color w:val="000000"/>
                <w:sz w:val="19"/>
                <w:szCs w:val="19"/>
              </w:rPr>
              <w:t>178 333,6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Default="007A1131">
            <w:r w:rsidRPr="00D85FBC">
              <w:rPr>
                <w:rFonts w:ascii="Times New Roman" w:hAnsi="Times New Roman"/>
                <w:color w:val="000000"/>
                <w:sz w:val="19"/>
                <w:szCs w:val="19"/>
              </w:rPr>
              <w:t>178 333,6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7A1131" w:rsidRDefault="007A1131">
            <w:r w:rsidRPr="00D85FBC">
              <w:rPr>
                <w:rFonts w:ascii="Times New Roman" w:hAnsi="Times New Roman"/>
                <w:color w:val="000000"/>
                <w:sz w:val="19"/>
                <w:szCs w:val="19"/>
              </w:rPr>
              <w:t>178 333,6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A1131" w:rsidRDefault="007A1131">
            <w:r w:rsidRPr="00D85FBC">
              <w:rPr>
                <w:rFonts w:ascii="Times New Roman" w:hAnsi="Times New Roman"/>
                <w:color w:val="000000"/>
                <w:sz w:val="19"/>
                <w:szCs w:val="19"/>
              </w:rPr>
              <w:t>178 333,6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31" w:rsidRDefault="007A1131">
            <w:r w:rsidRPr="00D85FBC">
              <w:rPr>
                <w:rFonts w:ascii="Times New Roman" w:hAnsi="Times New Roman"/>
                <w:color w:val="000000"/>
                <w:sz w:val="19"/>
                <w:szCs w:val="19"/>
              </w:rPr>
              <w:t>178 333,6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274 537,8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</w:tr>
      <w:tr w:rsidR="00BA19E8" w:rsidRPr="00860A88" w:rsidTr="00860A88"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Всего,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 w:rsidP="00BA19E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2 222 00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 w:rsidP="00BA19E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370 334,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Default="00BA19E8">
            <w:r w:rsidRPr="009B5C51">
              <w:rPr>
                <w:rFonts w:ascii="Times New Roman" w:hAnsi="Times New Roman"/>
                <w:color w:val="000000"/>
                <w:sz w:val="19"/>
                <w:szCs w:val="19"/>
              </w:rPr>
              <w:t>370 334,9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Default="00BA19E8">
            <w:r w:rsidRPr="009B5C51">
              <w:rPr>
                <w:rFonts w:ascii="Times New Roman" w:hAnsi="Times New Roman"/>
                <w:color w:val="000000"/>
                <w:sz w:val="19"/>
                <w:szCs w:val="19"/>
              </w:rPr>
              <w:t>370 334,9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BA19E8" w:rsidRDefault="00BA19E8">
            <w:r w:rsidRPr="009B5C51">
              <w:rPr>
                <w:rFonts w:ascii="Times New Roman" w:hAnsi="Times New Roman"/>
                <w:color w:val="000000"/>
                <w:sz w:val="19"/>
                <w:szCs w:val="19"/>
              </w:rPr>
              <w:t>370 334,9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A19E8" w:rsidRDefault="00BA19E8">
            <w:r w:rsidRPr="009B5C51">
              <w:rPr>
                <w:rFonts w:ascii="Times New Roman" w:hAnsi="Times New Roman"/>
                <w:color w:val="000000"/>
                <w:sz w:val="19"/>
                <w:szCs w:val="19"/>
              </w:rPr>
              <w:t>370 334,9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Default="00BA19E8">
            <w:r w:rsidRPr="009B5C51">
              <w:rPr>
                <w:rFonts w:ascii="Times New Roman" w:hAnsi="Times New Roman"/>
                <w:color w:val="000000"/>
                <w:sz w:val="19"/>
                <w:szCs w:val="19"/>
              </w:rPr>
              <w:t>370 334,9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a8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865 260,0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144 210,0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144 210,0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144 210,0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144 210,0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144 210,0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144 210,0</w:t>
            </w:r>
          </w:p>
        </w:tc>
      </w:tr>
      <w:tr w:rsidR="00BA19E8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a8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>
            <w:pPr>
              <w:pStyle w:val="a8"/>
              <w:spacing w:after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860A88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 w:rsidP="00BA19E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1 082 21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Pr="00860A88" w:rsidRDefault="00BA19E8" w:rsidP="00BA19E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F3E03">
              <w:rPr>
                <w:rFonts w:ascii="Times New Roman" w:hAnsi="Times New Roman"/>
                <w:color w:val="000000"/>
                <w:sz w:val="19"/>
                <w:szCs w:val="19"/>
              </w:rPr>
              <w:t>180 368,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Default="00BA19E8">
            <w:r w:rsidRPr="00FD05A9">
              <w:rPr>
                <w:rFonts w:ascii="Times New Roman" w:hAnsi="Times New Roman"/>
                <w:color w:val="000000"/>
                <w:sz w:val="19"/>
                <w:szCs w:val="19"/>
              </w:rPr>
              <w:t>180 368,6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Default="00BA19E8">
            <w:r w:rsidRPr="00FD05A9">
              <w:rPr>
                <w:rFonts w:ascii="Times New Roman" w:hAnsi="Times New Roman"/>
                <w:color w:val="000000"/>
                <w:sz w:val="19"/>
                <w:szCs w:val="19"/>
              </w:rPr>
              <w:t>180 368,6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BA19E8" w:rsidRDefault="00BA19E8">
            <w:r w:rsidRPr="00FD05A9">
              <w:rPr>
                <w:rFonts w:ascii="Times New Roman" w:hAnsi="Times New Roman"/>
                <w:color w:val="000000"/>
                <w:sz w:val="19"/>
                <w:szCs w:val="19"/>
              </w:rPr>
              <w:t>180 368,6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A19E8" w:rsidRDefault="00BA19E8">
            <w:r w:rsidRPr="00FD05A9">
              <w:rPr>
                <w:rFonts w:ascii="Times New Roman" w:hAnsi="Times New Roman"/>
                <w:color w:val="000000"/>
                <w:sz w:val="19"/>
                <w:szCs w:val="19"/>
              </w:rPr>
              <w:t>180 368,6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E8" w:rsidRDefault="00BA19E8">
            <w:r w:rsidRPr="00FD05A9">
              <w:rPr>
                <w:rFonts w:ascii="Times New Roman" w:hAnsi="Times New Roman"/>
                <w:color w:val="000000"/>
                <w:sz w:val="19"/>
                <w:szCs w:val="19"/>
              </w:rPr>
              <w:t>180 368,6</w:t>
            </w:r>
          </w:p>
        </w:tc>
      </w:tr>
      <w:tr w:rsidR="00565397" w:rsidRPr="00860A88" w:rsidTr="00860A88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5653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60A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274 537,8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397" w:rsidRPr="00860A88" w:rsidRDefault="00860A88">
            <w:pPr>
              <w:pStyle w:val="a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60A88">
              <w:rPr>
                <w:rFonts w:ascii="Times New Roman" w:hAnsi="Times New Roman"/>
                <w:color w:val="000000"/>
                <w:sz w:val="19"/>
                <w:szCs w:val="19"/>
              </w:rPr>
              <w:t>45 756,3</w:t>
            </w:r>
          </w:p>
        </w:tc>
      </w:tr>
    </w:tbl>
    <w:p w:rsidR="00565397" w:rsidRDefault="00565397">
      <w:pPr>
        <w:pStyle w:val="ConsPlusNormal"/>
        <w:jc w:val="both"/>
        <w:rPr>
          <w:rFonts w:ascii="Times New Roman" w:hAnsi="Times New Roman" w:cs="Times New Roman"/>
        </w:rPr>
      </w:pPr>
    </w:p>
    <w:sectPr w:rsidR="00565397" w:rsidSect="00565397">
      <w:pgSz w:w="11906" w:h="16838"/>
      <w:pgMar w:top="1134" w:right="850" w:bottom="1134" w:left="170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doNotBreakWrappedTables/>
  </w:compat>
  <w:rsids>
    <w:rsidRoot w:val="00565397"/>
    <w:rsid w:val="00207238"/>
    <w:rsid w:val="002360E4"/>
    <w:rsid w:val="002F3E03"/>
    <w:rsid w:val="00314C80"/>
    <w:rsid w:val="00540218"/>
    <w:rsid w:val="00565397"/>
    <w:rsid w:val="005A01A7"/>
    <w:rsid w:val="00620F85"/>
    <w:rsid w:val="00643BA2"/>
    <w:rsid w:val="007322FC"/>
    <w:rsid w:val="007A1131"/>
    <w:rsid w:val="00860228"/>
    <w:rsid w:val="00860A88"/>
    <w:rsid w:val="008D7527"/>
    <w:rsid w:val="009D2EEE"/>
    <w:rsid w:val="00A274AB"/>
    <w:rsid w:val="00BA19E8"/>
    <w:rsid w:val="00BA478F"/>
    <w:rsid w:val="00D85FAA"/>
    <w:rsid w:val="00FA248F"/>
    <w:rsid w:val="00FA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0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74AB"/>
    <w:pPr>
      <w:keepNext/>
      <w:tabs>
        <w:tab w:val="num" w:pos="0"/>
      </w:tabs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28350A"/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9553A7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9553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553A7"/>
    <w:pPr>
      <w:spacing w:after="140"/>
    </w:pPr>
  </w:style>
  <w:style w:type="paragraph" w:styleId="a6">
    <w:name w:val="List"/>
    <w:basedOn w:val="a5"/>
    <w:rsid w:val="009553A7"/>
    <w:rPr>
      <w:rFonts w:cs="Mangal"/>
    </w:rPr>
  </w:style>
  <w:style w:type="paragraph" w:customStyle="1" w:styleId="Caption">
    <w:name w:val="Caption"/>
    <w:basedOn w:val="a"/>
    <w:qFormat/>
    <w:rsid w:val="009553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553A7"/>
    <w:pPr>
      <w:suppressLineNumbers/>
    </w:pPr>
    <w:rPr>
      <w:rFonts w:cs="Mangal"/>
    </w:rPr>
  </w:style>
  <w:style w:type="paragraph" w:customStyle="1" w:styleId="ConsPlusTitle">
    <w:name w:val="ConsPlusTitle"/>
    <w:qFormat/>
    <w:rsid w:val="00FF213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FF213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qFormat/>
    <w:rsid w:val="002B5C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9553A7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9553A7"/>
    <w:pPr>
      <w:jc w:val="center"/>
    </w:pPr>
    <w:rPr>
      <w:b/>
      <w:bCs/>
    </w:rPr>
  </w:style>
  <w:style w:type="table" w:styleId="aa">
    <w:name w:val="Table Grid"/>
    <w:basedOn w:val="a1"/>
    <w:uiPriority w:val="59"/>
    <w:rsid w:val="00165D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274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1">
    <w:name w:val="Обычный (веб)1"/>
    <w:basedOn w:val="a"/>
    <w:rsid w:val="00A274AB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2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4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4B7C526D06D24CF4D2589DB11EC334FE9DCDE7867DD56FCFD74D79F5565D391C8CF76266067F6E86D78A0A3FCD3175DB95D6B2547B95681A0AFC4mDG" TargetMode="External"/><Relationship Id="rId13" Type="http://schemas.openxmlformats.org/officeDocument/2006/relationships/hyperlink" Target="consultantplus://offline/ref=C174B7C526D06D24CF4D2589DB11EC334FE9DCDE7962DD55FAFD74D79F5565D391C8CF76266067F6E96D7EA6A3FCD3175DB95D6B2547B95681A0AFC4m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74B7C526D06D24CF4D259FD87DB13B4AE180D17361D407A7A22F8AC85C6F84D6879634626E64FEE8662BF5ECFD8F5201AA5C632545B84AC8m7G" TargetMode="External"/><Relationship Id="rId12" Type="http://schemas.openxmlformats.org/officeDocument/2006/relationships/hyperlink" Target="consultantplus://offline/ref=C174B7C526D06D24CF4D259FD87DB13B4AE183D27562D407A7A22F8AC85C6F84D6879634626D66F7E8662BF5ECFD8F5201AA5C632545B84AC8m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74B7C526D06D24CF4D259FD87DB13B4AE684D67360D407A7A22F8AC85C6F84D6879634626D66F6E0662BF5ECFD8F5201AA5C632545B84AC8m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luki.reg60.ru/sites/default/files/documents/2023/10.04.2023_no_750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4B7C526D06D24CF4D2589DB11EC334FE9DCDE7960DB57FAFD74D79F5565D391C8CF6426386BF7E0737FA5B6AA8251C0m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413D-946F-460D-806A-AA04A50F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arhinenkova</dc:creator>
  <cp:lastModifiedBy>arhinenkova</cp:lastModifiedBy>
  <cp:revision>7</cp:revision>
  <cp:lastPrinted>2024-10-14T13:03:00Z</cp:lastPrinted>
  <dcterms:created xsi:type="dcterms:W3CDTF">2024-10-14T08:32:00Z</dcterms:created>
  <dcterms:modified xsi:type="dcterms:W3CDTF">2024-10-16T07:25:00Z</dcterms:modified>
  <dc:language>ru-RU</dc:language>
</cp:coreProperties>
</file>