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576" w:rsidRPr="00FD7576" w:rsidRDefault="00FD7576">
      <w:pPr>
        <w:pStyle w:val="ConsPlusTitle"/>
        <w:jc w:val="center"/>
        <w:outlineLvl w:val="0"/>
      </w:pPr>
      <w:r w:rsidRPr="00FD7576">
        <w:t>АДМИНИСТРАЦИЯ ГОРОДА ВЕЛИКИЕ ЛУКИ</w:t>
      </w:r>
    </w:p>
    <w:p w:rsidR="00FD7576" w:rsidRPr="00FD7576" w:rsidRDefault="00FD7576">
      <w:pPr>
        <w:pStyle w:val="ConsPlusTitle"/>
        <w:jc w:val="both"/>
      </w:pPr>
    </w:p>
    <w:p w:rsidR="00FD7576" w:rsidRPr="00FD7576" w:rsidRDefault="00FD7576">
      <w:pPr>
        <w:pStyle w:val="ConsPlusTitle"/>
        <w:jc w:val="center"/>
      </w:pPr>
      <w:r w:rsidRPr="00FD7576">
        <w:t>ПОСТАНОВЛЕНИЕ</w:t>
      </w:r>
    </w:p>
    <w:p w:rsidR="00FD7576" w:rsidRPr="00FD7576" w:rsidRDefault="00FD7576">
      <w:pPr>
        <w:pStyle w:val="ConsPlusTitle"/>
        <w:jc w:val="center"/>
      </w:pPr>
      <w:r w:rsidRPr="00FD7576">
        <w:t>от 20 декабря 2022 г. N 3547</w:t>
      </w:r>
    </w:p>
    <w:p w:rsidR="00FD7576" w:rsidRPr="00FD7576" w:rsidRDefault="00FD7576">
      <w:pPr>
        <w:pStyle w:val="ConsPlusTitle"/>
        <w:jc w:val="both"/>
      </w:pPr>
    </w:p>
    <w:p w:rsidR="00FD7576" w:rsidRPr="00FD7576" w:rsidRDefault="00FD7576">
      <w:pPr>
        <w:pStyle w:val="ConsPlusTitle"/>
        <w:jc w:val="center"/>
      </w:pPr>
      <w:r w:rsidRPr="00FD7576">
        <w:t>ОБ УТВЕРЖДЕНИИ МУНИЦИПАЛЬНОЙ ПРОГРАММЫ "КУЛЬТУРА, СОХРАНЕНИЕ</w:t>
      </w:r>
    </w:p>
    <w:p w:rsidR="00FD7576" w:rsidRPr="00FD7576" w:rsidRDefault="00FD7576">
      <w:pPr>
        <w:pStyle w:val="ConsPlusTitle"/>
        <w:jc w:val="center"/>
      </w:pPr>
      <w:r w:rsidRPr="00FD7576">
        <w:t>КУЛЬТУРНОГО НАСЛЕДИЯ, РАЗВИТИЕ ТУРИЗМА ГОРОДА ВЕЛИКИЕ ЛУКИ"</w:t>
      </w:r>
    </w:p>
    <w:p w:rsidR="00FD7576" w:rsidRPr="00FD7576" w:rsidRDefault="00FD75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D7576" w:rsidRPr="00FD75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7576" w:rsidRPr="00FD7576" w:rsidRDefault="00FD75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7576" w:rsidRPr="00FD7576" w:rsidRDefault="00FD75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7576" w:rsidRPr="00FD7576" w:rsidRDefault="00FD7576">
            <w:pPr>
              <w:pStyle w:val="ConsPlusNormal"/>
              <w:jc w:val="center"/>
            </w:pPr>
            <w:r w:rsidRPr="00FD7576">
              <w:t>Список изменяющих документов</w:t>
            </w:r>
          </w:p>
          <w:p w:rsidR="00FD7576" w:rsidRPr="00FD7576" w:rsidRDefault="00FD7576">
            <w:pPr>
              <w:pStyle w:val="ConsPlusNormal"/>
              <w:jc w:val="center"/>
            </w:pPr>
            <w:proofErr w:type="gramStart"/>
            <w:r w:rsidRPr="00FD7576">
              <w:t>(в ред. постановлений Администрации города Великие Луки</w:t>
            </w:r>
            <w:proofErr w:type="gramEnd"/>
          </w:p>
          <w:p w:rsidR="00FD7576" w:rsidRPr="00FD7576" w:rsidRDefault="00FD7576">
            <w:pPr>
              <w:pStyle w:val="ConsPlusNormal"/>
              <w:jc w:val="center"/>
            </w:pPr>
            <w:r w:rsidRPr="00FD7576">
              <w:t xml:space="preserve">от 22.03.2023 </w:t>
            </w:r>
            <w:hyperlink r:id="rId4">
              <w:r w:rsidRPr="00FD7576">
                <w:t>N 592</w:t>
              </w:r>
            </w:hyperlink>
            <w:r w:rsidRPr="00FD7576">
              <w:t xml:space="preserve">, от 09.10.2023 </w:t>
            </w:r>
            <w:hyperlink r:id="rId5">
              <w:r w:rsidRPr="00FD7576">
                <w:t>N 2463</w:t>
              </w:r>
            </w:hyperlink>
            <w:r w:rsidRPr="00FD7576">
              <w:t xml:space="preserve">, от 27.12.2023 </w:t>
            </w:r>
            <w:hyperlink r:id="rId6">
              <w:r w:rsidRPr="00FD7576">
                <w:t>N 3215</w:t>
              </w:r>
            </w:hyperlink>
            <w:r w:rsidRPr="00FD7576">
              <w:t>)</w:t>
            </w:r>
          </w:p>
        </w:tc>
        <w:tc>
          <w:tcPr>
            <w:tcW w:w="113" w:type="dxa"/>
            <w:tcBorders>
              <w:top w:val="nil"/>
              <w:left w:val="nil"/>
              <w:bottom w:val="nil"/>
              <w:right w:val="nil"/>
            </w:tcBorders>
            <w:shd w:val="clear" w:color="auto" w:fill="F4F3F8"/>
            <w:tcMar>
              <w:top w:w="0" w:type="dxa"/>
              <w:left w:w="0" w:type="dxa"/>
              <w:bottom w:w="0" w:type="dxa"/>
              <w:right w:w="0" w:type="dxa"/>
            </w:tcMar>
          </w:tcPr>
          <w:p w:rsidR="00FD7576" w:rsidRPr="00FD7576" w:rsidRDefault="00FD7576">
            <w:pPr>
              <w:pStyle w:val="ConsPlusNormal"/>
            </w:pPr>
          </w:p>
        </w:tc>
      </w:tr>
    </w:tbl>
    <w:p w:rsidR="00FD7576" w:rsidRPr="00FD7576" w:rsidRDefault="00FD7576">
      <w:pPr>
        <w:pStyle w:val="ConsPlusNormal"/>
        <w:jc w:val="both"/>
      </w:pPr>
    </w:p>
    <w:p w:rsidR="00FD7576" w:rsidRPr="00FD7576" w:rsidRDefault="00FD7576">
      <w:pPr>
        <w:pStyle w:val="ConsPlusNormal"/>
        <w:ind w:firstLine="540"/>
        <w:jc w:val="both"/>
      </w:pPr>
      <w:proofErr w:type="gramStart"/>
      <w:r w:rsidRPr="00FD7576">
        <w:t xml:space="preserve">В соответствии с Федеральным </w:t>
      </w:r>
      <w:hyperlink r:id="rId7">
        <w:r w:rsidRPr="00FD7576">
          <w:t>законом</w:t>
        </w:r>
      </w:hyperlink>
      <w:r w:rsidRPr="00FD7576">
        <w:t xml:space="preserve"> от 06.10.2003 N 131-ФЗ "Об общих принципах организации местного самоуправления в Российской Федерации", Федеральным </w:t>
      </w:r>
      <w:hyperlink r:id="rId8">
        <w:r w:rsidRPr="00FD7576">
          <w:t>законом</w:t>
        </w:r>
      </w:hyperlink>
      <w:r w:rsidRPr="00FD7576">
        <w:t xml:space="preserve"> от 20.10.2022 N 407-ФЗ "О внесении изменений в Федеральный закон "Об объектах культурного наследия (памятниках истории и культуры) народов Российской Федерации", </w:t>
      </w:r>
      <w:hyperlink r:id="rId9">
        <w:r w:rsidRPr="00FD7576">
          <w:t>статьей 179</w:t>
        </w:r>
      </w:hyperlink>
      <w:r w:rsidRPr="00FD7576">
        <w:t xml:space="preserve"> Бюджетного кодекса Российской Федерации, </w:t>
      </w:r>
      <w:hyperlink r:id="rId10">
        <w:r w:rsidRPr="00FD7576">
          <w:t>постановлением</w:t>
        </w:r>
      </w:hyperlink>
      <w:r w:rsidRPr="00FD7576">
        <w:t xml:space="preserve"> Администрации города Великие Луки от 03.09.2013 N 2041 "Об утверждении Положения о</w:t>
      </w:r>
      <w:proofErr w:type="gramEnd"/>
      <w:r w:rsidRPr="00FD7576">
        <w:t xml:space="preserve"> </w:t>
      </w:r>
      <w:proofErr w:type="gramStart"/>
      <w:r w:rsidRPr="00FD7576">
        <w:t>порядке</w:t>
      </w:r>
      <w:proofErr w:type="gramEnd"/>
      <w:r w:rsidRPr="00FD7576">
        <w:t xml:space="preserve"> разработки, формирования, реализации и оценки эффективности муниципальных программ города Великие Луки" Администрация города Великие Луки постановляет:</w:t>
      </w:r>
    </w:p>
    <w:p w:rsidR="00FD7576" w:rsidRPr="00FD7576" w:rsidRDefault="00FD7576">
      <w:pPr>
        <w:pStyle w:val="ConsPlusNormal"/>
        <w:spacing w:before="220"/>
        <w:ind w:firstLine="540"/>
        <w:jc w:val="both"/>
      </w:pPr>
      <w:r w:rsidRPr="00FD7576">
        <w:t xml:space="preserve">1. Утвердить муниципальную </w:t>
      </w:r>
      <w:hyperlink w:anchor="P30">
        <w:r w:rsidRPr="00FD7576">
          <w:t>программу</w:t>
        </w:r>
      </w:hyperlink>
      <w:r w:rsidRPr="00FD7576">
        <w:t xml:space="preserve"> "Культура, сохранение культурного наследия, развитие туризма города Великие Луки" согласно приложению к настоящему постановлению.</w:t>
      </w:r>
    </w:p>
    <w:p w:rsidR="00FD7576" w:rsidRPr="00FD7576" w:rsidRDefault="00FD7576">
      <w:pPr>
        <w:pStyle w:val="ConsPlusNormal"/>
        <w:spacing w:before="220"/>
        <w:ind w:firstLine="540"/>
        <w:jc w:val="both"/>
      </w:pPr>
      <w:r w:rsidRPr="00FD7576">
        <w:t>2. Отделу по связям с общественностью и информационному обеспечению Администрации города Великие Луки опубликовать настоящее постановление в газете "</w:t>
      </w:r>
      <w:proofErr w:type="gramStart"/>
      <w:r w:rsidRPr="00FD7576">
        <w:t>Великолукская</w:t>
      </w:r>
      <w:proofErr w:type="gramEnd"/>
      <w:r w:rsidRPr="00FD7576">
        <w:t xml:space="preserve"> правда" и разместить в сети интернет на официальном сайте города Великие Луки www.vluki.reg60.ru.</w:t>
      </w:r>
    </w:p>
    <w:p w:rsidR="00FD7576" w:rsidRPr="00FD7576" w:rsidRDefault="00FD7576">
      <w:pPr>
        <w:pStyle w:val="ConsPlusNormal"/>
        <w:spacing w:before="220"/>
        <w:ind w:firstLine="540"/>
        <w:jc w:val="both"/>
      </w:pPr>
      <w:r w:rsidRPr="00FD7576">
        <w:t>3. Настоящее постановление вступает в силу с 01.01.2023.</w:t>
      </w:r>
    </w:p>
    <w:p w:rsidR="00FD7576" w:rsidRPr="00FD7576" w:rsidRDefault="00FD7576">
      <w:pPr>
        <w:pStyle w:val="ConsPlusNormal"/>
        <w:spacing w:before="220"/>
        <w:ind w:firstLine="540"/>
        <w:jc w:val="both"/>
      </w:pPr>
      <w:r w:rsidRPr="00FD7576">
        <w:t xml:space="preserve">4. </w:t>
      </w:r>
      <w:proofErr w:type="gramStart"/>
      <w:r w:rsidRPr="00FD7576">
        <w:t>Контроль за</w:t>
      </w:r>
      <w:proofErr w:type="gramEnd"/>
      <w:r w:rsidRPr="00FD7576">
        <w:t xml:space="preserve"> исполнением настоящего постановления возложить на и.о. заместителя Главы Администрации города </w:t>
      </w:r>
      <w:proofErr w:type="spellStart"/>
      <w:r w:rsidRPr="00FD7576">
        <w:t>Т.О.Лозницкую</w:t>
      </w:r>
      <w:proofErr w:type="spellEnd"/>
      <w:r w:rsidRPr="00FD7576">
        <w:t>.</w:t>
      </w:r>
    </w:p>
    <w:p w:rsidR="00FD7576" w:rsidRPr="00FD7576" w:rsidRDefault="00FD7576">
      <w:pPr>
        <w:pStyle w:val="ConsPlusNormal"/>
        <w:jc w:val="both"/>
      </w:pPr>
    </w:p>
    <w:p w:rsidR="00FD7576" w:rsidRPr="00FD7576" w:rsidRDefault="00FD7576">
      <w:pPr>
        <w:pStyle w:val="ConsPlusNormal"/>
        <w:jc w:val="right"/>
      </w:pPr>
      <w:r w:rsidRPr="00FD7576">
        <w:t>Глава Администрации города</w:t>
      </w:r>
    </w:p>
    <w:p w:rsidR="00FD7576" w:rsidRPr="00FD7576" w:rsidRDefault="00FD7576">
      <w:pPr>
        <w:pStyle w:val="ConsPlusNormal"/>
        <w:jc w:val="right"/>
      </w:pPr>
      <w:r w:rsidRPr="00FD7576">
        <w:t>А.Г.БЕЛЯЕВ</w:t>
      </w: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right"/>
        <w:outlineLvl w:val="0"/>
      </w:pPr>
      <w:r w:rsidRPr="00FD7576">
        <w:t>Приложение</w:t>
      </w:r>
    </w:p>
    <w:p w:rsidR="00FD7576" w:rsidRPr="00FD7576" w:rsidRDefault="00FD7576">
      <w:pPr>
        <w:pStyle w:val="ConsPlusNormal"/>
        <w:jc w:val="right"/>
      </w:pPr>
      <w:r w:rsidRPr="00FD7576">
        <w:t>к постановлению</w:t>
      </w:r>
    </w:p>
    <w:p w:rsidR="00FD7576" w:rsidRPr="00FD7576" w:rsidRDefault="00FD7576">
      <w:pPr>
        <w:pStyle w:val="ConsPlusNormal"/>
        <w:jc w:val="right"/>
      </w:pPr>
      <w:r w:rsidRPr="00FD7576">
        <w:t>Администрации города</w:t>
      </w:r>
    </w:p>
    <w:p w:rsidR="00FD7576" w:rsidRPr="00FD7576" w:rsidRDefault="00FD7576">
      <w:pPr>
        <w:pStyle w:val="ConsPlusNormal"/>
        <w:jc w:val="right"/>
      </w:pPr>
      <w:r w:rsidRPr="00FD7576">
        <w:t>от 20 декабря 2022 г. N 3547</w:t>
      </w:r>
    </w:p>
    <w:p w:rsidR="00FD7576" w:rsidRPr="00FD7576" w:rsidRDefault="00FD7576">
      <w:pPr>
        <w:pStyle w:val="ConsPlusNormal"/>
        <w:jc w:val="both"/>
      </w:pPr>
    </w:p>
    <w:p w:rsidR="00FD7576" w:rsidRPr="00FD7576" w:rsidRDefault="00FD7576">
      <w:pPr>
        <w:pStyle w:val="ConsPlusTitle"/>
        <w:jc w:val="center"/>
      </w:pPr>
      <w:bookmarkStart w:id="0" w:name="P30"/>
      <w:bookmarkEnd w:id="0"/>
      <w:r w:rsidRPr="00FD7576">
        <w:t>МУНИЦИПАЛЬНАЯ ПРОГРАММА</w:t>
      </w:r>
    </w:p>
    <w:p w:rsidR="00FD7576" w:rsidRPr="00FD7576" w:rsidRDefault="00FD7576">
      <w:pPr>
        <w:pStyle w:val="ConsPlusTitle"/>
        <w:jc w:val="center"/>
      </w:pPr>
      <w:r w:rsidRPr="00FD7576">
        <w:t>"КУЛЬТУРА, СОХРАНЕНИЕ КУЛЬТУРНОГО НАСЛЕДИЯ, РАЗВИТИЕ</w:t>
      </w:r>
    </w:p>
    <w:p w:rsidR="00FD7576" w:rsidRPr="00FD7576" w:rsidRDefault="00FD7576">
      <w:pPr>
        <w:pStyle w:val="ConsPlusTitle"/>
        <w:jc w:val="center"/>
      </w:pPr>
      <w:r w:rsidRPr="00FD7576">
        <w:t>ТУРИЗМА ГОРОДА ВЕЛИКИЕ ЛУКИ"</w:t>
      </w:r>
    </w:p>
    <w:p w:rsidR="00FD7576" w:rsidRPr="00FD7576" w:rsidRDefault="00FD75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D7576" w:rsidRPr="00FD75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7576" w:rsidRPr="00FD7576" w:rsidRDefault="00FD75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7576" w:rsidRPr="00FD7576" w:rsidRDefault="00FD75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7576" w:rsidRPr="00FD7576" w:rsidRDefault="00FD7576">
            <w:pPr>
              <w:pStyle w:val="ConsPlusNormal"/>
              <w:jc w:val="center"/>
            </w:pPr>
            <w:r w:rsidRPr="00FD7576">
              <w:t>Список изменяющих документов</w:t>
            </w:r>
          </w:p>
          <w:p w:rsidR="00FD7576" w:rsidRPr="00FD7576" w:rsidRDefault="00FD7576">
            <w:pPr>
              <w:pStyle w:val="ConsPlusNormal"/>
              <w:jc w:val="center"/>
            </w:pPr>
            <w:proofErr w:type="gramStart"/>
            <w:r w:rsidRPr="00FD7576">
              <w:t>(в ред. постановлений Администрации города Великие Луки</w:t>
            </w:r>
            <w:proofErr w:type="gramEnd"/>
          </w:p>
          <w:p w:rsidR="00FD7576" w:rsidRPr="00FD7576" w:rsidRDefault="00FD7576">
            <w:pPr>
              <w:pStyle w:val="ConsPlusNormal"/>
              <w:jc w:val="center"/>
            </w:pPr>
            <w:r w:rsidRPr="00FD7576">
              <w:t xml:space="preserve">от 22.03.2023 </w:t>
            </w:r>
            <w:hyperlink r:id="rId11">
              <w:r w:rsidRPr="00FD7576">
                <w:t>N 592</w:t>
              </w:r>
            </w:hyperlink>
            <w:r w:rsidRPr="00FD7576">
              <w:t xml:space="preserve">, от 09.10.2023 </w:t>
            </w:r>
            <w:hyperlink r:id="rId12">
              <w:r w:rsidRPr="00FD7576">
                <w:t>N 2463</w:t>
              </w:r>
            </w:hyperlink>
            <w:r w:rsidRPr="00FD7576">
              <w:t xml:space="preserve">, от 27.12.2023 </w:t>
            </w:r>
            <w:hyperlink r:id="rId13">
              <w:r w:rsidRPr="00FD7576">
                <w:t>N 3215</w:t>
              </w:r>
            </w:hyperlink>
            <w:r w:rsidRPr="00FD7576">
              <w:t>)</w:t>
            </w:r>
          </w:p>
        </w:tc>
        <w:tc>
          <w:tcPr>
            <w:tcW w:w="113" w:type="dxa"/>
            <w:tcBorders>
              <w:top w:val="nil"/>
              <w:left w:val="nil"/>
              <w:bottom w:val="nil"/>
              <w:right w:val="nil"/>
            </w:tcBorders>
            <w:shd w:val="clear" w:color="auto" w:fill="F4F3F8"/>
            <w:tcMar>
              <w:top w:w="0" w:type="dxa"/>
              <w:left w:w="0" w:type="dxa"/>
              <w:bottom w:w="0" w:type="dxa"/>
              <w:right w:w="0" w:type="dxa"/>
            </w:tcMar>
          </w:tcPr>
          <w:p w:rsidR="00FD7576" w:rsidRPr="00FD7576" w:rsidRDefault="00FD7576">
            <w:pPr>
              <w:pStyle w:val="ConsPlusNormal"/>
            </w:pPr>
          </w:p>
        </w:tc>
      </w:tr>
    </w:tbl>
    <w:p w:rsidR="00FD7576" w:rsidRPr="00FD7576" w:rsidRDefault="00FD7576">
      <w:pPr>
        <w:pStyle w:val="ConsPlusNormal"/>
        <w:jc w:val="both"/>
      </w:pPr>
    </w:p>
    <w:p w:rsidR="00FD7576" w:rsidRPr="00FD7576" w:rsidRDefault="00FD7576">
      <w:pPr>
        <w:pStyle w:val="ConsPlusNormal"/>
        <w:jc w:val="center"/>
      </w:pPr>
      <w:r w:rsidRPr="00FD7576">
        <w:t>г. Великие Луки</w:t>
      </w:r>
    </w:p>
    <w:p w:rsidR="00FD7576" w:rsidRPr="00FD7576" w:rsidRDefault="00FD7576">
      <w:pPr>
        <w:pStyle w:val="ConsPlusNormal"/>
        <w:jc w:val="center"/>
      </w:pPr>
      <w:r w:rsidRPr="00FD7576">
        <w:t>2022</w:t>
      </w:r>
    </w:p>
    <w:p w:rsidR="00FD7576" w:rsidRPr="00FD7576" w:rsidRDefault="00FD7576">
      <w:pPr>
        <w:pStyle w:val="ConsPlusNormal"/>
        <w:jc w:val="both"/>
      </w:pPr>
    </w:p>
    <w:p w:rsidR="00FD7576" w:rsidRPr="00FD7576" w:rsidRDefault="00FD7576">
      <w:pPr>
        <w:pStyle w:val="ConsPlusTitle"/>
        <w:jc w:val="center"/>
        <w:outlineLvl w:val="1"/>
      </w:pPr>
      <w:r w:rsidRPr="00FD7576">
        <w:t>ПАСПОРТ</w:t>
      </w:r>
    </w:p>
    <w:p w:rsidR="00FD7576" w:rsidRPr="00FD7576" w:rsidRDefault="00FD7576">
      <w:pPr>
        <w:pStyle w:val="ConsPlusTitle"/>
        <w:jc w:val="center"/>
      </w:pPr>
      <w:r w:rsidRPr="00FD7576">
        <w:t xml:space="preserve">муниципальной программы "Культура, сохранение </w:t>
      </w:r>
      <w:proofErr w:type="gramStart"/>
      <w:r w:rsidRPr="00FD7576">
        <w:t>культурного</w:t>
      </w:r>
      <w:proofErr w:type="gramEnd"/>
    </w:p>
    <w:p w:rsidR="00FD7576" w:rsidRPr="00FD7576" w:rsidRDefault="00FD7576">
      <w:pPr>
        <w:pStyle w:val="ConsPlusTitle"/>
        <w:jc w:val="center"/>
      </w:pPr>
      <w:r w:rsidRPr="00FD7576">
        <w:t>наследия, развитие туризма города Великие Луки"</w:t>
      </w:r>
    </w:p>
    <w:p w:rsidR="00FD7576" w:rsidRPr="00FD7576" w:rsidRDefault="00FD7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5"/>
        <w:gridCol w:w="5556"/>
      </w:tblGrid>
      <w:tr w:rsidR="00FD7576" w:rsidRPr="00FD7576">
        <w:tc>
          <w:tcPr>
            <w:tcW w:w="3515" w:type="dxa"/>
          </w:tcPr>
          <w:p w:rsidR="00FD7576" w:rsidRPr="00FD7576" w:rsidRDefault="00FD7576">
            <w:pPr>
              <w:pStyle w:val="ConsPlusNormal"/>
            </w:pPr>
            <w:r w:rsidRPr="00FD7576">
              <w:t>Наименование муниципальной программы</w:t>
            </w:r>
          </w:p>
        </w:tc>
        <w:tc>
          <w:tcPr>
            <w:tcW w:w="5556" w:type="dxa"/>
          </w:tcPr>
          <w:p w:rsidR="00FD7576" w:rsidRPr="00FD7576" w:rsidRDefault="00FD7576">
            <w:pPr>
              <w:pStyle w:val="ConsPlusNormal"/>
            </w:pPr>
            <w:r w:rsidRPr="00FD7576">
              <w:t>"Культура, сохранение культурного наследия, развитие туризма города Великие Луки"</w:t>
            </w:r>
          </w:p>
        </w:tc>
      </w:tr>
      <w:tr w:rsidR="00FD7576" w:rsidRPr="00FD7576">
        <w:tc>
          <w:tcPr>
            <w:tcW w:w="3515" w:type="dxa"/>
          </w:tcPr>
          <w:p w:rsidR="00FD7576" w:rsidRPr="00FD7576" w:rsidRDefault="00FD7576">
            <w:pPr>
              <w:pStyle w:val="ConsPlusNormal"/>
            </w:pPr>
            <w:r w:rsidRPr="00FD7576">
              <w:t>Ответственный исполнитель муниципальной программы</w:t>
            </w:r>
          </w:p>
        </w:tc>
        <w:tc>
          <w:tcPr>
            <w:tcW w:w="5556" w:type="dxa"/>
          </w:tcPr>
          <w:p w:rsidR="00FD7576" w:rsidRPr="00FD7576" w:rsidRDefault="00FD7576">
            <w:pPr>
              <w:pStyle w:val="ConsPlusNormal"/>
            </w:pPr>
            <w:r w:rsidRPr="00FD7576">
              <w:t>МУ "Комитет культуры Администрации города Великие Луки"</w:t>
            </w:r>
          </w:p>
        </w:tc>
      </w:tr>
      <w:tr w:rsidR="00FD7576" w:rsidRPr="00FD7576">
        <w:tc>
          <w:tcPr>
            <w:tcW w:w="3515" w:type="dxa"/>
          </w:tcPr>
          <w:p w:rsidR="00FD7576" w:rsidRPr="00FD7576" w:rsidRDefault="00FD7576">
            <w:pPr>
              <w:pStyle w:val="ConsPlusNormal"/>
            </w:pPr>
            <w:r w:rsidRPr="00FD7576">
              <w:t>Соисполнители программы</w:t>
            </w:r>
          </w:p>
        </w:tc>
        <w:tc>
          <w:tcPr>
            <w:tcW w:w="5556" w:type="dxa"/>
          </w:tcPr>
          <w:p w:rsidR="00FD7576" w:rsidRPr="00FD7576" w:rsidRDefault="00FD7576">
            <w:pPr>
              <w:pStyle w:val="ConsPlusNormal"/>
            </w:pPr>
            <w:r w:rsidRPr="00FD7576">
              <w:t>Нет соисполнителей</w:t>
            </w:r>
          </w:p>
        </w:tc>
      </w:tr>
      <w:tr w:rsidR="00FD7576" w:rsidRPr="00FD7576">
        <w:tc>
          <w:tcPr>
            <w:tcW w:w="3515" w:type="dxa"/>
          </w:tcPr>
          <w:p w:rsidR="00FD7576" w:rsidRPr="00FD7576" w:rsidRDefault="00FD7576">
            <w:pPr>
              <w:pStyle w:val="ConsPlusNormal"/>
            </w:pPr>
            <w:r w:rsidRPr="00FD7576">
              <w:t>Участники муниципальной программы</w:t>
            </w:r>
          </w:p>
        </w:tc>
        <w:tc>
          <w:tcPr>
            <w:tcW w:w="5556" w:type="dxa"/>
          </w:tcPr>
          <w:p w:rsidR="00FD7576" w:rsidRPr="00FD7576" w:rsidRDefault="00FD7576">
            <w:pPr>
              <w:pStyle w:val="ConsPlusNormal"/>
            </w:pPr>
            <w:r w:rsidRPr="00FD7576">
              <w:t>МУ "Комитет культуры Администрации города Великие Луки"</w:t>
            </w:r>
          </w:p>
        </w:tc>
      </w:tr>
      <w:tr w:rsidR="00FD7576" w:rsidRPr="00FD7576">
        <w:tc>
          <w:tcPr>
            <w:tcW w:w="3515" w:type="dxa"/>
          </w:tcPr>
          <w:p w:rsidR="00FD7576" w:rsidRPr="00FD7576" w:rsidRDefault="00FD7576">
            <w:pPr>
              <w:pStyle w:val="ConsPlusNormal"/>
            </w:pPr>
            <w:r w:rsidRPr="00FD7576">
              <w:t>Участники основных мероприятий (мероприятий)</w:t>
            </w:r>
          </w:p>
        </w:tc>
        <w:tc>
          <w:tcPr>
            <w:tcW w:w="5556" w:type="dxa"/>
          </w:tcPr>
          <w:p w:rsidR="00FD7576" w:rsidRPr="00FD7576" w:rsidRDefault="00FD7576">
            <w:pPr>
              <w:pStyle w:val="ConsPlusNormal"/>
            </w:pPr>
            <w:r w:rsidRPr="00FD7576">
              <w:t>1. МУ "Комитет культуры Администрации города Великие Луки"</w:t>
            </w:r>
          </w:p>
          <w:p w:rsidR="00FD7576" w:rsidRPr="00FD7576" w:rsidRDefault="00FD7576">
            <w:pPr>
              <w:pStyle w:val="ConsPlusNormal"/>
            </w:pPr>
            <w:r w:rsidRPr="00FD7576">
              <w:t>2. МБУК "ГДК им. Ленина"</w:t>
            </w:r>
          </w:p>
          <w:p w:rsidR="00FD7576" w:rsidRPr="00FD7576" w:rsidRDefault="00FD7576">
            <w:pPr>
              <w:pStyle w:val="ConsPlusNormal"/>
            </w:pPr>
            <w:r w:rsidRPr="00FD7576">
              <w:t>3. МБУК "ДК ЛК"</w:t>
            </w:r>
          </w:p>
          <w:p w:rsidR="00FD7576" w:rsidRPr="00FD7576" w:rsidRDefault="00FD7576">
            <w:pPr>
              <w:pStyle w:val="ConsPlusNormal"/>
            </w:pPr>
            <w:r w:rsidRPr="00FD7576">
              <w:t>4. МБУК "Краеведческий музей города Великие Луки"</w:t>
            </w:r>
          </w:p>
          <w:p w:rsidR="00FD7576" w:rsidRPr="00FD7576" w:rsidRDefault="00FD7576">
            <w:pPr>
              <w:pStyle w:val="ConsPlusNormal"/>
            </w:pPr>
            <w:r w:rsidRPr="00FD7576">
              <w:t xml:space="preserve">5. МБУК "ЦГБ им. </w:t>
            </w:r>
            <w:proofErr w:type="spellStart"/>
            <w:r w:rsidRPr="00FD7576">
              <w:t>М.И.Семевского</w:t>
            </w:r>
            <w:proofErr w:type="spellEnd"/>
            <w:r w:rsidRPr="00FD7576">
              <w:t>"</w:t>
            </w:r>
          </w:p>
          <w:p w:rsidR="00FD7576" w:rsidRPr="00FD7576" w:rsidRDefault="00FD7576">
            <w:pPr>
              <w:pStyle w:val="ConsPlusNormal"/>
            </w:pPr>
            <w:r w:rsidRPr="00FD7576">
              <w:t>6. МБУК "ВДТ"</w:t>
            </w:r>
          </w:p>
          <w:p w:rsidR="00FD7576" w:rsidRPr="00FD7576" w:rsidRDefault="00FD7576">
            <w:pPr>
              <w:pStyle w:val="ConsPlusNormal"/>
            </w:pPr>
            <w:r w:rsidRPr="00FD7576">
              <w:t>7. МБУ ДО "ДМШ N 1 им. М.П.Мусоргского"</w:t>
            </w:r>
          </w:p>
          <w:p w:rsidR="00FD7576" w:rsidRPr="00FD7576" w:rsidRDefault="00FD7576">
            <w:pPr>
              <w:pStyle w:val="ConsPlusNormal"/>
            </w:pPr>
            <w:r w:rsidRPr="00FD7576">
              <w:t>8. МБУ ДО "ДШИ "Центр"</w:t>
            </w:r>
          </w:p>
          <w:p w:rsidR="00FD7576" w:rsidRPr="00FD7576" w:rsidRDefault="00FD7576">
            <w:pPr>
              <w:pStyle w:val="ConsPlusNormal"/>
            </w:pPr>
            <w:r w:rsidRPr="00FD7576">
              <w:t>9. МБУ ДО "ДШИ"</w:t>
            </w:r>
          </w:p>
          <w:p w:rsidR="00FD7576" w:rsidRPr="00FD7576" w:rsidRDefault="00FD7576">
            <w:pPr>
              <w:pStyle w:val="ConsPlusNormal"/>
            </w:pPr>
            <w:r w:rsidRPr="00FD7576">
              <w:t>10. МБУ ДО "ДХШ им. А.А.Большакова"</w:t>
            </w:r>
          </w:p>
        </w:tc>
      </w:tr>
      <w:tr w:rsidR="00FD7576" w:rsidRPr="00FD7576">
        <w:tc>
          <w:tcPr>
            <w:tcW w:w="3515" w:type="dxa"/>
          </w:tcPr>
          <w:p w:rsidR="00FD7576" w:rsidRPr="00FD7576" w:rsidRDefault="00FD7576">
            <w:pPr>
              <w:pStyle w:val="ConsPlusNormal"/>
            </w:pPr>
            <w:r w:rsidRPr="00FD7576">
              <w:t>Цель муниципальной программы</w:t>
            </w:r>
          </w:p>
        </w:tc>
        <w:tc>
          <w:tcPr>
            <w:tcW w:w="5556" w:type="dxa"/>
          </w:tcPr>
          <w:p w:rsidR="00FD7576" w:rsidRPr="00FD7576" w:rsidRDefault="00FD7576">
            <w:pPr>
              <w:pStyle w:val="ConsPlusNormal"/>
            </w:pPr>
            <w:r w:rsidRPr="00FD7576">
              <w:t>Повышение доступности и качества предоставляемых услуг в сфере культуры, содержание воинских захоронений</w:t>
            </w:r>
          </w:p>
        </w:tc>
      </w:tr>
      <w:tr w:rsidR="00FD7576" w:rsidRPr="00FD7576">
        <w:tc>
          <w:tcPr>
            <w:tcW w:w="3515" w:type="dxa"/>
          </w:tcPr>
          <w:p w:rsidR="00FD7576" w:rsidRPr="00FD7576" w:rsidRDefault="00FD7576">
            <w:pPr>
              <w:pStyle w:val="ConsPlusNormal"/>
            </w:pPr>
            <w:r w:rsidRPr="00FD7576">
              <w:t>Задачи муниципальной программы</w:t>
            </w:r>
          </w:p>
        </w:tc>
        <w:tc>
          <w:tcPr>
            <w:tcW w:w="5556" w:type="dxa"/>
          </w:tcPr>
          <w:p w:rsidR="00FD7576" w:rsidRPr="00FD7576" w:rsidRDefault="00FD7576">
            <w:pPr>
              <w:pStyle w:val="ConsPlusNormal"/>
            </w:pPr>
            <w:r w:rsidRPr="00FD7576">
              <w:t>1. Создание условий для устойчивого развития сферы культуры и сохранения историко-культурного наследия города Великие Луки</w:t>
            </w:r>
          </w:p>
          <w:p w:rsidR="00FD7576" w:rsidRPr="00FD7576" w:rsidRDefault="00FD7576">
            <w:pPr>
              <w:pStyle w:val="ConsPlusNormal"/>
            </w:pPr>
            <w:r w:rsidRPr="00FD7576">
              <w:t>2. Осуществление комплексных мер по содержанию, благоустройству и ремонту воинских захоронений, объектов культурного наследия, памятников и памятных знаков на территории города Великие Луки</w:t>
            </w:r>
          </w:p>
          <w:p w:rsidR="00FD7576" w:rsidRPr="00FD7576" w:rsidRDefault="00FD7576">
            <w:pPr>
              <w:pStyle w:val="ConsPlusNormal"/>
            </w:pPr>
            <w:r w:rsidRPr="00FD7576">
              <w:t>3. Формирование условий для развития туризма города Великие Луки</w:t>
            </w:r>
          </w:p>
          <w:p w:rsidR="00FD7576" w:rsidRPr="00FD7576" w:rsidRDefault="00FD7576">
            <w:pPr>
              <w:pStyle w:val="ConsPlusNormal"/>
            </w:pPr>
            <w:r w:rsidRPr="00FD7576">
              <w:t>4. Формирование организационных и финансовых механизмов для реализации муниципальной программы</w:t>
            </w:r>
          </w:p>
        </w:tc>
      </w:tr>
      <w:tr w:rsidR="00FD7576" w:rsidRPr="00FD7576">
        <w:tc>
          <w:tcPr>
            <w:tcW w:w="3515" w:type="dxa"/>
            <w:vAlign w:val="center"/>
          </w:tcPr>
          <w:p w:rsidR="00FD7576" w:rsidRPr="00FD7576" w:rsidRDefault="00FD7576">
            <w:pPr>
              <w:pStyle w:val="ConsPlusNormal"/>
            </w:pPr>
            <w:r w:rsidRPr="00FD7576">
              <w:t>Сроки реализации муниципальной программы</w:t>
            </w:r>
          </w:p>
        </w:tc>
        <w:tc>
          <w:tcPr>
            <w:tcW w:w="5556" w:type="dxa"/>
            <w:vAlign w:val="center"/>
          </w:tcPr>
          <w:p w:rsidR="00FD7576" w:rsidRPr="00FD7576" w:rsidRDefault="00FD7576">
            <w:pPr>
              <w:pStyle w:val="ConsPlusNormal"/>
            </w:pPr>
            <w:r w:rsidRPr="00FD7576">
              <w:t>2023 - 2027 годы</w:t>
            </w:r>
          </w:p>
        </w:tc>
      </w:tr>
      <w:tr w:rsidR="00FD7576" w:rsidRPr="00FD7576">
        <w:tc>
          <w:tcPr>
            <w:tcW w:w="3515" w:type="dxa"/>
          </w:tcPr>
          <w:p w:rsidR="00FD7576" w:rsidRPr="00FD7576" w:rsidRDefault="00FD7576">
            <w:pPr>
              <w:pStyle w:val="ConsPlusNormal"/>
            </w:pPr>
            <w:r w:rsidRPr="00FD7576">
              <w:t>Целевые показатели муниципальной программы</w:t>
            </w:r>
          </w:p>
        </w:tc>
        <w:tc>
          <w:tcPr>
            <w:tcW w:w="5556" w:type="dxa"/>
          </w:tcPr>
          <w:p w:rsidR="00FD7576" w:rsidRPr="00FD7576" w:rsidRDefault="00FD7576">
            <w:pPr>
              <w:pStyle w:val="ConsPlusNormal"/>
            </w:pPr>
            <w:r w:rsidRPr="00FD7576">
              <w:t>1. Число посещений культурных мероприятий (тыс. ед.)</w:t>
            </w:r>
          </w:p>
          <w:p w:rsidR="00FD7576" w:rsidRPr="00FD7576" w:rsidRDefault="00FD7576">
            <w:pPr>
              <w:pStyle w:val="ConsPlusNormal"/>
            </w:pPr>
            <w:r w:rsidRPr="00FD7576">
              <w:t>2. Количество воинских захоронений, объектов культурного наследия, памятников и памятных знаков, на которых в текущем году произведены работы по сохранению (ед.)</w:t>
            </w:r>
          </w:p>
          <w:p w:rsidR="00FD7576" w:rsidRPr="00FD7576" w:rsidRDefault="00FD7576">
            <w:pPr>
              <w:pStyle w:val="ConsPlusNormal"/>
            </w:pPr>
            <w:r w:rsidRPr="00FD7576">
              <w:t>3. Количество проведенных мероприятий и участие в мероприятиях, направленных на развитие туристического потенциала города (ед.)</w:t>
            </w:r>
          </w:p>
          <w:p w:rsidR="00FD7576" w:rsidRPr="00FD7576" w:rsidRDefault="00FD7576">
            <w:pPr>
              <w:pStyle w:val="ConsPlusNormal"/>
            </w:pPr>
            <w:r w:rsidRPr="00FD7576">
              <w:lastRenderedPageBreak/>
              <w:t>4. Уровень выполнения муниципальных функций в сфере культуры</w:t>
            </w:r>
            <w:proofErr w:type="gramStart"/>
            <w:r w:rsidRPr="00FD7576">
              <w:t xml:space="preserve"> (%)</w:t>
            </w:r>
            <w:proofErr w:type="gramEnd"/>
          </w:p>
        </w:tc>
      </w:tr>
      <w:tr w:rsidR="00FD7576" w:rsidRPr="00FD7576">
        <w:tc>
          <w:tcPr>
            <w:tcW w:w="3515" w:type="dxa"/>
          </w:tcPr>
          <w:p w:rsidR="00FD7576" w:rsidRPr="00FD7576" w:rsidRDefault="00FD7576">
            <w:pPr>
              <w:pStyle w:val="ConsPlusNormal"/>
            </w:pPr>
            <w:r w:rsidRPr="00FD7576">
              <w:lastRenderedPageBreak/>
              <w:t>Подпрограммы муниципальной программы</w:t>
            </w:r>
          </w:p>
        </w:tc>
        <w:tc>
          <w:tcPr>
            <w:tcW w:w="5556" w:type="dxa"/>
          </w:tcPr>
          <w:p w:rsidR="00FD7576" w:rsidRPr="00FD7576" w:rsidRDefault="00FD7576">
            <w:pPr>
              <w:pStyle w:val="ConsPlusNormal"/>
            </w:pPr>
            <w:r w:rsidRPr="00FD7576">
              <w:t>1. Развитие сферы культуры города Великие Луки (</w:t>
            </w:r>
            <w:hyperlink w:anchor="P332">
              <w:r w:rsidRPr="00FD7576">
                <w:t>приложение 1</w:t>
              </w:r>
            </w:hyperlink>
            <w:r w:rsidRPr="00FD7576">
              <w:t xml:space="preserve"> к муниципальной программе)</w:t>
            </w:r>
          </w:p>
          <w:p w:rsidR="00FD7576" w:rsidRPr="00FD7576" w:rsidRDefault="00FD7576">
            <w:pPr>
              <w:pStyle w:val="ConsPlusNormal"/>
            </w:pPr>
            <w:r w:rsidRPr="00FD7576">
              <w:t>2. Развитие туризма в городе Великие Луки (</w:t>
            </w:r>
            <w:hyperlink w:anchor="P517">
              <w:r w:rsidRPr="00FD7576">
                <w:t>приложение 2</w:t>
              </w:r>
            </w:hyperlink>
            <w:r w:rsidRPr="00FD7576">
              <w:t xml:space="preserve"> к муниципальной программе)</w:t>
            </w:r>
          </w:p>
          <w:p w:rsidR="00FD7576" w:rsidRPr="00FD7576" w:rsidRDefault="00FD7576">
            <w:pPr>
              <w:pStyle w:val="ConsPlusNormal"/>
            </w:pPr>
            <w:r w:rsidRPr="00FD7576">
              <w:t>3. Комплексные меры по содержанию, благоустройству и ремонту воинских захоронений, объектов культурного наследия, памятников и памятных знаков на территории города Великие Луки (</w:t>
            </w:r>
            <w:hyperlink w:anchor="P642">
              <w:r w:rsidRPr="00FD7576">
                <w:t>приложение 3</w:t>
              </w:r>
            </w:hyperlink>
            <w:r w:rsidRPr="00FD7576">
              <w:t xml:space="preserve"> к муниципальной программе)</w:t>
            </w:r>
          </w:p>
          <w:p w:rsidR="00FD7576" w:rsidRPr="00FD7576" w:rsidRDefault="00FD7576">
            <w:pPr>
              <w:pStyle w:val="ConsPlusNormal"/>
            </w:pPr>
            <w:r w:rsidRPr="00FD7576">
              <w:t>4. Обеспечение реализации муниципальной программы (</w:t>
            </w:r>
            <w:hyperlink w:anchor="P751">
              <w:r w:rsidRPr="00FD7576">
                <w:t>приложение 4</w:t>
              </w:r>
            </w:hyperlink>
            <w:r w:rsidRPr="00FD7576">
              <w:t xml:space="preserve"> к муниципальной программе)</w:t>
            </w:r>
          </w:p>
        </w:tc>
      </w:tr>
      <w:tr w:rsidR="00FD7576" w:rsidRPr="00FD7576">
        <w:tblPrEx>
          <w:tblBorders>
            <w:insideH w:val="nil"/>
          </w:tblBorders>
        </w:tblPrEx>
        <w:tc>
          <w:tcPr>
            <w:tcW w:w="3515" w:type="dxa"/>
            <w:tcBorders>
              <w:bottom w:val="nil"/>
            </w:tcBorders>
          </w:tcPr>
          <w:p w:rsidR="00FD7576" w:rsidRPr="00FD7576" w:rsidRDefault="00FD7576">
            <w:pPr>
              <w:pStyle w:val="ConsPlusNormal"/>
            </w:pPr>
            <w:r w:rsidRPr="00FD7576">
              <w:t>Ресурсное обеспечение муниципальной программы</w:t>
            </w:r>
          </w:p>
        </w:tc>
        <w:tc>
          <w:tcPr>
            <w:tcW w:w="5556" w:type="dxa"/>
            <w:tcBorders>
              <w:bottom w:val="nil"/>
            </w:tcBorders>
          </w:tcPr>
          <w:p w:rsidR="00FD7576" w:rsidRPr="00FD7576" w:rsidRDefault="00FD7576">
            <w:pPr>
              <w:pStyle w:val="ConsPlusNormal"/>
            </w:pPr>
            <w:r w:rsidRPr="00FD7576">
              <w:t>Объем бюджетных ассигнований на реализацию муниципальной программы составляет всего - 1378203,9 тыс. руб., в том числе:</w:t>
            </w:r>
          </w:p>
          <w:p w:rsidR="00FD7576" w:rsidRPr="00FD7576" w:rsidRDefault="00FD7576">
            <w:pPr>
              <w:pStyle w:val="ConsPlusNormal"/>
            </w:pPr>
            <w:r w:rsidRPr="00FD7576">
              <w:t>из местного бюджета - 775387,3 тыс. руб., в том числе по годам:</w:t>
            </w:r>
          </w:p>
          <w:p w:rsidR="00FD7576" w:rsidRPr="00FD7576" w:rsidRDefault="00FD7576">
            <w:pPr>
              <w:pStyle w:val="ConsPlusNormal"/>
            </w:pPr>
            <w:r w:rsidRPr="00FD7576">
              <w:t>2023 г. - 147743,4 тыс. руб.,</w:t>
            </w:r>
          </w:p>
          <w:p w:rsidR="00FD7576" w:rsidRPr="00FD7576" w:rsidRDefault="00FD7576">
            <w:pPr>
              <w:pStyle w:val="ConsPlusNormal"/>
            </w:pPr>
            <w:r w:rsidRPr="00FD7576">
              <w:t>2024 г. - 166016,5 тыс. руб.,</w:t>
            </w:r>
          </w:p>
          <w:p w:rsidR="00FD7576" w:rsidRPr="00FD7576" w:rsidRDefault="00FD7576">
            <w:pPr>
              <w:pStyle w:val="ConsPlusNormal"/>
            </w:pPr>
            <w:r w:rsidRPr="00FD7576">
              <w:t>2025 г. - 153751,0 тыс. руб.,</w:t>
            </w:r>
          </w:p>
          <w:p w:rsidR="00FD7576" w:rsidRPr="00FD7576" w:rsidRDefault="00FD7576">
            <w:pPr>
              <w:pStyle w:val="ConsPlusNormal"/>
            </w:pPr>
            <w:r w:rsidRPr="00FD7576">
              <w:t>2026 г. - 153938,2 тыс. руб.,</w:t>
            </w:r>
          </w:p>
          <w:p w:rsidR="00FD7576" w:rsidRPr="00FD7576" w:rsidRDefault="00FD7576">
            <w:pPr>
              <w:pStyle w:val="ConsPlusNormal"/>
            </w:pPr>
            <w:r w:rsidRPr="00FD7576">
              <w:t>2027 г. - 153938,2 тыс. руб.,</w:t>
            </w:r>
          </w:p>
          <w:p w:rsidR="00FD7576" w:rsidRPr="00FD7576" w:rsidRDefault="00FD7576">
            <w:pPr>
              <w:pStyle w:val="ConsPlusNormal"/>
            </w:pPr>
            <w:r w:rsidRPr="00FD7576">
              <w:t>из областного бюджета - 144352,6 тыс. руб., в том числе по годам:</w:t>
            </w:r>
          </w:p>
          <w:p w:rsidR="00FD7576" w:rsidRPr="00FD7576" w:rsidRDefault="00FD7576">
            <w:pPr>
              <w:pStyle w:val="ConsPlusNormal"/>
            </w:pPr>
            <w:r w:rsidRPr="00FD7576">
              <w:t>2023 г. - 832,7 тыс. руб.,</w:t>
            </w:r>
          </w:p>
          <w:p w:rsidR="00FD7576" w:rsidRPr="00FD7576" w:rsidRDefault="00FD7576">
            <w:pPr>
              <w:pStyle w:val="ConsPlusNormal"/>
            </w:pPr>
            <w:r w:rsidRPr="00FD7576">
              <w:t>2024 г. - 96467,8 тыс. руб.,</w:t>
            </w:r>
          </w:p>
          <w:p w:rsidR="00FD7576" w:rsidRPr="00FD7576" w:rsidRDefault="00FD7576">
            <w:pPr>
              <w:pStyle w:val="ConsPlusNormal"/>
            </w:pPr>
            <w:r w:rsidRPr="00FD7576">
              <w:t>2025 г. - 43898,7 тыс. руб.,</w:t>
            </w:r>
          </w:p>
          <w:p w:rsidR="00FD7576" w:rsidRPr="00FD7576" w:rsidRDefault="00FD7576">
            <w:pPr>
              <w:pStyle w:val="ConsPlusNormal"/>
            </w:pPr>
            <w:r w:rsidRPr="00FD7576">
              <w:t>2026 г. - 1576,7 тыс. руб.,</w:t>
            </w:r>
          </w:p>
          <w:p w:rsidR="00FD7576" w:rsidRPr="00FD7576" w:rsidRDefault="00FD7576">
            <w:pPr>
              <w:pStyle w:val="ConsPlusNormal"/>
            </w:pPr>
            <w:r w:rsidRPr="00FD7576">
              <w:t>2027 г. - 1576,7 тыс. руб.,</w:t>
            </w:r>
          </w:p>
          <w:p w:rsidR="00FD7576" w:rsidRPr="00FD7576" w:rsidRDefault="00FD7576">
            <w:pPr>
              <w:pStyle w:val="ConsPlusNormal"/>
            </w:pPr>
            <w:r w:rsidRPr="00FD7576">
              <w:t>из федерального бюджета - 341110,0 тыс. руб., в том числе по годам:</w:t>
            </w:r>
          </w:p>
          <w:p w:rsidR="00FD7576" w:rsidRPr="00FD7576" w:rsidRDefault="00FD7576">
            <w:pPr>
              <w:pStyle w:val="ConsPlusNormal"/>
            </w:pPr>
            <w:r w:rsidRPr="00FD7576">
              <w:t>2023 г. - 9080,3 тыс. руб.,</w:t>
            </w:r>
          </w:p>
          <w:p w:rsidR="00FD7576" w:rsidRPr="00FD7576" w:rsidRDefault="00FD7576">
            <w:pPr>
              <w:pStyle w:val="ConsPlusNormal"/>
            </w:pPr>
            <w:r w:rsidRPr="00FD7576">
              <w:t>2024 г. - 311397,2 тыс. руб.,</w:t>
            </w:r>
          </w:p>
          <w:p w:rsidR="00FD7576" w:rsidRPr="00FD7576" w:rsidRDefault="00FD7576">
            <w:pPr>
              <w:pStyle w:val="ConsPlusNormal"/>
            </w:pPr>
            <w:r w:rsidRPr="00FD7576">
              <w:t>2025 г. - 5355,9 тыс. руб.,</w:t>
            </w:r>
          </w:p>
          <w:p w:rsidR="00FD7576" w:rsidRPr="00FD7576" w:rsidRDefault="00FD7576">
            <w:pPr>
              <w:pStyle w:val="ConsPlusNormal"/>
            </w:pPr>
            <w:r w:rsidRPr="00FD7576">
              <w:t>2026 г. - 7638,3 тыс. руб.,</w:t>
            </w:r>
          </w:p>
          <w:p w:rsidR="00FD7576" w:rsidRPr="00FD7576" w:rsidRDefault="00FD7576">
            <w:pPr>
              <w:pStyle w:val="ConsPlusNormal"/>
            </w:pPr>
            <w:r w:rsidRPr="00FD7576">
              <w:t>2027 г. - 7638,3 тыс. руб.,</w:t>
            </w:r>
          </w:p>
          <w:p w:rsidR="00FD7576" w:rsidRPr="00FD7576" w:rsidRDefault="00FD7576">
            <w:pPr>
              <w:pStyle w:val="ConsPlusNormal"/>
            </w:pPr>
            <w:r w:rsidRPr="00FD7576">
              <w:t>иные источники (собственные средства) - 117354,0 тыс. руб., в том числе по годам:</w:t>
            </w:r>
          </w:p>
          <w:p w:rsidR="00FD7576" w:rsidRPr="00FD7576" w:rsidRDefault="00FD7576">
            <w:pPr>
              <w:pStyle w:val="ConsPlusNormal"/>
            </w:pPr>
            <w:r w:rsidRPr="00FD7576">
              <w:t>2023 г. - 32522,01 тыс. руб.,</w:t>
            </w:r>
          </w:p>
          <w:p w:rsidR="00FD7576" w:rsidRPr="00FD7576" w:rsidRDefault="00FD7576">
            <w:pPr>
              <w:pStyle w:val="ConsPlusNormal"/>
            </w:pPr>
            <w:r w:rsidRPr="00FD7576">
              <w:t>2024 г. - 20955,0 тыс. руб.,</w:t>
            </w:r>
          </w:p>
          <w:p w:rsidR="00FD7576" w:rsidRPr="00FD7576" w:rsidRDefault="00FD7576">
            <w:pPr>
              <w:pStyle w:val="ConsPlusNormal"/>
            </w:pPr>
            <w:r w:rsidRPr="00FD7576">
              <w:t>2025 г. - 21157,0 тыс. руб.,</w:t>
            </w:r>
          </w:p>
          <w:p w:rsidR="00FD7576" w:rsidRPr="00FD7576" w:rsidRDefault="00FD7576">
            <w:pPr>
              <w:pStyle w:val="ConsPlusNormal"/>
            </w:pPr>
            <w:r w:rsidRPr="00FD7576">
              <w:t>2026 г. - 21360,0 тыс. руб.,</w:t>
            </w:r>
          </w:p>
          <w:p w:rsidR="00FD7576" w:rsidRPr="00FD7576" w:rsidRDefault="00FD7576">
            <w:pPr>
              <w:pStyle w:val="ConsPlusNormal"/>
            </w:pPr>
            <w:r w:rsidRPr="00FD7576">
              <w:t>2027 г. - 21360,0 тыс. руб.</w:t>
            </w:r>
          </w:p>
        </w:tc>
      </w:tr>
      <w:tr w:rsidR="00FD7576" w:rsidRPr="00FD7576">
        <w:tblPrEx>
          <w:tblBorders>
            <w:insideH w:val="nil"/>
          </w:tblBorders>
        </w:tblPrEx>
        <w:tc>
          <w:tcPr>
            <w:tcW w:w="9071" w:type="dxa"/>
            <w:gridSpan w:val="2"/>
            <w:tcBorders>
              <w:top w:val="nil"/>
            </w:tcBorders>
          </w:tcPr>
          <w:p w:rsidR="00FD7576" w:rsidRPr="00FD7576" w:rsidRDefault="00FD7576">
            <w:pPr>
              <w:pStyle w:val="ConsPlusNormal"/>
              <w:jc w:val="both"/>
            </w:pPr>
            <w:r w:rsidRPr="00FD7576">
              <w:t xml:space="preserve">(в ред. </w:t>
            </w:r>
            <w:hyperlink r:id="rId14">
              <w:r w:rsidRPr="00FD7576">
                <w:t>постановления</w:t>
              </w:r>
            </w:hyperlink>
            <w:r w:rsidRPr="00FD7576">
              <w:t xml:space="preserve"> Администрации города Великие Луки от 27.12.2023 N 3215)</w:t>
            </w:r>
          </w:p>
        </w:tc>
      </w:tr>
      <w:tr w:rsidR="00FD7576" w:rsidRPr="00FD7576">
        <w:tc>
          <w:tcPr>
            <w:tcW w:w="3515" w:type="dxa"/>
          </w:tcPr>
          <w:p w:rsidR="00FD7576" w:rsidRPr="00FD7576" w:rsidRDefault="00FD7576">
            <w:pPr>
              <w:pStyle w:val="ConsPlusNormal"/>
            </w:pPr>
            <w:r w:rsidRPr="00FD7576">
              <w:t>Ожидаемые конечные результаты реализации муниципальной программы</w:t>
            </w:r>
          </w:p>
        </w:tc>
        <w:tc>
          <w:tcPr>
            <w:tcW w:w="5556" w:type="dxa"/>
          </w:tcPr>
          <w:p w:rsidR="00FD7576" w:rsidRPr="00FD7576" w:rsidRDefault="00FD7576">
            <w:pPr>
              <w:pStyle w:val="ConsPlusNormal"/>
            </w:pPr>
            <w:r w:rsidRPr="00FD7576">
              <w:t>1. Организация качественного досуга граждан и проведение мероприятий культурной направленности на более высоком уровне, вовлечение населения в культурную среду города.</w:t>
            </w:r>
          </w:p>
          <w:p w:rsidR="00FD7576" w:rsidRPr="00FD7576" w:rsidRDefault="00FD7576">
            <w:pPr>
              <w:pStyle w:val="ConsPlusNormal"/>
            </w:pPr>
            <w:r w:rsidRPr="00FD7576">
              <w:t xml:space="preserve">2. Укрепление материально-технической базы </w:t>
            </w:r>
            <w:r w:rsidRPr="00FD7576">
              <w:lastRenderedPageBreak/>
              <w:t>учреждений культуры, обеспечение их эффективной и безопасной работы, создание условий для развития новых форм в целях создания новых услуг для населения.</w:t>
            </w:r>
          </w:p>
          <w:p w:rsidR="00FD7576" w:rsidRPr="00FD7576" w:rsidRDefault="00FD7576">
            <w:pPr>
              <w:pStyle w:val="ConsPlusNormal"/>
            </w:pPr>
            <w:r w:rsidRPr="00FD7576">
              <w:t>3. Повышение социального статуса работников культуры (общественное признание).</w:t>
            </w:r>
          </w:p>
          <w:p w:rsidR="00FD7576" w:rsidRPr="00FD7576" w:rsidRDefault="00FD7576">
            <w:pPr>
              <w:pStyle w:val="ConsPlusNormal"/>
            </w:pPr>
            <w:r w:rsidRPr="00FD7576">
              <w:t>4. Популяризация и сохранение историко-культурного наследия города.</w:t>
            </w:r>
          </w:p>
          <w:p w:rsidR="00FD7576" w:rsidRPr="00FD7576" w:rsidRDefault="00FD7576">
            <w:pPr>
              <w:pStyle w:val="ConsPlusNormal"/>
            </w:pPr>
            <w:r w:rsidRPr="00FD7576">
              <w:t>5. Формирование туристического кластера на территории города Великие Луки.</w:t>
            </w:r>
          </w:p>
          <w:p w:rsidR="00FD7576" w:rsidRPr="00FD7576" w:rsidRDefault="00FD7576">
            <w:pPr>
              <w:pStyle w:val="ConsPlusNormal"/>
            </w:pPr>
            <w:r w:rsidRPr="00FD7576">
              <w:t>6. Приведение в надлежащее состояние воинских захоронений, объектов культурного наследия, памятников, памятных знаков города Великие Луки.</w:t>
            </w:r>
          </w:p>
          <w:p w:rsidR="00FD7576" w:rsidRPr="00FD7576" w:rsidRDefault="00FD7576">
            <w:pPr>
              <w:pStyle w:val="ConsPlusNormal"/>
            </w:pPr>
            <w:r w:rsidRPr="00FD7576">
              <w:t>7. Осуществление ремонта (реконструкции) воинских захоронений, объектов культурного наследия, памятников, памятных знаков города Великие Луки.</w:t>
            </w:r>
          </w:p>
          <w:p w:rsidR="00FD7576" w:rsidRPr="00FD7576" w:rsidRDefault="00FD7576">
            <w:pPr>
              <w:pStyle w:val="ConsPlusNormal"/>
            </w:pPr>
            <w:r w:rsidRPr="00FD7576">
              <w:t>8. Реализация мероприятий муниципальной программы.</w:t>
            </w:r>
          </w:p>
        </w:tc>
      </w:tr>
    </w:tbl>
    <w:p w:rsidR="00FD7576" w:rsidRPr="00FD7576" w:rsidRDefault="00FD7576">
      <w:pPr>
        <w:pStyle w:val="ConsPlusNormal"/>
        <w:jc w:val="both"/>
      </w:pPr>
    </w:p>
    <w:p w:rsidR="00FD7576" w:rsidRPr="00FD7576" w:rsidRDefault="00FD7576">
      <w:pPr>
        <w:pStyle w:val="ConsPlusTitle"/>
        <w:jc w:val="center"/>
        <w:outlineLvl w:val="1"/>
      </w:pPr>
      <w:r w:rsidRPr="00FD7576">
        <w:t>I. Характеристика текущего состояния сферы реализации</w:t>
      </w:r>
    </w:p>
    <w:p w:rsidR="00FD7576" w:rsidRPr="00FD7576" w:rsidRDefault="00FD7576">
      <w:pPr>
        <w:pStyle w:val="ConsPlusTitle"/>
        <w:jc w:val="center"/>
      </w:pPr>
      <w:r w:rsidRPr="00FD7576">
        <w:t>муниципальной программы, основные проблемы и прогноз</w:t>
      </w:r>
    </w:p>
    <w:p w:rsidR="00FD7576" w:rsidRPr="00FD7576" w:rsidRDefault="00FD7576">
      <w:pPr>
        <w:pStyle w:val="ConsPlusTitle"/>
        <w:jc w:val="center"/>
      </w:pPr>
      <w:r w:rsidRPr="00FD7576">
        <w:t>ее развития</w:t>
      </w:r>
    </w:p>
    <w:p w:rsidR="00FD7576" w:rsidRPr="00FD7576" w:rsidRDefault="00FD7576">
      <w:pPr>
        <w:pStyle w:val="ConsPlusNormal"/>
        <w:jc w:val="both"/>
      </w:pPr>
    </w:p>
    <w:p w:rsidR="00FD7576" w:rsidRPr="00FD7576" w:rsidRDefault="00FD7576">
      <w:pPr>
        <w:pStyle w:val="ConsPlusNormal"/>
        <w:ind w:firstLine="540"/>
        <w:jc w:val="both"/>
      </w:pPr>
      <w:r w:rsidRPr="00FD7576">
        <w:t xml:space="preserve">Культурная среда сегодня становится ключевым понятием современного общества и представляет сложную многоуровневую систему. В современном мире культура обеспечивает духовное развитие, экономический рост и развитие институтов гражданского общества. За счет потенциала культуры и успешной координации </w:t>
      </w:r>
      <w:proofErr w:type="spellStart"/>
      <w:r w:rsidRPr="00FD7576">
        <w:t>социокультурной</w:t>
      </w:r>
      <w:proofErr w:type="spellEnd"/>
      <w:r w:rsidRPr="00FD7576">
        <w:t xml:space="preserve"> деятельности в обществе достигается стабильность и преемственность.</w:t>
      </w:r>
    </w:p>
    <w:p w:rsidR="00FD7576" w:rsidRPr="00FD7576" w:rsidRDefault="00FD7576">
      <w:pPr>
        <w:pStyle w:val="ConsPlusNormal"/>
        <w:spacing w:before="220"/>
        <w:ind w:firstLine="540"/>
        <w:jc w:val="both"/>
      </w:pPr>
      <w:r w:rsidRPr="00FD7576">
        <w:t xml:space="preserve">Устойчивость общественного развития сегодня непосредственно связывается с культурой. Отрасль культуры объединяет деятельность по сохранению, использованию и популяризации объектов культурного наследия, развитию театрального искусства, библиотечного и музейного дела, </w:t>
      </w:r>
      <w:proofErr w:type="spellStart"/>
      <w:r w:rsidRPr="00FD7576">
        <w:t>культурно-досуговых</w:t>
      </w:r>
      <w:proofErr w:type="spellEnd"/>
      <w:r w:rsidRPr="00FD7576">
        <w:t xml:space="preserve"> учреждений, межнациональных и межконфессиональных отношений на территории города Великие Луки.</w:t>
      </w:r>
    </w:p>
    <w:p w:rsidR="00FD7576" w:rsidRPr="00FD7576" w:rsidRDefault="00FD7576">
      <w:pPr>
        <w:pStyle w:val="ConsPlusNormal"/>
        <w:spacing w:before="220"/>
        <w:ind w:firstLine="540"/>
        <w:jc w:val="both"/>
      </w:pPr>
      <w:r w:rsidRPr="00FD7576">
        <w:t>Культура, обогащая социальную среду яркими событиями, повышает качество жизни граждан, сохраняет коллективную память общества, влияет на интеллектуальное и эмоциональное развитие молодого поколения.</w:t>
      </w:r>
    </w:p>
    <w:p w:rsidR="00FD7576" w:rsidRPr="00FD7576" w:rsidRDefault="00FD7576">
      <w:pPr>
        <w:pStyle w:val="ConsPlusNormal"/>
        <w:spacing w:before="220"/>
        <w:ind w:firstLine="540"/>
        <w:jc w:val="both"/>
      </w:pPr>
      <w:r w:rsidRPr="00FD7576">
        <w:t>Сфера культуры включает в себя художественные произведения (картины, музыку, книги, спектакли), культурные процессы и события (выставки, праздники, мероприятия и др.).</w:t>
      </w:r>
    </w:p>
    <w:p w:rsidR="00FD7576" w:rsidRPr="00FD7576" w:rsidRDefault="00FD7576">
      <w:pPr>
        <w:pStyle w:val="ConsPlusNormal"/>
        <w:spacing w:before="220"/>
        <w:ind w:firstLine="540"/>
        <w:jc w:val="both"/>
      </w:pPr>
      <w:r w:rsidRPr="00FD7576">
        <w:t>На территории города Великие Луки работают следующие муниципальные учреждения сферы культуры:</w:t>
      </w:r>
    </w:p>
    <w:p w:rsidR="00FD7576" w:rsidRPr="00FD7576" w:rsidRDefault="00FD7576">
      <w:pPr>
        <w:pStyle w:val="ConsPlusNormal"/>
        <w:spacing w:before="220"/>
        <w:ind w:firstLine="540"/>
        <w:jc w:val="both"/>
      </w:pPr>
      <w:r w:rsidRPr="00FD7576">
        <w:t>библиотека:</w:t>
      </w:r>
    </w:p>
    <w:p w:rsidR="00FD7576" w:rsidRPr="00FD7576" w:rsidRDefault="00FD7576">
      <w:pPr>
        <w:pStyle w:val="ConsPlusNormal"/>
        <w:spacing w:before="220"/>
        <w:ind w:firstLine="540"/>
        <w:jc w:val="both"/>
      </w:pPr>
      <w:r w:rsidRPr="00FD7576">
        <w:t xml:space="preserve">- МБУК "ЦГБ им. </w:t>
      </w:r>
      <w:proofErr w:type="spellStart"/>
      <w:r w:rsidRPr="00FD7576">
        <w:t>М.И.Семевского</w:t>
      </w:r>
      <w:proofErr w:type="spellEnd"/>
      <w:r w:rsidRPr="00FD7576">
        <w:t>"</w:t>
      </w:r>
    </w:p>
    <w:p w:rsidR="00FD7576" w:rsidRPr="00FD7576" w:rsidRDefault="00FD7576">
      <w:pPr>
        <w:pStyle w:val="ConsPlusNormal"/>
        <w:spacing w:before="220"/>
        <w:ind w:firstLine="540"/>
        <w:jc w:val="both"/>
      </w:pPr>
      <w:r w:rsidRPr="00FD7576">
        <w:t>театр:</w:t>
      </w:r>
    </w:p>
    <w:p w:rsidR="00FD7576" w:rsidRPr="00FD7576" w:rsidRDefault="00FD7576">
      <w:pPr>
        <w:pStyle w:val="ConsPlusNormal"/>
        <w:spacing w:before="220"/>
        <w:ind w:firstLine="540"/>
        <w:jc w:val="both"/>
      </w:pPr>
      <w:r w:rsidRPr="00FD7576">
        <w:t>- МБУК "ВДТ"</w:t>
      </w:r>
    </w:p>
    <w:p w:rsidR="00FD7576" w:rsidRPr="00FD7576" w:rsidRDefault="00FD7576">
      <w:pPr>
        <w:pStyle w:val="ConsPlusNormal"/>
        <w:spacing w:before="220"/>
        <w:ind w:firstLine="540"/>
        <w:jc w:val="both"/>
      </w:pPr>
      <w:r w:rsidRPr="00FD7576">
        <w:t>музей:</w:t>
      </w:r>
    </w:p>
    <w:p w:rsidR="00FD7576" w:rsidRPr="00FD7576" w:rsidRDefault="00FD7576">
      <w:pPr>
        <w:pStyle w:val="ConsPlusNormal"/>
        <w:spacing w:before="220"/>
        <w:ind w:firstLine="540"/>
        <w:jc w:val="both"/>
      </w:pPr>
      <w:r w:rsidRPr="00FD7576">
        <w:t>- МБУК "Краеведческий музей города Великие Луки"</w:t>
      </w:r>
    </w:p>
    <w:p w:rsidR="00FD7576" w:rsidRPr="00FD7576" w:rsidRDefault="00FD7576">
      <w:pPr>
        <w:pStyle w:val="ConsPlusNormal"/>
        <w:spacing w:before="220"/>
        <w:ind w:firstLine="540"/>
        <w:jc w:val="both"/>
      </w:pPr>
      <w:r w:rsidRPr="00FD7576">
        <w:lastRenderedPageBreak/>
        <w:t xml:space="preserve">учреждения </w:t>
      </w:r>
      <w:proofErr w:type="spellStart"/>
      <w:r w:rsidRPr="00FD7576">
        <w:t>культурно-досугового</w:t>
      </w:r>
      <w:proofErr w:type="spellEnd"/>
      <w:r w:rsidRPr="00FD7576">
        <w:t xml:space="preserve"> типа:</w:t>
      </w:r>
    </w:p>
    <w:p w:rsidR="00FD7576" w:rsidRPr="00FD7576" w:rsidRDefault="00FD7576">
      <w:pPr>
        <w:pStyle w:val="ConsPlusNormal"/>
        <w:spacing w:before="220"/>
        <w:ind w:firstLine="540"/>
        <w:jc w:val="both"/>
      </w:pPr>
      <w:r w:rsidRPr="00FD7576">
        <w:t>- МБУК "ГДК им. Ленина"</w:t>
      </w:r>
    </w:p>
    <w:p w:rsidR="00FD7576" w:rsidRPr="00FD7576" w:rsidRDefault="00FD7576">
      <w:pPr>
        <w:pStyle w:val="ConsPlusNormal"/>
        <w:spacing w:before="220"/>
        <w:ind w:firstLine="540"/>
        <w:jc w:val="both"/>
      </w:pPr>
      <w:r w:rsidRPr="00FD7576">
        <w:t>- МБУК "ДК ЛК".</w:t>
      </w:r>
    </w:p>
    <w:p w:rsidR="00FD7576" w:rsidRPr="00FD7576" w:rsidRDefault="00FD7576">
      <w:pPr>
        <w:pStyle w:val="ConsPlusNormal"/>
        <w:spacing w:before="220"/>
        <w:ind w:firstLine="540"/>
        <w:jc w:val="both"/>
      </w:pPr>
      <w:r w:rsidRPr="00FD7576">
        <w:t xml:space="preserve">Учреждения культуры города Великие Луки характеризует стабильная работа, выполнение в полном объеме муниципального задания по предоставлению услуг населению. Для обеспечения функционирования учреждений культуры приобретается </w:t>
      </w:r>
      <w:proofErr w:type="spellStart"/>
      <w:r w:rsidRPr="00FD7576">
        <w:t>звуко</w:t>
      </w:r>
      <w:proofErr w:type="spellEnd"/>
      <w:r w:rsidRPr="00FD7576">
        <w:t>- и светотехническое оборудование, сценические костюмы, музыкальные инструменты, что позволяет обновлять материально-техническую базу. Большое внимание уделяется кадровой политике, важной составляющей которой является привлечение молодых профессионально подготовленных кадров, что позволяет расширять диапазон творческой деятельности, качественно обновлять репертуар, использовать новые технологии, методики и формы работы.</w:t>
      </w:r>
    </w:p>
    <w:p w:rsidR="00FD7576" w:rsidRPr="00FD7576" w:rsidRDefault="00FD7576">
      <w:pPr>
        <w:pStyle w:val="ConsPlusNormal"/>
        <w:spacing w:before="220"/>
        <w:ind w:firstLine="540"/>
        <w:jc w:val="both"/>
      </w:pPr>
      <w:r w:rsidRPr="00FD7576">
        <w:t xml:space="preserve">МБУК "ЦГБ им. </w:t>
      </w:r>
      <w:proofErr w:type="spellStart"/>
      <w:r w:rsidRPr="00FD7576">
        <w:t>М.И.Семевского</w:t>
      </w:r>
      <w:proofErr w:type="spellEnd"/>
      <w:r w:rsidRPr="00FD7576">
        <w:t>" вносит важный вклад в процесс развития города Великие Луки.</w:t>
      </w:r>
    </w:p>
    <w:p w:rsidR="00FD7576" w:rsidRPr="00FD7576" w:rsidRDefault="00FD7576">
      <w:pPr>
        <w:pStyle w:val="ConsPlusNormal"/>
        <w:spacing w:before="220"/>
        <w:ind w:firstLine="540"/>
        <w:jc w:val="both"/>
      </w:pPr>
      <w:r w:rsidRPr="00FD7576">
        <w:t>В состав библиотеки входит 6 структурных подразделений, не имеющих статуса юридического лица: 2 детских и 4 универсальных. В трех организовано специализированное библиотечное обслуживание детей до 14 лет.</w:t>
      </w:r>
    </w:p>
    <w:p w:rsidR="00FD7576" w:rsidRPr="00FD7576" w:rsidRDefault="00FD7576">
      <w:pPr>
        <w:pStyle w:val="ConsPlusNormal"/>
        <w:spacing w:before="220"/>
        <w:ind w:firstLine="540"/>
        <w:jc w:val="both"/>
      </w:pPr>
      <w:r w:rsidRPr="00FD7576">
        <w:t xml:space="preserve">По данным статистики на 2021 год среди детей в возрасте до 14 лет (14210) доля пользователей библиотек составляет порядка 94% (13369), а среди жителей Пскова в возрасте 15 - 30 лет услугами библиотек в течение года пользуются 44% от населения этого возраста. Указанная статистика держится на данном </w:t>
      </w:r>
      <w:proofErr w:type="gramStart"/>
      <w:r w:rsidRPr="00FD7576">
        <w:t>уровне</w:t>
      </w:r>
      <w:proofErr w:type="gramEnd"/>
      <w:r w:rsidRPr="00FD7576">
        <w:t xml:space="preserve"> на протяжении 3 предыдущих лет.</w:t>
      </w:r>
    </w:p>
    <w:p w:rsidR="00FD7576" w:rsidRPr="00FD7576" w:rsidRDefault="00FD7576">
      <w:pPr>
        <w:pStyle w:val="ConsPlusNormal"/>
        <w:spacing w:before="220"/>
        <w:ind w:firstLine="540"/>
        <w:jc w:val="both"/>
      </w:pPr>
      <w:r w:rsidRPr="00FD7576">
        <w:t>Библиотеки города осуществляют не только хранение и обеспечение доступа к книгам и печатной продукции, но и проводят десятки мероприятий различных культурно-просветительских и социально значимых тематик:</w:t>
      </w:r>
    </w:p>
    <w:p w:rsidR="00FD7576" w:rsidRPr="00FD7576" w:rsidRDefault="00FD7576">
      <w:pPr>
        <w:pStyle w:val="ConsPlusNormal"/>
        <w:spacing w:before="220"/>
        <w:ind w:firstLine="540"/>
        <w:jc w:val="both"/>
      </w:pPr>
      <w:r w:rsidRPr="00FD7576">
        <w:t>- профилактика безнадзорности и правонарушений несовершеннолетних;</w:t>
      </w:r>
    </w:p>
    <w:p w:rsidR="00FD7576" w:rsidRPr="00FD7576" w:rsidRDefault="00FD7576">
      <w:pPr>
        <w:pStyle w:val="ConsPlusNormal"/>
        <w:spacing w:before="220"/>
        <w:ind w:firstLine="540"/>
        <w:jc w:val="both"/>
      </w:pPr>
      <w:r w:rsidRPr="00FD7576">
        <w:t>- взаимодействие с религиозными организациями, национальными культурными объединениями, общинами, землячествами и другими общественными организациями;</w:t>
      </w:r>
    </w:p>
    <w:p w:rsidR="00FD7576" w:rsidRPr="00FD7576" w:rsidRDefault="00FD7576">
      <w:pPr>
        <w:pStyle w:val="ConsPlusNormal"/>
        <w:spacing w:before="220"/>
        <w:ind w:firstLine="540"/>
        <w:jc w:val="both"/>
      </w:pPr>
      <w:r w:rsidRPr="00FD7576">
        <w:t>- профилактика наркомании и пропаганда здорового образа жизни;</w:t>
      </w:r>
    </w:p>
    <w:p w:rsidR="00FD7576" w:rsidRPr="00FD7576" w:rsidRDefault="00FD7576">
      <w:pPr>
        <w:pStyle w:val="ConsPlusNormal"/>
        <w:spacing w:before="220"/>
        <w:ind w:firstLine="540"/>
        <w:jc w:val="both"/>
      </w:pPr>
      <w:r w:rsidRPr="00FD7576">
        <w:t>- развитие межрегиональных отношений;</w:t>
      </w:r>
    </w:p>
    <w:p w:rsidR="00FD7576" w:rsidRPr="00FD7576" w:rsidRDefault="00FD7576">
      <w:pPr>
        <w:pStyle w:val="ConsPlusNormal"/>
        <w:spacing w:before="220"/>
        <w:ind w:firstLine="540"/>
        <w:jc w:val="both"/>
      </w:pPr>
      <w:r w:rsidRPr="00FD7576">
        <w:t>- расширение возможностей для людей с ограниченными возможностями;</w:t>
      </w:r>
    </w:p>
    <w:p w:rsidR="00FD7576" w:rsidRPr="00FD7576" w:rsidRDefault="00FD7576">
      <w:pPr>
        <w:pStyle w:val="ConsPlusNormal"/>
        <w:spacing w:before="220"/>
        <w:ind w:firstLine="540"/>
        <w:jc w:val="both"/>
      </w:pPr>
      <w:r w:rsidRPr="00FD7576">
        <w:t>- укрепление межнационального единства.</w:t>
      </w:r>
    </w:p>
    <w:p w:rsidR="00FD7576" w:rsidRPr="00FD7576" w:rsidRDefault="00FD7576">
      <w:pPr>
        <w:pStyle w:val="ConsPlusNormal"/>
        <w:spacing w:before="220"/>
        <w:ind w:firstLine="540"/>
        <w:jc w:val="both"/>
      </w:pPr>
      <w:r w:rsidRPr="00FD7576">
        <w:t>Мероприятия библиотек реализуются в рамках различных муниципальных, областных, федеральных программ и проектов.</w:t>
      </w:r>
    </w:p>
    <w:p w:rsidR="00FD7576" w:rsidRPr="00FD7576" w:rsidRDefault="00FD7576">
      <w:pPr>
        <w:pStyle w:val="ConsPlusNormal"/>
        <w:spacing w:before="220"/>
        <w:ind w:firstLine="540"/>
        <w:jc w:val="both"/>
      </w:pPr>
      <w:r w:rsidRPr="00FD7576">
        <w:t>Одним из основных направлений работы муниципальной библиотеки является социально-культурная деятельность. Библиотека в силу специфической особенности деятельности (открытости, доступности и бесплатного предоставления услуг) осуществляет функцию организации досуга населения, предоставляя свои помещения различным клубам и объединениям по интересам.</w:t>
      </w:r>
    </w:p>
    <w:p w:rsidR="00FD7576" w:rsidRPr="00FD7576" w:rsidRDefault="00FD7576">
      <w:pPr>
        <w:pStyle w:val="ConsPlusNormal"/>
        <w:spacing w:before="220"/>
        <w:ind w:firstLine="540"/>
        <w:jc w:val="both"/>
      </w:pPr>
      <w:r w:rsidRPr="00FD7576">
        <w:t xml:space="preserve">МБУК "Краеведческий музей города Великие Луки" осуществляет уставную деятельность как бюджетное муниципальное учреждение, в структуру которого входят два подразделения: Мемориальный дом-музей академика И.М.Виноградова и Центр патриотических инициатив им. А.Матросова. Целью деятельности музея является выявление, хранение и публичный показ </w:t>
      </w:r>
      <w:r w:rsidRPr="00FD7576">
        <w:lastRenderedPageBreak/>
        <w:t>музейных предметов и коллекций, осуществление просветительской, научно-исследовательской, культурно-образовательной и патриотической деятельности.</w:t>
      </w:r>
    </w:p>
    <w:p w:rsidR="00FD7576" w:rsidRPr="00FD7576" w:rsidRDefault="00FD7576">
      <w:pPr>
        <w:pStyle w:val="ConsPlusNormal"/>
        <w:spacing w:before="220"/>
        <w:ind w:firstLine="540"/>
        <w:jc w:val="both"/>
      </w:pPr>
      <w:r w:rsidRPr="00FD7576">
        <w:t>Сферу театрального искусства в городе Великие Луки представляет Великолукский драматический театр, в 2019 году отметивший 100-летие со дня основания.</w:t>
      </w:r>
    </w:p>
    <w:p w:rsidR="00FD7576" w:rsidRPr="00FD7576" w:rsidRDefault="00FD7576">
      <w:pPr>
        <w:pStyle w:val="ConsPlusNormal"/>
        <w:spacing w:before="220"/>
        <w:ind w:firstLine="540"/>
        <w:jc w:val="both"/>
      </w:pPr>
      <w:r w:rsidRPr="00FD7576">
        <w:t>Деятельностью театра является формирование и удовлетворение потребностей населения в сценическом искусстве, развитие, пропаганда и популяризация нравственных ценностей.</w:t>
      </w:r>
    </w:p>
    <w:p w:rsidR="00FD7576" w:rsidRPr="00FD7576" w:rsidRDefault="00FD7576">
      <w:pPr>
        <w:pStyle w:val="ConsPlusNormal"/>
        <w:spacing w:before="220"/>
        <w:ind w:firstLine="540"/>
        <w:jc w:val="both"/>
      </w:pPr>
      <w:r w:rsidRPr="00FD7576">
        <w:t xml:space="preserve">Организацией и проведением </w:t>
      </w:r>
      <w:proofErr w:type="spellStart"/>
      <w:r w:rsidRPr="00FD7576">
        <w:t>культурно-досуговой</w:t>
      </w:r>
      <w:proofErr w:type="spellEnd"/>
      <w:r w:rsidRPr="00FD7576">
        <w:t xml:space="preserve"> деятельности в городе Великие Луки занимаются два учреждения культуры: МБУК "ГДК им. Ленина" и МБУК "ДК ЛК".</w:t>
      </w:r>
    </w:p>
    <w:p w:rsidR="00FD7576" w:rsidRPr="00FD7576" w:rsidRDefault="00FD7576">
      <w:pPr>
        <w:pStyle w:val="ConsPlusNormal"/>
        <w:spacing w:before="220"/>
        <w:ind w:firstLine="540"/>
        <w:jc w:val="both"/>
      </w:pPr>
      <w:r w:rsidRPr="00FD7576">
        <w:t>КДУ создают благоприятные условия для развития творческого потенциала и духовно-нравственного самоопределения личности, способствуют сохранению и популяризации нематериального культурного наследия среди жителей города Великие Луки.</w:t>
      </w:r>
    </w:p>
    <w:p w:rsidR="00FD7576" w:rsidRPr="00FD7576" w:rsidRDefault="00FD7576">
      <w:pPr>
        <w:pStyle w:val="ConsPlusNormal"/>
        <w:spacing w:before="220"/>
        <w:ind w:firstLine="540"/>
        <w:jc w:val="both"/>
      </w:pPr>
      <w:r w:rsidRPr="00FD7576">
        <w:t>Для реализации творческих потребностей жителей города в учреждениях культуры города Великие Луки созданы и успешно функционируют 34 творческих коллектива, где занимается свыше 900 человек, в числе которых более 600 детей. Почетное звание "Народный", "Образцовый" и "Заслуженный коллектив народного творчества" имеют 24 коллектива.</w:t>
      </w:r>
    </w:p>
    <w:p w:rsidR="00FD7576" w:rsidRPr="00FD7576" w:rsidRDefault="00FD7576">
      <w:pPr>
        <w:pStyle w:val="ConsPlusNormal"/>
        <w:spacing w:before="220"/>
        <w:ind w:firstLine="540"/>
        <w:jc w:val="both"/>
      </w:pPr>
      <w:proofErr w:type="gramStart"/>
      <w:r w:rsidRPr="00FD7576">
        <w:t xml:space="preserve">МУ "Комитет культуры Администрации города Великие Луки" и подведомственные учреждения ежегодно проводят культурно-массовые мероприятия, в том числе: праздничные, мемориально-памятные, патриотические, </w:t>
      </w:r>
      <w:proofErr w:type="spellStart"/>
      <w:r w:rsidRPr="00FD7576">
        <w:t>социокультурные</w:t>
      </w:r>
      <w:proofErr w:type="spellEnd"/>
      <w:r w:rsidRPr="00FD7576">
        <w:t xml:space="preserve">, научно-практические, краеведческие, а также конкурсы, фестивали, выставки, концертные программы, </w:t>
      </w:r>
      <w:proofErr w:type="spellStart"/>
      <w:r w:rsidRPr="00FD7576">
        <w:t>онлайн-мероприятия</w:t>
      </w:r>
      <w:proofErr w:type="spellEnd"/>
      <w:r w:rsidRPr="00FD7576">
        <w:t>.</w:t>
      </w:r>
      <w:proofErr w:type="gramEnd"/>
    </w:p>
    <w:p w:rsidR="00FD7576" w:rsidRPr="00FD7576" w:rsidRDefault="00FD7576">
      <w:pPr>
        <w:pStyle w:val="ConsPlusNormal"/>
        <w:spacing w:before="220"/>
        <w:ind w:firstLine="540"/>
        <w:jc w:val="both"/>
      </w:pPr>
      <w:r w:rsidRPr="00FD7576">
        <w:t>Одним из направлений отрасли культуры города является работа по сохранению историко-культурного наследия города. Продолжается работа общественного совета по вопросам историко-культурного наследия.</w:t>
      </w:r>
    </w:p>
    <w:p w:rsidR="00FD7576" w:rsidRPr="00FD7576" w:rsidRDefault="00FD7576">
      <w:pPr>
        <w:pStyle w:val="ConsPlusNormal"/>
        <w:spacing w:before="220"/>
        <w:ind w:firstLine="540"/>
        <w:jc w:val="both"/>
      </w:pPr>
      <w:r w:rsidRPr="00FD7576">
        <w:t>К полномочиям органов местного самоуправления поселений и городских округов относятся: сохранение, использование и популяризация объектов культурного наследия, находящихся в муниципальной собственности. На территории муниципального образования "Город Великие Луки" находится 49 объектов культурного наследия федерального и регионального значения, четыре из которых переданы в ведение МУ "Комитет культуры Администрации города Великие Луки" и МБУК "Краеведческий музей города Великие Луки":</w:t>
      </w:r>
    </w:p>
    <w:p w:rsidR="00FD7576" w:rsidRPr="00FD7576" w:rsidRDefault="00FD7576">
      <w:pPr>
        <w:pStyle w:val="ConsPlusNormal"/>
        <w:spacing w:before="220"/>
        <w:ind w:firstLine="540"/>
        <w:jc w:val="both"/>
      </w:pPr>
      <w:r w:rsidRPr="00FD7576">
        <w:t>1. ОКН ФЗ "Земляная крепость, построенная по приказу Петра I в 1704 - 1708 г.г. в связи с опасностью вторжения войск короля Карла XII";</w:t>
      </w:r>
    </w:p>
    <w:p w:rsidR="00FD7576" w:rsidRPr="00FD7576" w:rsidRDefault="00FD7576">
      <w:pPr>
        <w:pStyle w:val="ConsPlusNormal"/>
        <w:spacing w:before="220"/>
        <w:ind w:firstLine="540"/>
        <w:jc w:val="both"/>
      </w:pPr>
      <w:r w:rsidRPr="00FD7576">
        <w:t>2. ОКН ФЗ Мемориальный дом-музей академика И.М.Виноградова;</w:t>
      </w:r>
    </w:p>
    <w:p w:rsidR="00FD7576" w:rsidRPr="00FD7576" w:rsidRDefault="00FD7576">
      <w:pPr>
        <w:pStyle w:val="ConsPlusNormal"/>
        <w:spacing w:before="220"/>
        <w:ind w:firstLine="540"/>
        <w:jc w:val="both"/>
      </w:pPr>
      <w:r w:rsidRPr="00FD7576">
        <w:t>3. ОКН ФЗ "Могила Матросова Александра Матвеевича (1924 - 1943)";</w:t>
      </w:r>
    </w:p>
    <w:p w:rsidR="00FD7576" w:rsidRPr="00FD7576" w:rsidRDefault="00FD7576">
      <w:pPr>
        <w:pStyle w:val="ConsPlusNormal"/>
        <w:spacing w:before="220"/>
        <w:ind w:firstLine="540"/>
        <w:jc w:val="both"/>
      </w:pPr>
      <w:r w:rsidRPr="00FD7576">
        <w:t>4. ОКН РЗ "Братское кладбище воинов Советской Армии, погибших в 1941 - 1943 г.г.".</w:t>
      </w:r>
    </w:p>
    <w:p w:rsidR="00FD7576" w:rsidRPr="00FD7576" w:rsidRDefault="00FD7576">
      <w:pPr>
        <w:pStyle w:val="ConsPlusNormal"/>
        <w:spacing w:before="220"/>
        <w:ind w:firstLine="540"/>
        <w:jc w:val="both"/>
      </w:pPr>
      <w:r w:rsidRPr="00FD7576">
        <w:t>Создание благоприятных условий для развития туризма в городе Великие Луки является основной задачей МУ "Комитет культуры Администрации города Великие Луки".</w:t>
      </w:r>
    </w:p>
    <w:p w:rsidR="00FD7576" w:rsidRPr="00FD7576" w:rsidRDefault="00FD7576">
      <w:pPr>
        <w:pStyle w:val="ConsPlusNormal"/>
        <w:spacing w:before="220"/>
        <w:ind w:firstLine="540"/>
        <w:jc w:val="both"/>
      </w:pPr>
      <w:proofErr w:type="gramStart"/>
      <w:r w:rsidRPr="00FD7576">
        <w:t>Уникальный памятник истории и фортификации ОКН ФЗ "Земляная крепость, построенная по приказу Петра I в 1704 - 1708 г.г. в связи с опасностью вторжения войск короля Карла XII" на территории города, претендующий на вхождение в федеральный маршрут "Серебряное ожерелье", может объединить исторические места древней Псковской земли в направлении "Петровские города" и "Русское оборонное зодчество".</w:t>
      </w:r>
      <w:proofErr w:type="gramEnd"/>
    </w:p>
    <w:p w:rsidR="00FD7576" w:rsidRPr="00FD7576" w:rsidRDefault="00FD7576">
      <w:pPr>
        <w:pStyle w:val="ConsPlusNormal"/>
        <w:spacing w:before="220"/>
        <w:ind w:firstLine="540"/>
        <w:jc w:val="both"/>
      </w:pPr>
      <w:r w:rsidRPr="00FD7576">
        <w:t xml:space="preserve">Количество мемориальных, ведомственных, отдельных муниципальных музеев в городе и </w:t>
      </w:r>
      <w:r w:rsidRPr="00FD7576">
        <w:lastRenderedPageBreak/>
        <w:t xml:space="preserve">прилегающих районах позволяет сформировать варианты самых разнообразных маршрутов, в том числе в период проведения событийных мероприятий, подобных Международным встречам по воздухоплаванию. Мемориальный дом-музей академика И.М.Виноградова рекомендован в </w:t>
      </w:r>
      <w:proofErr w:type="spellStart"/>
      <w:r w:rsidRPr="00FD7576">
        <w:t>брендовый</w:t>
      </w:r>
      <w:proofErr w:type="spellEnd"/>
      <w:r w:rsidRPr="00FD7576">
        <w:t xml:space="preserve"> маршрут "Грибы и гении растут в провинции" и является участником межрегионального туристского проекта "Русские усадьбы".</w:t>
      </w:r>
    </w:p>
    <w:p w:rsidR="00FD7576" w:rsidRPr="00FD7576" w:rsidRDefault="00FD7576">
      <w:pPr>
        <w:pStyle w:val="ConsPlusNormal"/>
        <w:spacing w:before="220"/>
        <w:ind w:firstLine="540"/>
        <w:jc w:val="both"/>
      </w:pPr>
      <w:r w:rsidRPr="00FD7576">
        <w:t xml:space="preserve">В городе Великие Луки, </w:t>
      </w:r>
      <w:proofErr w:type="spellStart"/>
      <w:r w:rsidRPr="00FD7576">
        <w:t>Куньинском</w:t>
      </w:r>
      <w:proofErr w:type="spellEnd"/>
      <w:r w:rsidRPr="00FD7576">
        <w:t xml:space="preserve"> районе находятся значимые православные доминанты, способствующие продвижению разнообразных туристских маршрутов, связанных с именем Патриарха Тихона, который объединяет не только десятки российских городов, но и за рубежом известен миссионерской деятельностью.</w:t>
      </w:r>
    </w:p>
    <w:p w:rsidR="00FD7576" w:rsidRPr="00FD7576" w:rsidRDefault="00FD7576">
      <w:pPr>
        <w:pStyle w:val="ConsPlusNormal"/>
        <w:spacing w:before="220"/>
        <w:ind w:firstLine="540"/>
        <w:jc w:val="both"/>
      </w:pPr>
      <w:r w:rsidRPr="00FD7576">
        <w:t xml:space="preserve">Соответствие городской инфраструктуры потребностям экскурсантов и туристов, повышение качества предоставляемых туристских услуг позволит городу выполнять </w:t>
      </w:r>
      <w:proofErr w:type="gramStart"/>
      <w:r w:rsidRPr="00FD7576">
        <w:t>функцию</w:t>
      </w:r>
      <w:proofErr w:type="gramEnd"/>
      <w:r w:rsidRPr="00FD7576">
        <w:t xml:space="preserve"> как транзитного города, так и постоянного партнера в сфере развития внутреннего туризма, что увеличит туристские потоки в город Великие Луки.</w:t>
      </w:r>
    </w:p>
    <w:p w:rsidR="00FD7576" w:rsidRPr="00FD7576" w:rsidRDefault="00FD7576">
      <w:pPr>
        <w:pStyle w:val="ConsPlusNormal"/>
        <w:spacing w:before="220"/>
        <w:ind w:firstLine="540"/>
        <w:jc w:val="both"/>
      </w:pPr>
      <w:r w:rsidRPr="00FD7576">
        <w:t>Успешное развитие сферы культуры требует решения важных проблем отрасли:</w:t>
      </w:r>
    </w:p>
    <w:p w:rsidR="00FD7576" w:rsidRPr="00FD7576" w:rsidRDefault="00FD7576">
      <w:pPr>
        <w:pStyle w:val="ConsPlusNormal"/>
        <w:spacing w:before="220"/>
        <w:ind w:firstLine="540"/>
        <w:jc w:val="both"/>
      </w:pPr>
      <w:r w:rsidRPr="00FD7576">
        <w:t xml:space="preserve">1. Привлечение финансирования для модернизации материально-технической базы (капитальный ремонт, строительство, техническое оснащение, новое современное оборудование, доступность объектов сферы культуры для </w:t>
      </w:r>
      <w:proofErr w:type="spellStart"/>
      <w:r w:rsidRPr="00FD7576">
        <w:t>маломобильных</w:t>
      </w:r>
      <w:proofErr w:type="spellEnd"/>
      <w:r w:rsidRPr="00FD7576">
        <w:t xml:space="preserve"> групп населения);</w:t>
      </w:r>
    </w:p>
    <w:p w:rsidR="00FD7576" w:rsidRPr="00FD7576" w:rsidRDefault="00FD7576">
      <w:pPr>
        <w:pStyle w:val="ConsPlusNormal"/>
        <w:spacing w:before="220"/>
        <w:ind w:firstLine="540"/>
        <w:jc w:val="both"/>
      </w:pPr>
      <w:r w:rsidRPr="00FD7576">
        <w:t>2. Повышение квалификации кадров и привлечение специалистов.</w:t>
      </w:r>
    </w:p>
    <w:p w:rsidR="00FD7576" w:rsidRPr="00FD7576" w:rsidRDefault="00FD7576">
      <w:pPr>
        <w:pStyle w:val="ConsPlusNormal"/>
        <w:spacing w:before="220"/>
        <w:ind w:firstLine="540"/>
        <w:jc w:val="both"/>
      </w:pPr>
      <w:r w:rsidRPr="00FD7576">
        <w:t>Реализация программы сопряжена с возникновением и преодолением различных рисков, которые могут существенным образом повлиять на достижение запланированных результатов. Управление рисками реализации программы включает в себя:</w:t>
      </w:r>
    </w:p>
    <w:p w:rsidR="00FD7576" w:rsidRPr="00FD7576" w:rsidRDefault="00FD7576">
      <w:pPr>
        <w:pStyle w:val="ConsPlusNormal"/>
        <w:spacing w:before="220"/>
        <w:ind w:firstLine="540"/>
        <w:jc w:val="both"/>
      </w:pPr>
      <w:r w:rsidRPr="00FD7576">
        <w:t>предварительную идентификацию рисков;</w:t>
      </w:r>
    </w:p>
    <w:p w:rsidR="00FD7576" w:rsidRPr="00FD7576" w:rsidRDefault="00FD7576">
      <w:pPr>
        <w:pStyle w:val="ConsPlusNormal"/>
        <w:spacing w:before="220"/>
        <w:ind w:firstLine="540"/>
        <w:jc w:val="both"/>
      </w:pPr>
      <w:r w:rsidRPr="00FD7576">
        <w:t>оценку вероятности возникновения и степени их влияния на достижение запланированных результатов программы;</w:t>
      </w:r>
    </w:p>
    <w:p w:rsidR="00FD7576" w:rsidRPr="00FD7576" w:rsidRDefault="00FD7576">
      <w:pPr>
        <w:pStyle w:val="ConsPlusNormal"/>
        <w:spacing w:before="220"/>
        <w:ind w:firstLine="540"/>
        <w:jc w:val="both"/>
      </w:pPr>
      <w:r w:rsidRPr="00FD7576">
        <w:t>текущий мониторинг наступления рисков;</w:t>
      </w:r>
    </w:p>
    <w:p w:rsidR="00FD7576" w:rsidRPr="00FD7576" w:rsidRDefault="00FD7576">
      <w:pPr>
        <w:pStyle w:val="ConsPlusNormal"/>
        <w:spacing w:before="220"/>
        <w:ind w:firstLine="540"/>
        <w:jc w:val="both"/>
      </w:pPr>
      <w:r w:rsidRPr="00FD7576">
        <w:t>планирование и осуществление мер по снижению вероятности и уменьшению негативных последствий возникновения рисков.</w:t>
      </w:r>
    </w:p>
    <w:p w:rsidR="00FD7576" w:rsidRPr="00FD7576" w:rsidRDefault="00FD7576">
      <w:pPr>
        <w:pStyle w:val="ConsPlusNormal"/>
        <w:spacing w:before="220"/>
        <w:ind w:firstLine="540"/>
        <w:jc w:val="both"/>
      </w:pPr>
      <w:r w:rsidRPr="00FD7576">
        <w:t>На ход реализации программы существенное влияние оказывают следующие группы рисков:</w:t>
      </w:r>
    </w:p>
    <w:p w:rsidR="00FD7576" w:rsidRPr="00FD7576" w:rsidRDefault="00FD7576">
      <w:pPr>
        <w:pStyle w:val="ConsPlusNormal"/>
        <w:spacing w:before="220"/>
        <w:ind w:firstLine="540"/>
        <w:jc w:val="both"/>
      </w:pPr>
      <w:r w:rsidRPr="00FD7576">
        <w:t>финансовые и правовые.</w:t>
      </w:r>
    </w:p>
    <w:p w:rsidR="00FD7576" w:rsidRPr="00FD7576" w:rsidRDefault="00FD7576">
      <w:pPr>
        <w:pStyle w:val="ConsPlusNormal"/>
        <w:spacing w:before="220"/>
        <w:ind w:firstLine="540"/>
        <w:jc w:val="both"/>
      </w:pPr>
      <w:r w:rsidRPr="00FD7576">
        <w:t xml:space="preserve">Наиболее значимым финансовым риском является недостаток финансирования программы, </w:t>
      </w:r>
      <w:proofErr w:type="gramStart"/>
      <w:r w:rsidRPr="00FD7576">
        <w:t>причины</w:t>
      </w:r>
      <w:proofErr w:type="gramEnd"/>
      <w:r w:rsidRPr="00FD7576">
        <w:t xml:space="preserve"> возникновения которого в большей степени определяются внешними факторами:</w:t>
      </w:r>
    </w:p>
    <w:p w:rsidR="00FD7576" w:rsidRPr="00FD7576" w:rsidRDefault="00FD7576">
      <w:pPr>
        <w:pStyle w:val="ConsPlusNormal"/>
        <w:spacing w:before="220"/>
        <w:ind w:firstLine="540"/>
        <w:jc w:val="both"/>
      </w:pPr>
      <w:proofErr w:type="spellStart"/>
      <w:r w:rsidRPr="00FD7576">
        <w:t>недополучение</w:t>
      </w:r>
      <w:proofErr w:type="spellEnd"/>
      <w:r w:rsidRPr="00FD7576">
        <w:t xml:space="preserve"> доходов бюджета муниципального образования Великие Луки,</w:t>
      </w:r>
    </w:p>
    <w:p w:rsidR="00FD7576" w:rsidRPr="00FD7576" w:rsidRDefault="00FD7576">
      <w:pPr>
        <w:pStyle w:val="ConsPlusNormal"/>
        <w:spacing w:before="220"/>
        <w:ind w:firstLine="540"/>
        <w:jc w:val="both"/>
      </w:pPr>
      <w:r w:rsidRPr="00FD7576">
        <w:t>незапланированное увеличение расходов и, как следствие, увеличение дефицита бюджета муниципального образования "Город Великие Луки", которое приводит к пересмотру финансирования ранее принятых расходных обязательств.</w:t>
      </w:r>
    </w:p>
    <w:p w:rsidR="00FD7576" w:rsidRPr="00FD7576" w:rsidRDefault="00FD7576">
      <w:pPr>
        <w:pStyle w:val="ConsPlusNormal"/>
        <w:spacing w:before="220"/>
        <w:ind w:firstLine="540"/>
        <w:jc w:val="both"/>
      </w:pPr>
      <w:r w:rsidRPr="00FD7576">
        <w:t xml:space="preserve">Наступление данного риска может повлечь за собой полное или частичное невыполнение мероприятий и, как следствие, </w:t>
      </w:r>
      <w:proofErr w:type="spellStart"/>
      <w:r w:rsidRPr="00FD7576">
        <w:t>недостижение</w:t>
      </w:r>
      <w:proofErr w:type="spellEnd"/>
      <w:r w:rsidRPr="00FD7576">
        <w:t xml:space="preserve"> целевых значений индикаторов (показателей) программы.</w:t>
      </w:r>
    </w:p>
    <w:p w:rsidR="00FD7576" w:rsidRPr="00FD7576" w:rsidRDefault="00FD7576">
      <w:pPr>
        <w:pStyle w:val="ConsPlusNormal"/>
        <w:spacing w:before="220"/>
        <w:ind w:firstLine="540"/>
        <w:jc w:val="both"/>
      </w:pPr>
      <w:r w:rsidRPr="00FD7576">
        <w:t xml:space="preserve">Снижение вероятности и минимизация последствий наступления рисков, связанных с </w:t>
      </w:r>
      <w:r w:rsidRPr="00FD7576">
        <w:lastRenderedPageBreak/>
        <w:t>недостатком финансирования программы, осуществляется при помощи следующих мер:</w:t>
      </w:r>
    </w:p>
    <w:p w:rsidR="00FD7576" w:rsidRPr="00FD7576" w:rsidRDefault="00FD7576">
      <w:pPr>
        <w:pStyle w:val="ConsPlusNormal"/>
        <w:spacing w:before="220"/>
        <w:ind w:firstLine="540"/>
        <w:jc w:val="both"/>
      </w:pPr>
      <w:r w:rsidRPr="00FD7576">
        <w:t>привлечение средств на реализацию мероприятий программы из других бюджетов бюджетной системы Российской Федерации и Псковской области (в частности, получение субсидии из федерального бюджета на реализацию мероприятий отдельных подпрограмм программы);</w:t>
      </w:r>
    </w:p>
    <w:p w:rsidR="00FD7576" w:rsidRPr="00FD7576" w:rsidRDefault="00FD7576">
      <w:pPr>
        <w:pStyle w:val="ConsPlusNormal"/>
        <w:spacing w:before="220"/>
        <w:ind w:firstLine="540"/>
        <w:jc w:val="both"/>
      </w:pPr>
      <w:r w:rsidRPr="00FD7576">
        <w:t>рациональное использование имеющихся средств (получение экономии при осуществлении закупок для муниципальных нужд);</w:t>
      </w:r>
    </w:p>
    <w:p w:rsidR="00FD7576" w:rsidRPr="00FD7576" w:rsidRDefault="00FD7576">
      <w:pPr>
        <w:pStyle w:val="ConsPlusNormal"/>
        <w:spacing w:before="220"/>
        <w:ind w:firstLine="540"/>
        <w:jc w:val="both"/>
      </w:pPr>
      <w:r w:rsidRPr="00FD7576">
        <w:t xml:space="preserve">составление и исполнение ежемесячного графика </w:t>
      </w:r>
      <w:proofErr w:type="gramStart"/>
      <w:r w:rsidRPr="00FD7576">
        <w:t>финансирования</w:t>
      </w:r>
      <w:proofErr w:type="gramEnd"/>
      <w:r w:rsidRPr="00FD7576">
        <w:t xml:space="preserve"> и своевременное использование средств при реализации мероприятий программы;</w:t>
      </w:r>
    </w:p>
    <w:p w:rsidR="00FD7576" w:rsidRPr="00FD7576" w:rsidRDefault="00FD7576">
      <w:pPr>
        <w:pStyle w:val="ConsPlusNormal"/>
        <w:spacing w:before="220"/>
        <w:ind w:firstLine="540"/>
        <w:jc w:val="both"/>
      </w:pPr>
      <w:r w:rsidRPr="00FD7576">
        <w:t>корректировка программы в соответствии с фактическим уровнем финансирования и перераспределение средств между приоритетными направлениями программы.</w:t>
      </w:r>
    </w:p>
    <w:p w:rsidR="00FD7576" w:rsidRPr="00FD7576" w:rsidRDefault="00FD7576">
      <w:pPr>
        <w:pStyle w:val="ConsPlusNormal"/>
        <w:spacing w:before="220"/>
        <w:ind w:firstLine="540"/>
        <w:jc w:val="both"/>
      </w:pPr>
      <w:r w:rsidRPr="00FD7576">
        <w:t>Правовые риски реализации программы связаны с возможными изменениями законодательства и приоритетов государственной политики в сфере реализации программы на федеральном уровне.</w:t>
      </w:r>
    </w:p>
    <w:p w:rsidR="00FD7576" w:rsidRPr="00FD7576" w:rsidRDefault="00FD7576">
      <w:pPr>
        <w:pStyle w:val="ConsPlusNormal"/>
        <w:spacing w:before="220"/>
        <w:ind w:firstLine="540"/>
        <w:jc w:val="both"/>
      </w:pPr>
      <w:r w:rsidRPr="00FD7576">
        <w:t>Снижение вероятности и минимизация последствий наступления рисков, связанных с изменением законодательства или приоритетов государственной политики в сфере реализации программы на федеральном уровне, осуществляется при помощи следующих мер:</w:t>
      </w:r>
    </w:p>
    <w:p w:rsidR="00FD7576" w:rsidRPr="00FD7576" w:rsidRDefault="00FD7576">
      <w:pPr>
        <w:pStyle w:val="ConsPlusNormal"/>
        <w:spacing w:before="220"/>
        <w:ind w:firstLine="540"/>
        <w:jc w:val="both"/>
      </w:pPr>
      <w:r w:rsidRPr="00FD7576">
        <w:t>регулярный мониторинг изменений законодательства Российской Федерации в сфере реализации программы;</w:t>
      </w:r>
    </w:p>
    <w:p w:rsidR="00FD7576" w:rsidRPr="00FD7576" w:rsidRDefault="00FD7576">
      <w:pPr>
        <w:pStyle w:val="ConsPlusNormal"/>
        <w:spacing w:before="220"/>
        <w:ind w:firstLine="540"/>
        <w:jc w:val="both"/>
      </w:pPr>
      <w:r w:rsidRPr="00FD7576">
        <w:t>реализация мероприятий с учетом результатов проводимого мониторинга, при необходимости - проведение корректировки программы.</w:t>
      </w:r>
    </w:p>
    <w:p w:rsidR="00FD7576" w:rsidRPr="00FD7576" w:rsidRDefault="00FD7576">
      <w:pPr>
        <w:pStyle w:val="ConsPlusNormal"/>
        <w:jc w:val="both"/>
      </w:pPr>
    </w:p>
    <w:p w:rsidR="00FD7576" w:rsidRPr="00FD7576" w:rsidRDefault="00FD7576">
      <w:pPr>
        <w:pStyle w:val="ConsPlusTitle"/>
        <w:jc w:val="center"/>
        <w:outlineLvl w:val="1"/>
      </w:pPr>
      <w:r w:rsidRPr="00FD7576">
        <w:t>II. Приоритеты муниципальной политики в сфере реализации</w:t>
      </w:r>
    </w:p>
    <w:p w:rsidR="00FD7576" w:rsidRPr="00FD7576" w:rsidRDefault="00FD7576">
      <w:pPr>
        <w:pStyle w:val="ConsPlusTitle"/>
        <w:jc w:val="center"/>
      </w:pPr>
      <w:r w:rsidRPr="00FD7576">
        <w:t>муниципальной программы, цель, задачи и ожидаемые конечные</w:t>
      </w:r>
    </w:p>
    <w:p w:rsidR="00FD7576" w:rsidRPr="00FD7576" w:rsidRDefault="00FD7576">
      <w:pPr>
        <w:pStyle w:val="ConsPlusTitle"/>
        <w:jc w:val="center"/>
      </w:pPr>
      <w:r w:rsidRPr="00FD7576">
        <w:t>результаты муниципальной программы</w:t>
      </w:r>
    </w:p>
    <w:p w:rsidR="00FD7576" w:rsidRPr="00FD7576" w:rsidRDefault="00FD7576">
      <w:pPr>
        <w:pStyle w:val="ConsPlusNormal"/>
        <w:jc w:val="both"/>
      </w:pPr>
    </w:p>
    <w:p w:rsidR="00FD7576" w:rsidRPr="00FD7576" w:rsidRDefault="00FD7576">
      <w:pPr>
        <w:pStyle w:val="ConsPlusNormal"/>
        <w:ind w:firstLine="540"/>
        <w:jc w:val="both"/>
      </w:pPr>
      <w:proofErr w:type="gramStart"/>
      <w:r w:rsidRPr="00FD7576">
        <w:t>Приоритеты политики и цели реализуемой в муниципальном образовании "Город Великие Луки" политики в сфере культуры на период до 2027 года сформированы с учетом целей и задач, представленных следующими стратегическими документами и нормативными правовыми актами:</w:t>
      </w:r>
      <w:proofErr w:type="gramEnd"/>
    </w:p>
    <w:p w:rsidR="00FD7576" w:rsidRPr="00FD7576" w:rsidRDefault="00FD7576">
      <w:pPr>
        <w:pStyle w:val="ConsPlusNormal"/>
        <w:spacing w:before="220"/>
        <w:ind w:firstLine="540"/>
        <w:jc w:val="both"/>
      </w:pPr>
      <w:r w:rsidRPr="00FD7576">
        <w:t>Российской Федерации:</w:t>
      </w:r>
    </w:p>
    <w:p w:rsidR="00FD7576" w:rsidRPr="00FD7576" w:rsidRDefault="00FD7576">
      <w:pPr>
        <w:pStyle w:val="ConsPlusNormal"/>
        <w:spacing w:before="220"/>
        <w:ind w:firstLine="540"/>
        <w:jc w:val="both"/>
      </w:pPr>
      <w:hyperlink r:id="rId15">
        <w:r w:rsidRPr="00FD7576">
          <w:t>Законом</w:t>
        </w:r>
      </w:hyperlink>
      <w:r w:rsidRPr="00FD7576">
        <w:t xml:space="preserve"> Российской Федерации от 09.10.1992 N 3612-1 "Основы законодательства Российской Федерации о культуре";</w:t>
      </w:r>
    </w:p>
    <w:p w:rsidR="00FD7576" w:rsidRPr="00FD7576" w:rsidRDefault="00FD7576">
      <w:pPr>
        <w:pStyle w:val="ConsPlusNormal"/>
        <w:spacing w:before="220"/>
        <w:ind w:firstLine="540"/>
        <w:jc w:val="both"/>
      </w:pPr>
      <w:hyperlink r:id="rId16">
        <w:r w:rsidRPr="00FD7576">
          <w:t>Законом</w:t>
        </w:r>
      </w:hyperlink>
      <w:r w:rsidRPr="00FD7576">
        <w:t xml:space="preserve"> Российской Федерации от 06.10.2003 N 131-ФЗ "Об общих принципах организации местного самоуправления в Российской Федерации";</w:t>
      </w:r>
    </w:p>
    <w:p w:rsidR="00FD7576" w:rsidRPr="00FD7576" w:rsidRDefault="00FD7576">
      <w:pPr>
        <w:pStyle w:val="ConsPlusNormal"/>
        <w:spacing w:before="220"/>
        <w:ind w:firstLine="540"/>
        <w:jc w:val="both"/>
      </w:pPr>
      <w:hyperlink r:id="rId17">
        <w:r w:rsidRPr="00FD7576">
          <w:t>Законом</w:t>
        </w:r>
      </w:hyperlink>
      <w:r w:rsidRPr="00FD7576">
        <w:t xml:space="preserve"> Российской Федерации от 29.12.1994 N 78-ФЗ О библиотечном деле";</w:t>
      </w:r>
    </w:p>
    <w:p w:rsidR="00FD7576" w:rsidRPr="00FD7576" w:rsidRDefault="00FD7576">
      <w:pPr>
        <w:pStyle w:val="ConsPlusNormal"/>
        <w:spacing w:before="220"/>
        <w:ind w:firstLine="540"/>
        <w:jc w:val="both"/>
      </w:pPr>
      <w:hyperlink r:id="rId18">
        <w:r w:rsidRPr="00FD7576">
          <w:t>Законом</w:t>
        </w:r>
      </w:hyperlink>
      <w:r w:rsidRPr="00FD7576">
        <w:t xml:space="preserve"> Российской Федерации от 25.06.2002 N 73-ФЗ "Об объектах культурного наследия (памятниках истории и культуры) народов Российской Федерации";</w:t>
      </w:r>
    </w:p>
    <w:p w:rsidR="00FD7576" w:rsidRPr="00FD7576" w:rsidRDefault="00FD7576">
      <w:pPr>
        <w:pStyle w:val="ConsPlusNormal"/>
        <w:spacing w:before="220"/>
        <w:ind w:firstLine="540"/>
        <w:jc w:val="both"/>
      </w:pPr>
      <w:hyperlink r:id="rId19">
        <w:r w:rsidRPr="00FD7576">
          <w:t>Законом</w:t>
        </w:r>
      </w:hyperlink>
      <w:r w:rsidRPr="00FD7576">
        <w:t xml:space="preserve"> Российской Федерации от 26.05.1996 N 54-ФЗ "О музейном фонде Российской Федерации и музеях в Российской Федерации";</w:t>
      </w:r>
    </w:p>
    <w:p w:rsidR="00FD7576" w:rsidRPr="00FD7576" w:rsidRDefault="00FD7576">
      <w:pPr>
        <w:pStyle w:val="ConsPlusNormal"/>
        <w:spacing w:before="220"/>
        <w:ind w:firstLine="540"/>
        <w:jc w:val="both"/>
      </w:pPr>
      <w:r w:rsidRPr="00FD7576">
        <w:t>Указами и поручениями Президента Российской Федерации по вопросам культуры;</w:t>
      </w:r>
    </w:p>
    <w:p w:rsidR="00FD7576" w:rsidRPr="00FD7576" w:rsidRDefault="00FD7576">
      <w:pPr>
        <w:pStyle w:val="ConsPlusNormal"/>
        <w:spacing w:before="220"/>
        <w:ind w:firstLine="540"/>
        <w:jc w:val="both"/>
      </w:pPr>
      <w:r w:rsidRPr="00FD7576">
        <w:lastRenderedPageBreak/>
        <w:t>Законами, постановлениями и указами Правительства Псковской области по вопросам культуры и туризма;</w:t>
      </w:r>
    </w:p>
    <w:p w:rsidR="00FD7576" w:rsidRPr="00FD7576" w:rsidRDefault="00FD7576">
      <w:pPr>
        <w:pStyle w:val="ConsPlusNormal"/>
        <w:spacing w:before="220"/>
        <w:ind w:firstLine="540"/>
        <w:jc w:val="both"/>
      </w:pPr>
      <w:hyperlink r:id="rId20">
        <w:r w:rsidRPr="00FD7576">
          <w:t>Уставом</w:t>
        </w:r>
      </w:hyperlink>
      <w:r w:rsidRPr="00FD7576">
        <w:t xml:space="preserve"> муниципального образования "Город Великие Луки";</w:t>
      </w:r>
    </w:p>
    <w:p w:rsidR="00FD7576" w:rsidRPr="00FD7576" w:rsidRDefault="00FD7576">
      <w:pPr>
        <w:pStyle w:val="ConsPlusNormal"/>
        <w:spacing w:before="220"/>
        <w:ind w:firstLine="540"/>
        <w:jc w:val="both"/>
      </w:pPr>
      <w:r w:rsidRPr="00FD7576">
        <w:t>Положением "О муниципальном учреждении "Комитет культуры Администрации города Великие Луки".</w:t>
      </w:r>
    </w:p>
    <w:p w:rsidR="00FD7576" w:rsidRPr="00FD7576" w:rsidRDefault="00FD7576">
      <w:pPr>
        <w:pStyle w:val="ConsPlusNormal"/>
        <w:spacing w:before="220"/>
        <w:ind w:firstLine="540"/>
        <w:jc w:val="both"/>
      </w:pPr>
      <w:r w:rsidRPr="00FD7576">
        <w:t>Реализация положений вышеперечисленных стратегических документов и нормативных правовых актов позволила наметить пути решения многих проблем сферы культуры, туризма, сохранения историко-культурного наследия города Великие Луки и решить некоторые из них.</w:t>
      </w:r>
    </w:p>
    <w:p w:rsidR="00FD7576" w:rsidRPr="00FD7576" w:rsidRDefault="00FD7576">
      <w:pPr>
        <w:pStyle w:val="ConsPlusNormal"/>
        <w:spacing w:before="220"/>
        <w:ind w:firstLine="540"/>
        <w:jc w:val="both"/>
      </w:pPr>
      <w:r w:rsidRPr="00FD7576">
        <w:t>Реализация муниципальной программы будет осуществляться в соответствии со следующими основными приоритетами:</w:t>
      </w:r>
    </w:p>
    <w:p w:rsidR="00FD7576" w:rsidRPr="00FD7576" w:rsidRDefault="00FD7576">
      <w:pPr>
        <w:pStyle w:val="ConsPlusNormal"/>
        <w:spacing w:before="220"/>
        <w:ind w:firstLine="540"/>
        <w:jc w:val="both"/>
      </w:pPr>
      <w:r w:rsidRPr="00FD7576">
        <w:t>- укрепление единого культурного пространства города Великие Луки на основе духовно-нравственных ценностей и исторических традиций;</w:t>
      </w:r>
    </w:p>
    <w:p w:rsidR="00FD7576" w:rsidRPr="00FD7576" w:rsidRDefault="00FD7576">
      <w:pPr>
        <w:pStyle w:val="ConsPlusNormal"/>
        <w:spacing w:before="220"/>
        <w:ind w:firstLine="540"/>
        <w:jc w:val="both"/>
      </w:pPr>
      <w:r w:rsidRPr="00FD7576">
        <w:t>- сохранение культурного и духовного наследия, самобытных традиций города как национального богатства и основы единства общества;</w:t>
      </w:r>
    </w:p>
    <w:p w:rsidR="00FD7576" w:rsidRPr="00FD7576" w:rsidRDefault="00FD7576">
      <w:pPr>
        <w:pStyle w:val="ConsPlusNormal"/>
        <w:spacing w:before="220"/>
        <w:ind w:firstLine="540"/>
        <w:jc w:val="both"/>
      </w:pPr>
      <w:r w:rsidRPr="00FD7576">
        <w:t>- обеспечение максимальной доступности для широких слоев населения услуг в сфере культуры и искусства;</w:t>
      </w:r>
    </w:p>
    <w:p w:rsidR="00FD7576" w:rsidRPr="00FD7576" w:rsidRDefault="00FD7576">
      <w:pPr>
        <w:pStyle w:val="ConsPlusNormal"/>
        <w:spacing w:before="220"/>
        <w:ind w:firstLine="540"/>
        <w:jc w:val="both"/>
      </w:pPr>
      <w:r w:rsidRPr="00FD7576">
        <w:t>- создание условий для творческой самореализации граждан, культурно-просветительской деятельности, организации культурного досуга;</w:t>
      </w:r>
    </w:p>
    <w:p w:rsidR="00FD7576" w:rsidRPr="00FD7576" w:rsidRDefault="00FD7576">
      <w:pPr>
        <w:pStyle w:val="ConsPlusNormal"/>
        <w:spacing w:before="220"/>
        <w:ind w:firstLine="540"/>
        <w:jc w:val="both"/>
      </w:pPr>
      <w:r w:rsidRPr="00FD7576">
        <w:t>- продвижение в культурном пространстве города Великие Луки нравственных ценностей и образцов, способствующих культурному и гражданскому воспитанию личности;</w:t>
      </w:r>
    </w:p>
    <w:p w:rsidR="00FD7576" w:rsidRPr="00FD7576" w:rsidRDefault="00FD7576">
      <w:pPr>
        <w:pStyle w:val="ConsPlusNormal"/>
        <w:spacing w:before="220"/>
        <w:ind w:firstLine="540"/>
        <w:jc w:val="both"/>
      </w:pPr>
      <w:r w:rsidRPr="00FD7576">
        <w:t>- обеспечение инновационного развития отрасли культуры, вывод ее на лидирующие позиции в области применения современных технологий;</w:t>
      </w:r>
    </w:p>
    <w:p w:rsidR="00FD7576" w:rsidRPr="00FD7576" w:rsidRDefault="00FD7576">
      <w:pPr>
        <w:pStyle w:val="ConsPlusNormal"/>
        <w:spacing w:before="220"/>
        <w:ind w:firstLine="540"/>
        <w:jc w:val="both"/>
      </w:pPr>
      <w:r w:rsidRPr="00FD7576">
        <w:t>- усиление присутствия учреждений культуры в цифровой среде, создание необходимых условий для активизации инвестиционной деятельности в сфере культуры;</w:t>
      </w:r>
    </w:p>
    <w:p w:rsidR="00FD7576" w:rsidRPr="00FD7576" w:rsidRDefault="00FD7576">
      <w:pPr>
        <w:pStyle w:val="ConsPlusNormal"/>
        <w:spacing w:before="220"/>
        <w:ind w:firstLine="540"/>
        <w:jc w:val="both"/>
      </w:pPr>
      <w:r w:rsidRPr="00FD7576">
        <w:t>- укрепление материально-технической базы учреждений культуры; повышение социального статуса работников культуры (уровень доходов, общественное признание);</w:t>
      </w:r>
    </w:p>
    <w:p w:rsidR="00FD7576" w:rsidRPr="00FD7576" w:rsidRDefault="00FD7576">
      <w:pPr>
        <w:pStyle w:val="ConsPlusNormal"/>
        <w:spacing w:before="220"/>
        <w:ind w:firstLine="540"/>
        <w:jc w:val="both"/>
      </w:pPr>
      <w:r w:rsidRPr="00FD7576">
        <w:t>- развитие внутреннего и въездного туризма;</w:t>
      </w:r>
    </w:p>
    <w:p w:rsidR="00FD7576" w:rsidRPr="00FD7576" w:rsidRDefault="00FD7576">
      <w:pPr>
        <w:pStyle w:val="ConsPlusNormal"/>
        <w:spacing w:before="220"/>
        <w:ind w:firstLine="540"/>
        <w:jc w:val="both"/>
      </w:pPr>
      <w:r w:rsidRPr="00FD7576">
        <w:t>- сохранение историко-культурного наследия воинских захоронений, объектов культурного наследия, памятников и памятных знаков.</w:t>
      </w:r>
    </w:p>
    <w:p w:rsidR="00FD7576" w:rsidRPr="00FD7576" w:rsidRDefault="00FD7576">
      <w:pPr>
        <w:pStyle w:val="ConsPlusNormal"/>
        <w:spacing w:before="220"/>
        <w:ind w:firstLine="540"/>
        <w:jc w:val="both"/>
      </w:pPr>
      <w:r w:rsidRPr="00FD7576">
        <w:t>Приоритеты деятельности в отдельных секторах сферы культуры, туризма и сохранения историко-культурного наследия города Великие Луки описаны в соответствующих подпрограммах муниципальной программы.</w:t>
      </w:r>
    </w:p>
    <w:p w:rsidR="00FD7576" w:rsidRPr="00FD7576" w:rsidRDefault="00FD7576">
      <w:pPr>
        <w:pStyle w:val="ConsPlusNormal"/>
        <w:spacing w:before="220"/>
        <w:ind w:firstLine="540"/>
        <w:jc w:val="both"/>
      </w:pPr>
      <w:r w:rsidRPr="00FD7576">
        <w:t>Главной целью муниципальной программы является повышение доступности и качества предоставляемых услуг в сфере культуры, содержание воинских захоронений.</w:t>
      </w:r>
    </w:p>
    <w:p w:rsidR="00FD7576" w:rsidRPr="00FD7576" w:rsidRDefault="00FD7576">
      <w:pPr>
        <w:pStyle w:val="ConsPlusNormal"/>
        <w:spacing w:before="220"/>
        <w:ind w:firstLine="540"/>
        <w:jc w:val="both"/>
      </w:pPr>
      <w:r w:rsidRPr="00FD7576">
        <w:t>Формулировка цели определяется приоритетами муниципальной политики, ключевыми проблемами и современными вызовами в рассматриваемых сферах.</w:t>
      </w:r>
    </w:p>
    <w:p w:rsidR="00FD7576" w:rsidRPr="00FD7576" w:rsidRDefault="00FD7576">
      <w:pPr>
        <w:pStyle w:val="ConsPlusNormal"/>
        <w:spacing w:before="220"/>
        <w:ind w:firstLine="540"/>
        <w:jc w:val="both"/>
      </w:pPr>
      <w:r w:rsidRPr="00FD7576">
        <w:t>Достижение данной цели предполагается посредством решения четырех взаимосвязанных и взаимодополняющих задач, отражающих установленные полномочия муниципальных органов власти в сфере культуры.</w:t>
      </w:r>
    </w:p>
    <w:p w:rsidR="00FD7576" w:rsidRPr="00FD7576" w:rsidRDefault="00FD7576">
      <w:pPr>
        <w:pStyle w:val="ConsPlusNormal"/>
        <w:jc w:val="both"/>
      </w:pPr>
    </w:p>
    <w:p w:rsidR="00FD7576" w:rsidRPr="00FD7576" w:rsidRDefault="00FD7576">
      <w:pPr>
        <w:pStyle w:val="ConsPlusNormal"/>
        <w:ind w:firstLine="540"/>
        <w:jc w:val="both"/>
      </w:pPr>
      <w:r w:rsidRPr="00FD7576">
        <w:t>Задача 1. Создание условий для устойчивого развития сферы культуры и сохранения историко-культурного наследия города Великие Луки.</w:t>
      </w:r>
    </w:p>
    <w:p w:rsidR="00FD7576" w:rsidRPr="00FD7576" w:rsidRDefault="00FD7576">
      <w:pPr>
        <w:pStyle w:val="ConsPlusNormal"/>
        <w:jc w:val="both"/>
      </w:pPr>
    </w:p>
    <w:p w:rsidR="00FD7576" w:rsidRPr="00FD7576" w:rsidRDefault="00FD7576">
      <w:pPr>
        <w:pStyle w:val="ConsPlusNormal"/>
        <w:ind w:firstLine="540"/>
        <w:jc w:val="both"/>
      </w:pPr>
      <w:r w:rsidRPr="00FD7576">
        <w:t xml:space="preserve">Данная задача ориентирована на реализацию прав граждан в области культуры, установленных в положениях </w:t>
      </w:r>
      <w:hyperlink r:id="rId21">
        <w:r w:rsidRPr="00FD7576">
          <w:t>статьи 44</w:t>
        </w:r>
      </w:hyperlink>
      <w:r w:rsidRPr="00FD7576">
        <w:t xml:space="preserve"> Конституции Российской Федерации, что относится к стратегическим национальным приоритетам.</w:t>
      </w:r>
    </w:p>
    <w:p w:rsidR="00FD7576" w:rsidRPr="00FD7576" w:rsidRDefault="00FD7576">
      <w:pPr>
        <w:pStyle w:val="ConsPlusNormal"/>
        <w:spacing w:before="220"/>
        <w:ind w:firstLine="540"/>
        <w:jc w:val="both"/>
      </w:pPr>
      <w:r w:rsidRPr="00FD7576">
        <w:t xml:space="preserve">Решение первой задачи будет обеспечено посредством осуществления </w:t>
      </w:r>
      <w:hyperlink w:anchor="P332">
        <w:r w:rsidRPr="00FD7576">
          <w:t>подпрограммы</w:t>
        </w:r>
      </w:hyperlink>
      <w:r w:rsidRPr="00FD7576">
        <w:t xml:space="preserve"> "Развитие сферы культуры города Великие Луки", включающей:</w:t>
      </w:r>
    </w:p>
    <w:p w:rsidR="00FD7576" w:rsidRPr="00FD7576" w:rsidRDefault="00FD7576">
      <w:pPr>
        <w:pStyle w:val="ConsPlusNormal"/>
        <w:spacing w:before="220"/>
        <w:ind w:firstLine="540"/>
        <w:jc w:val="both"/>
      </w:pPr>
      <w:r w:rsidRPr="00FD7576">
        <w:t xml:space="preserve">- оказание муниципальных услуг библиотеками, учреждениями </w:t>
      </w:r>
      <w:proofErr w:type="spellStart"/>
      <w:r w:rsidRPr="00FD7576">
        <w:t>культурно-досугового</w:t>
      </w:r>
      <w:proofErr w:type="spellEnd"/>
      <w:r w:rsidRPr="00FD7576">
        <w:t xml:space="preserve"> типа, театром, музеями;</w:t>
      </w:r>
    </w:p>
    <w:p w:rsidR="00FD7576" w:rsidRPr="00FD7576" w:rsidRDefault="00FD7576">
      <w:pPr>
        <w:pStyle w:val="ConsPlusNormal"/>
        <w:spacing w:before="220"/>
        <w:ind w:firstLine="540"/>
        <w:jc w:val="both"/>
      </w:pPr>
      <w:r w:rsidRPr="00FD7576">
        <w:t>- организацию мероприятий муниципального значения, посвященных значимым событиям муниципальной, региональной, отечественной и мировой культуры, а также мероприятий по развитию международного и межрегионального сотрудничества в сфере культуры;</w:t>
      </w:r>
    </w:p>
    <w:p w:rsidR="00FD7576" w:rsidRPr="00FD7576" w:rsidRDefault="00FD7576">
      <w:pPr>
        <w:pStyle w:val="ConsPlusNormal"/>
        <w:spacing w:before="220"/>
        <w:ind w:firstLine="540"/>
        <w:jc w:val="both"/>
      </w:pPr>
      <w:r w:rsidRPr="00FD7576">
        <w:t>- обеспечение благоприятных условий для повышения доступности и улучшения качества предоставления муниципальных услуг, оказываемых муниципальными учреждениями культуры;</w:t>
      </w:r>
    </w:p>
    <w:p w:rsidR="00FD7576" w:rsidRPr="00FD7576" w:rsidRDefault="00FD7576">
      <w:pPr>
        <w:pStyle w:val="ConsPlusNormal"/>
        <w:spacing w:before="220"/>
        <w:ind w:firstLine="540"/>
        <w:jc w:val="both"/>
      </w:pPr>
      <w:r w:rsidRPr="00FD7576">
        <w:t>- организацию управленческих и исполнительно-распорядительных функций Администрации города Великие Луки в сфере культуры, искусства, исторического наследия, координацию деятельности подведомственных учреждений.</w:t>
      </w:r>
    </w:p>
    <w:p w:rsidR="00FD7576" w:rsidRPr="00FD7576" w:rsidRDefault="00FD7576">
      <w:pPr>
        <w:pStyle w:val="ConsPlusNormal"/>
        <w:jc w:val="both"/>
      </w:pPr>
    </w:p>
    <w:p w:rsidR="00FD7576" w:rsidRPr="00FD7576" w:rsidRDefault="00FD7576">
      <w:pPr>
        <w:pStyle w:val="ConsPlusNormal"/>
        <w:ind w:firstLine="540"/>
        <w:jc w:val="both"/>
      </w:pPr>
      <w:r w:rsidRPr="00FD7576">
        <w:t>Задача 2. Осуществление комплексных мер по содержанию, благоустройству и ремонту воинских захоронений, объектов культурного наследия, памятников и памятных знаков на территории города Великие Луки.</w:t>
      </w:r>
    </w:p>
    <w:p w:rsidR="00FD7576" w:rsidRPr="00FD7576" w:rsidRDefault="00FD7576">
      <w:pPr>
        <w:pStyle w:val="ConsPlusNormal"/>
        <w:spacing w:before="220"/>
        <w:ind w:firstLine="540"/>
        <w:jc w:val="both"/>
      </w:pPr>
      <w:r w:rsidRPr="00FD7576">
        <w:t xml:space="preserve">Решение второй задачи будет обеспечено посредством осуществления </w:t>
      </w:r>
      <w:hyperlink w:anchor="P642">
        <w:r w:rsidRPr="00FD7576">
          <w:t>подпрограммы</w:t>
        </w:r>
      </w:hyperlink>
      <w:r w:rsidRPr="00FD7576">
        <w:t xml:space="preserve"> "Комплексные меры по содержанию, благоустройству и ремонту воинских захоронений, объектов культурного наследия, памятников и памятных знаков на территории города Великие Луки", включающей:</w:t>
      </w:r>
    </w:p>
    <w:p w:rsidR="00FD7576" w:rsidRPr="00FD7576" w:rsidRDefault="00FD7576">
      <w:pPr>
        <w:pStyle w:val="ConsPlusNormal"/>
        <w:spacing w:before="220"/>
        <w:ind w:firstLine="540"/>
        <w:jc w:val="both"/>
      </w:pPr>
      <w:r w:rsidRPr="00FD7576">
        <w:t>- приведение в надлежащее состояние и содержание воинских захоронений, объектов культурного наследия, памятников и памятных знаков;</w:t>
      </w:r>
    </w:p>
    <w:p w:rsidR="00FD7576" w:rsidRPr="00FD7576" w:rsidRDefault="00FD7576">
      <w:pPr>
        <w:pStyle w:val="ConsPlusNormal"/>
        <w:spacing w:before="220"/>
        <w:ind w:firstLine="540"/>
        <w:jc w:val="both"/>
      </w:pPr>
      <w:r w:rsidRPr="00FD7576">
        <w:t>- обеспечение ремонта (реконструкции) воинских захоронений, объектов культурного наследия, памятников и памятных знаков.</w:t>
      </w:r>
    </w:p>
    <w:p w:rsidR="00FD7576" w:rsidRPr="00FD7576" w:rsidRDefault="00FD7576">
      <w:pPr>
        <w:pStyle w:val="ConsPlusNormal"/>
        <w:jc w:val="both"/>
      </w:pPr>
    </w:p>
    <w:p w:rsidR="00FD7576" w:rsidRPr="00FD7576" w:rsidRDefault="00FD7576">
      <w:pPr>
        <w:pStyle w:val="ConsPlusNormal"/>
        <w:ind w:firstLine="540"/>
        <w:jc w:val="both"/>
      </w:pPr>
      <w:r w:rsidRPr="00FD7576">
        <w:t>Задача 3. Формирование условий для развития туризма города Великие Луки.</w:t>
      </w:r>
    </w:p>
    <w:p w:rsidR="00FD7576" w:rsidRPr="00FD7576" w:rsidRDefault="00FD7576">
      <w:pPr>
        <w:pStyle w:val="ConsPlusNormal"/>
        <w:jc w:val="both"/>
      </w:pPr>
    </w:p>
    <w:p w:rsidR="00FD7576" w:rsidRPr="00FD7576" w:rsidRDefault="00FD7576">
      <w:pPr>
        <w:pStyle w:val="ConsPlusNormal"/>
        <w:ind w:firstLine="540"/>
        <w:jc w:val="both"/>
      </w:pPr>
      <w:r w:rsidRPr="00FD7576">
        <w:t xml:space="preserve">Решение третьей задачи будет обеспечено посредством осуществления </w:t>
      </w:r>
      <w:hyperlink w:anchor="P517">
        <w:r w:rsidRPr="00FD7576">
          <w:t>подпрограммы</w:t>
        </w:r>
      </w:hyperlink>
      <w:r w:rsidRPr="00FD7576">
        <w:t xml:space="preserve"> "Развитие туризма в городе Великие Луки", включающей:</w:t>
      </w:r>
    </w:p>
    <w:p w:rsidR="00FD7576" w:rsidRPr="00FD7576" w:rsidRDefault="00FD7576">
      <w:pPr>
        <w:pStyle w:val="ConsPlusNormal"/>
        <w:spacing w:before="220"/>
        <w:ind w:firstLine="540"/>
        <w:jc w:val="both"/>
      </w:pPr>
      <w:r w:rsidRPr="00FD7576">
        <w:t>- формирование туристической привлекательности города Великие Луки;</w:t>
      </w:r>
    </w:p>
    <w:p w:rsidR="00FD7576" w:rsidRPr="00FD7576" w:rsidRDefault="00FD7576">
      <w:pPr>
        <w:pStyle w:val="ConsPlusNormal"/>
        <w:spacing w:before="220"/>
        <w:ind w:firstLine="540"/>
        <w:jc w:val="both"/>
      </w:pPr>
      <w:r w:rsidRPr="00FD7576">
        <w:t>- повышение качества предоставляемого туристского продукта.</w:t>
      </w:r>
    </w:p>
    <w:p w:rsidR="00FD7576" w:rsidRPr="00FD7576" w:rsidRDefault="00FD7576">
      <w:pPr>
        <w:pStyle w:val="ConsPlusNormal"/>
        <w:jc w:val="both"/>
      </w:pPr>
    </w:p>
    <w:p w:rsidR="00FD7576" w:rsidRPr="00FD7576" w:rsidRDefault="00FD7576">
      <w:pPr>
        <w:pStyle w:val="ConsPlusNormal"/>
        <w:ind w:firstLine="540"/>
        <w:jc w:val="both"/>
      </w:pPr>
      <w:r w:rsidRPr="00FD7576">
        <w:t>Задача 4. Формирование организационных и финансовых механизмов для реализации муниципальной программы.</w:t>
      </w:r>
    </w:p>
    <w:p w:rsidR="00FD7576" w:rsidRPr="00FD7576" w:rsidRDefault="00FD7576">
      <w:pPr>
        <w:pStyle w:val="ConsPlusNormal"/>
        <w:jc w:val="both"/>
      </w:pPr>
    </w:p>
    <w:p w:rsidR="00FD7576" w:rsidRPr="00FD7576" w:rsidRDefault="00FD7576">
      <w:pPr>
        <w:pStyle w:val="ConsPlusNormal"/>
        <w:ind w:firstLine="540"/>
        <w:jc w:val="both"/>
      </w:pPr>
      <w:r w:rsidRPr="00FD7576">
        <w:t xml:space="preserve">Решение четвертой задачи будет обеспечено посредством осуществления </w:t>
      </w:r>
      <w:hyperlink w:anchor="P751">
        <w:r w:rsidRPr="00FD7576">
          <w:t>подпрограммы</w:t>
        </w:r>
      </w:hyperlink>
      <w:r w:rsidRPr="00FD7576">
        <w:t xml:space="preserve"> "Обеспечение реализации муниципальной программы", включающей:</w:t>
      </w:r>
    </w:p>
    <w:p w:rsidR="00FD7576" w:rsidRPr="00FD7576" w:rsidRDefault="00FD7576">
      <w:pPr>
        <w:pStyle w:val="ConsPlusNormal"/>
        <w:spacing w:before="220"/>
        <w:ind w:firstLine="540"/>
        <w:jc w:val="both"/>
      </w:pPr>
      <w:r w:rsidRPr="00FD7576">
        <w:t xml:space="preserve">- обеспечение эффективного исполнения полномочий ответственного исполнителя </w:t>
      </w:r>
      <w:r w:rsidRPr="00FD7576">
        <w:lastRenderedPageBreak/>
        <w:t>муниципальной программы.</w:t>
      </w:r>
    </w:p>
    <w:p w:rsidR="00FD7576" w:rsidRPr="00FD7576" w:rsidRDefault="00FD7576">
      <w:pPr>
        <w:pStyle w:val="ConsPlusNormal"/>
        <w:jc w:val="both"/>
      </w:pPr>
    </w:p>
    <w:p w:rsidR="00FD7576" w:rsidRPr="00FD7576" w:rsidRDefault="00FD7576">
      <w:pPr>
        <w:pStyle w:val="ConsPlusTitle"/>
        <w:jc w:val="center"/>
        <w:outlineLvl w:val="1"/>
      </w:pPr>
      <w:r w:rsidRPr="00FD7576">
        <w:t>III. Основные этапы и сроки реализации программы</w:t>
      </w:r>
    </w:p>
    <w:p w:rsidR="00FD7576" w:rsidRPr="00FD7576" w:rsidRDefault="00FD7576">
      <w:pPr>
        <w:pStyle w:val="ConsPlusNormal"/>
        <w:jc w:val="both"/>
      </w:pPr>
    </w:p>
    <w:p w:rsidR="00FD7576" w:rsidRPr="00FD7576" w:rsidRDefault="00FD7576">
      <w:pPr>
        <w:pStyle w:val="ConsPlusNormal"/>
        <w:ind w:firstLine="540"/>
        <w:jc w:val="both"/>
      </w:pPr>
      <w:r w:rsidRPr="00FD7576">
        <w:t>Реализация муниципальной программы рассчитана на период с 2023 по 2027 годы. Этапы реализации программы определяются ежегодными результатами выполнения программных мероприятий.</w:t>
      </w:r>
    </w:p>
    <w:p w:rsidR="00FD7576" w:rsidRPr="00FD7576" w:rsidRDefault="00FD7576">
      <w:pPr>
        <w:pStyle w:val="ConsPlusNormal"/>
        <w:jc w:val="both"/>
      </w:pPr>
    </w:p>
    <w:p w:rsidR="00FD7576" w:rsidRPr="00FD7576" w:rsidRDefault="00FD7576">
      <w:pPr>
        <w:pStyle w:val="ConsPlusTitle"/>
        <w:jc w:val="center"/>
        <w:outlineLvl w:val="1"/>
      </w:pPr>
      <w:r w:rsidRPr="00FD7576">
        <w:t>IV. Прогноз конечных результатов программы</w:t>
      </w:r>
    </w:p>
    <w:p w:rsidR="00FD7576" w:rsidRPr="00FD7576" w:rsidRDefault="00FD7576">
      <w:pPr>
        <w:pStyle w:val="ConsPlusNormal"/>
        <w:jc w:val="both"/>
      </w:pPr>
    </w:p>
    <w:p w:rsidR="00FD7576" w:rsidRPr="00FD7576" w:rsidRDefault="00FD7576">
      <w:pPr>
        <w:pStyle w:val="ConsPlusNormal"/>
        <w:ind w:firstLine="540"/>
        <w:jc w:val="both"/>
      </w:pPr>
      <w:r w:rsidRPr="00FD7576">
        <w:t>Система показателей (индикаторов) муниципальной программы включает взаимодополняющие друг друга индикаторы цели и индикаторы входящих в муниципальную программу подпрограмм.</w:t>
      </w:r>
    </w:p>
    <w:p w:rsidR="00FD7576" w:rsidRPr="00FD7576" w:rsidRDefault="00FD7576">
      <w:pPr>
        <w:pStyle w:val="ConsPlusNormal"/>
        <w:spacing w:before="220"/>
        <w:ind w:firstLine="540"/>
        <w:jc w:val="both"/>
      </w:pPr>
      <w:r w:rsidRPr="00FD7576">
        <w:t>Показатели (индикаторы) муниципальной программы связаны с основными мероприятиями и позволяют оценить ожидаемые результаты и эффективность ее реализации на период до 2027 года.</w:t>
      </w:r>
    </w:p>
    <w:p w:rsidR="00FD7576" w:rsidRPr="00FD7576" w:rsidRDefault="00FD7576">
      <w:pPr>
        <w:pStyle w:val="ConsPlusNormal"/>
        <w:spacing w:before="220"/>
        <w:ind w:firstLine="540"/>
        <w:jc w:val="both"/>
      </w:pPr>
      <w:r w:rsidRPr="00FD7576">
        <w:t>Ожидаемые конечные результаты реализации муниципальной программы:</w:t>
      </w:r>
    </w:p>
    <w:p w:rsidR="00FD7576" w:rsidRPr="00FD7576" w:rsidRDefault="00FD7576">
      <w:pPr>
        <w:pStyle w:val="ConsPlusNormal"/>
        <w:spacing w:before="220"/>
        <w:ind w:firstLine="540"/>
        <w:jc w:val="both"/>
      </w:pPr>
      <w:r w:rsidRPr="00FD7576">
        <w:t>1. Организация качественного досуга граждан и проведение мероприятий культурной направленности на более высоком уровне, вовлечение населения в культурную среду города.</w:t>
      </w:r>
    </w:p>
    <w:p w:rsidR="00FD7576" w:rsidRPr="00FD7576" w:rsidRDefault="00FD7576">
      <w:pPr>
        <w:pStyle w:val="ConsPlusNormal"/>
        <w:spacing w:before="220"/>
        <w:ind w:firstLine="540"/>
        <w:jc w:val="both"/>
      </w:pPr>
      <w:r w:rsidRPr="00FD7576">
        <w:t>2. Укрепление материально-технической базы учреждений культуры, обеспечение их эффективной и безопасной работы, создание условий для развития новых форм в целях создания новых услуг для населения.</w:t>
      </w:r>
    </w:p>
    <w:p w:rsidR="00FD7576" w:rsidRPr="00FD7576" w:rsidRDefault="00FD7576">
      <w:pPr>
        <w:pStyle w:val="ConsPlusNormal"/>
        <w:spacing w:before="220"/>
        <w:ind w:firstLine="540"/>
        <w:jc w:val="both"/>
      </w:pPr>
      <w:r w:rsidRPr="00FD7576">
        <w:t>3. Повышение социального статуса работников культуры (общественное признание).</w:t>
      </w:r>
    </w:p>
    <w:p w:rsidR="00FD7576" w:rsidRPr="00FD7576" w:rsidRDefault="00FD7576">
      <w:pPr>
        <w:pStyle w:val="ConsPlusNormal"/>
        <w:spacing w:before="220"/>
        <w:ind w:firstLine="540"/>
        <w:jc w:val="both"/>
      </w:pPr>
      <w:r w:rsidRPr="00FD7576">
        <w:t>4. Популяризация и сохранение историко-культурного наследия города.</w:t>
      </w:r>
    </w:p>
    <w:p w:rsidR="00FD7576" w:rsidRPr="00FD7576" w:rsidRDefault="00FD7576">
      <w:pPr>
        <w:pStyle w:val="ConsPlusNormal"/>
        <w:spacing w:before="220"/>
        <w:ind w:firstLine="540"/>
        <w:jc w:val="both"/>
      </w:pPr>
      <w:r w:rsidRPr="00FD7576">
        <w:t>5. Формирование туристического кластера на территории города Великие Луки.</w:t>
      </w:r>
    </w:p>
    <w:p w:rsidR="00FD7576" w:rsidRPr="00FD7576" w:rsidRDefault="00FD7576">
      <w:pPr>
        <w:pStyle w:val="ConsPlusNormal"/>
        <w:spacing w:before="220"/>
        <w:ind w:firstLine="540"/>
        <w:jc w:val="both"/>
      </w:pPr>
      <w:r w:rsidRPr="00FD7576">
        <w:t>6. Приведение в надлежащее состояние воинских захоронений, объектов культурного наследия, памятников, памятных знаков города Великие Луки.</w:t>
      </w:r>
    </w:p>
    <w:p w:rsidR="00FD7576" w:rsidRPr="00FD7576" w:rsidRDefault="00FD7576">
      <w:pPr>
        <w:pStyle w:val="ConsPlusNormal"/>
        <w:spacing w:before="220"/>
        <w:ind w:firstLine="540"/>
        <w:jc w:val="both"/>
      </w:pPr>
      <w:r w:rsidRPr="00FD7576">
        <w:t>7. Осуществление ремонта (реконструкции) воинских захоронений, объектов культурного наследия, памятников, памятных знаков города Великие Луки.</w:t>
      </w:r>
    </w:p>
    <w:p w:rsidR="00FD7576" w:rsidRPr="00FD7576" w:rsidRDefault="00FD7576">
      <w:pPr>
        <w:pStyle w:val="ConsPlusNormal"/>
        <w:spacing w:before="220"/>
        <w:ind w:firstLine="540"/>
        <w:jc w:val="both"/>
      </w:pPr>
      <w:r w:rsidRPr="00FD7576">
        <w:t>8. Реализация мероприятий муниципальной программы.</w:t>
      </w:r>
    </w:p>
    <w:p w:rsidR="00FD7576" w:rsidRPr="00FD7576" w:rsidRDefault="00FD7576">
      <w:pPr>
        <w:pStyle w:val="ConsPlusNormal"/>
        <w:jc w:val="both"/>
      </w:pPr>
    </w:p>
    <w:p w:rsidR="00FD7576" w:rsidRPr="00FD7576" w:rsidRDefault="00FD7576">
      <w:pPr>
        <w:pStyle w:val="ConsPlusTitle"/>
        <w:jc w:val="center"/>
        <w:outlineLvl w:val="1"/>
      </w:pPr>
      <w:r w:rsidRPr="00FD7576">
        <w:t>V. Обоснование включения подпрограмм</w:t>
      </w:r>
    </w:p>
    <w:p w:rsidR="00FD7576" w:rsidRPr="00FD7576" w:rsidRDefault="00FD7576">
      <w:pPr>
        <w:pStyle w:val="ConsPlusTitle"/>
        <w:jc w:val="center"/>
      </w:pPr>
      <w:r w:rsidRPr="00FD7576">
        <w:t>в состав муниципальной программы</w:t>
      </w:r>
    </w:p>
    <w:p w:rsidR="00FD7576" w:rsidRPr="00FD7576" w:rsidRDefault="00FD7576">
      <w:pPr>
        <w:pStyle w:val="ConsPlusNormal"/>
        <w:jc w:val="both"/>
      </w:pPr>
    </w:p>
    <w:p w:rsidR="00FD7576" w:rsidRPr="00FD7576" w:rsidRDefault="00FD7576">
      <w:pPr>
        <w:pStyle w:val="ConsPlusNormal"/>
        <w:ind w:firstLine="540"/>
        <w:jc w:val="both"/>
      </w:pPr>
      <w:r w:rsidRPr="00FD7576">
        <w:t xml:space="preserve">Включение подпрограмм в программу связано с особенностями структуры сферы культуры города, ключевыми задачами, обеспечивающими повышение качества культурного продукта. В городе Великие Луки сложилась разветвленная сеть учреждений культуры, каждое из которых имеет свою специфику и решает определенные задачи: обеспечение эффективной и безопасной работы, укрепление материально-технической базы, повышение доступности и разнообразия спектра услуг в сфере культуры, проведение эффективной кадровой политики. Для города воинской славы Великие Луки </w:t>
      </w:r>
      <w:proofErr w:type="gramStart"/>
      <w:r w:rsidRPr="00FD7576">
        <w:t>важное значение</w:t>
      </w:r>
      <w:proofErr w:type="gramEnd"/>
      <w:r w:rsidRPr="00FD7576">
        <w:t xml:space="preserve"> имеет патриотическое воспитание жителей, сохранение объектов историко-культурного наследия - памятников архитектуры, истории, искусства и других культурных ценностей через их вовлечение в музейную сферу и сферу развивающегося культурно-познавательного туризма. В состав муниципальной программы входит четыре подпрограммы:</w:t>
      </w:r>
    </w:p>
    <w:p w:rsidR="00FD7576" w:rsidRPr="00FD7576" w:rsidRDefault="00FD7576">
      <w:pPr>
        <w:pStyle w:val="ConsPlusNormal"/>
        <w:spacing w:before="220"/>
        <w:ind w:firstLine="540"/>
        <w:jc w:val="both"/>
      </w:pPr>
      <w:r w:rsidRPr="00FD7576">
        <w:lastRenderedPageBreak/>
        <w:t>1) Развитие сферы культуры города Великие Луки (</w:t>
      </w:r>
      <w:hyperlink w:anchor="P332">
        <w:r w:rsidRPr="00FD7576">
          <w:t>приложение 1</w:t>
        </w:r>
      </w:hyperlink>
      <w:r w:rsidRPr="00FD7576">
        <w:t xml:space="preserve"> к муниципальной программе).</w:t>
      </w:r>
    </w:p>
    <w:p w:rsidR="00FD7576" w:rsidRPr="00FD7576" w:rsidRDefault="00FD7576">
      <w:pPr>
        <w:pStyle w:val="ConsPlusNormal"/>
        <w:spacing w:before="220"/>
        <w:ind w:firstLine="540"/>
        <w:jc w:val="both"/>
      </w:pPr>
      <w:r w:rsidRPr="00FD7576">
        <w:t>2) Развитие туризма в городе Великие Луки (</w:t>
      </w:r>
      <w:hyperlink w:anchor="P517">
        <w:r w:rsidRPr="00FD7576">
          <w:t>приложение 2</w:t>
        </w:r>
      </w:hyperlink>
      <w:r w:rsidRPr="00FD7576">
        <w:t xml:space="preserve"> к муниципальной программе).</w:t>
      </w:r>
    </w:p>
    <w:p w:rsidR="00FD7576" w:rsidRPr="00FD7576" w:rsidRDefault="00FD7576">
      <w:pPr>
        <w:pStyle w:val="ConsPlusNormal"/>
        <w:spacing w:before="220"/>
        <w:ind w:firstLine="540"/>
        <w:jc w:val="both"/>
      </w:pPr>
      <w:r w:rsidRPr="00FD7576">
        <w:t>3) Комплексные меры по содержанию, благоустройству и ремонту воинских захоронений, объектов культурного наследия, памятников и памятных знаков на территории города Великие Луки (</w:t>
      </w:r>
      <w:hyperlink w:anchor="P642">
        <w:r w:rsidRPr="00FD7576">
          <w:t>приложение 3</w:t>
        </w:r>
      </w:hyperlink>
      <w:r w:rsidRPr="00FD7576">
        <w:t xml:space="preserve"> к муниципальной программе).</w:t>
      </w:r>
    </w:p>
    <w:p w:rsidR="00FD7576" w:rsidRPr="00FD7576" w:rsidRDefault="00FD7576">
      <w:pPr>
        <w:pStyle w:val="ConsPlusNormal"/>
        <w:spacing w:before="220"/>
        <w:ind w:firstLine="540"/>
        <w:jc w:val="both"/>
      </w:pPr>
      <w:r w:rsidRPr="00FD7576">
        <w:t>4) Обеспечение реализации муниципальной программы (</w:t>
      </w:r>
      <w:hyperlink w:anchor="P751">
        <w:r w:rsidRPr="00FD7576">
          <w:t>приложение 4</w:t>
        </w:r>
      </w:hyperlink>
      <w:r w:rsidRPr="00FD7576">
        <w:t xml:space="preserve"> к муниципальной программе).</w:t>
      </w:r>
    </w:p>
    <w:p w:rsidR="00FD7576" w:rsidRPr="00FD7576" w:rsidRDefault="00FD7576">
      <w:pPr>
        <w:pStyle w:val="ConsPlusNormal"/>
        <w:spacing w:before="220"/>
        <w:ind w:firstLine="540"/>
        <w:jc w:val="both"/>
      </w:pPr>
      <w:r w:rsidRPr="00FD7576">
        <w:t>Структура подпрограмм соответствует принципам программно-целевого управления, охватывает все основные направления сферы культуры города: музеи, библиотеки, театр, дома культуры, сохранение объектов культурного наследия, благоустройство и содержание воинских захоронений, памятников и памятных знаков, развитие туризма.</w:t>
      </w:r>
    </w:p>
    <w:p w:rsidR="00FD7576" w:rsidRPr="00FD7576" w:rsidRDefault="00FD7576">
      <w:pPr>
        <w:pStyle w:val="ConsPlusNormal"/>
        <w:spacing w:before="220"/>
        <w:ind w:firstLine="540"/>
        <w:jc w:val="both"/>
      </w:pPr>
      <w:r w:rsidRPr="00FD7576">
        <w:t>Подпрограммы рассчитаны на комплексное развитие всех направлений сферы культуры города Великие Луки и способствуют достижению главной цели программы - повышение доступности и качества предоставляемых услуг в сфере культуры, содержание воинских захоронений, памятников и памятных знаков, развитие туризма.</w:t>
      </w:r>
    </w:p>
    <w:p w:rsidR="00FD7576" w:rsidRPr="00FD7576" w:rsidRDefault="00FD7576">
      <w:pPr>
        <w:pStyle w:val="ConsPlusNormal"/>
        <w:spacing w:before="220"/>
        <w:ind w:firstLine="540"/>
        <w:jc w:val="both"/>
      </w:pPr>
      <w:hyperlink w:anchor="P843">
        <w:r w:rsidRPr="00FD7576">
          <w:t>Сведения</w:t>
        </w:r>
      </w:hyperlink>
      <w:r w:rsidRPr="00FD7576">
        <w:t xml:space="preserve"> о составе и значениях целевых показателей представлены в приложении 5 к муниципальной программе.</w:t>
      </w:r>
    </w:p>
    <w:p w:rsidR="00FD7576" w:rsidRPr="00FD7576" w:rsidRDefault="00FD7576">
      <w:pPr>
        <w:pStyle w:val="ConsPlusNormal"/>
        <w:spacing w:before="220"/>
        <w:ind w:firstLine="540"/>
        <w:jc w:val="both"/>
      </w:pPr>
      <w:r w:rsidRPr="00FD7576">
        <w:t>Таким образом, эффективность программно-целевого подхода доказана практической деятельностью учреждений культуры, формирование комплексной Программы становится сегодня безусловной потребностью.</w:t>
      </w:r>
    </w:p>
    <w:p w:rsidR="00FD7576" w:rsidRPr="00FD7576" w:rsidRDefault="00FD7576">
      <w:pPr>
        <w:pStyle w:val="ConsPlusNormal"/>
        <w:jc w:val="both"/>
      </w:pPr>
    </w:p>
    <w:p w:rsidR="00FD7576" w:rsidRPr="00FD7576" w:rsidRDefault="00FD7576">
      <w:pPr>
        <w:pStyle w:val="ConsPlusTitle"/>
        <w:jc w:val="center"/>
        <w:outlineLvl w:val="1"/>
      </w:pPr>
      <w:r w:rsidRPr="00FD7576">
        <w:t>VI. Обоснование объема финансовых средств,</w:t>
      </w:r>
    </w:p>
    <w:p w:rsidR="00FD7576" w:rsidRPr="00FD7576" w:rsidRDefault="00FD7576">
      <w:pPr>
        <w:pStyle w:val="ConsPlusTitle"/>
        <w:jc w:val="center"/>
      </w:pPr>
      <w:proofErr w:type="gramStart"/>
      <w:r w:rsidRPr="00FD7576">
        <w:t>необходимых</w:t>
      </w:r>
      <w:proofErr w:type="gramEnd"/>
      <w:r w:rsidRPr="00FD7576">
        <w:t xml:space="preserve"> для реализации муниципальной программы</w:t>
      </w:r>
    </w:p>
    <w:p w:rsidR="00FD7576" w:rsidRPr="00FD7576" w:rsidRDefault="00FD7576">
      <w:pPr>
        <w:pStyle w:val="ConsPlusNormal"/>
        <w:jc w:val="both"/>
      </w:pPr>
    </w:p>
    <w:p w:rsidR="00FD7576" w:rsidRPr="00FD7576" w:rsidRDefault="00FD7576">
      <w:pPr>
        <w:pStyle w:val="ConsPlusNormal"/>
        <w:ind w:firstLine="540"/>
        <w:jc w:val="both"/>
      </w:pPr>
      <w:r w:rsidRPr="00FD7576">
        <w:t>Объем финансовых средств, необходимых для реализации муниципальной программы "Культура, сохранение культурного наследия, развитие туризма города Великие Луки", предусмотрен сметной документацией (МУ "Комитет культуры Администрации города Великие Луки") и планами финансово-хозяйственной деятельности учреждений культуры.</w:t>
      </w:r>
    </w:p>
    <w:p w:rsidR="00FD7576" w:rsidRPr="00FD7576" w:rsidRDefault="00FD7576">
      <w:pPr>
        <w:pStyle w:val="ConsPlusNormal"/>
        <w:spacing w:before="220"/>
        <w:ind w:firstLine="540"/>
        <w:jc w:val="both"/>
      </w:pPr>
      <w:hyperlink w:anchor="P1138">
        <w:r w:rsidRPr="00FD7576">
          <w:t>Прогноз</w:t>
        </w:r>
      </w:hyperlink>
      <w:r w:rsidRPr="00FD7576">
        <w:t xml:space="preserve"> сводных показателей муниципальных заданий на оказание муниципальных услуг (выполнение работ) муниципальными учреждениями культуры в рамках муниципальной программы представлен в приложении 7 к программе.</w:t>
      </w:r>
    </w:p>
    <w:p w:rsidR="00FD7576" w:rsidRPr="00FD7576" w:rsidRDefault="00FD7576">
      <w:pPr>
        <w:pStyle w:val="ConsPlusNormal"/>
        <w:spacing w:before="220"/>
        <w:ind w:firstLine="540"/>
        <w:jc w:val="both"/>
      </w:pPr>
      <w:r w:rsidRPr="00FD7576">
        <w:t xml:space="preserve">Ресурсное </w:t>
      </w:r>
      <w:hyperlink w:anchor="P1266">
        <w:r w:rsidRPr="00FD7576">
          <w:t>обеспечение</w:t>
        </w:r>
      </w:hyperlink>
      <w:r w:rsidRPr="00FD7576">
        <w:t xml:space="preserve"> реализации муниципальной программы за счет средств бюджета муниципального образования отражено в приложении 8 к муниципальной программе. Прогнозная (справочная) </w:t>
      </w:r>
      <w:hyperlink w:anchor="P1668">
        <w:r w:rsidRPr="00FD7576">
          <w:t>оценка</w:t>
        </w:r>
      </w:hyperlink>
      <w:r w:rsidRPr="00FD7576">
        <w:t xml:space="preserve"> ресурсного обеспечения реализации муниципальной программы за счет всех источников финансирования (федеральных, областных, муниципальных средств и иных источников финансирования) показана в приложении 9 к муниципальной программе.</w:t>
      </w:r>
    </w:p>
    <w:p w:rsidR="00FD7576" w:rsidRPr="00FD7576" w:rsidRDefault="00FD7576">
      <w:pPr>
        <w:pStyle w:val="ConsPlusNormal"/>
        <w:jc w:val="both"/>
      </w:pPr>
    </w:p>
    <w:p w:rsidR="00FD7576" w:rsidRPr="00FD7576" w:rsidRDefault="00FD7576">
      <w:pPr>
        <w:pStyle w:val="ConsPlusTitle"/>
        <w:jc w:val="center"/>
        <w:outlineLvl w:val="1"/>
      </w:pPr>
      <w:r w:rsidRPr="00FD7576">
        <w:t>VII. Основные направления муниципальной программы</w:t>
      </w:r>
    </w:p>
    <w:p w:rsidR="00FD7576" w:rsidRPr="00FD7576" w:rsidRDefault="00FD7576">
      <w:pPr>
        <w:pStyle w:val="ConsPlusNormal"/>
        <w:jc w:val="both"/>
      </w:pPr>
    </w:p>
    <w:p w:rsidR="00FD7576" w:rsidRPr="00FD7576" w:rsidRDefault="00FD7576">
      <w:pPr>
        <w:pStyle w:val="ConsPlusNormal"/>
        <w:ind w:firstLine="540"/>
        <w:jc w:val="both"/>
      </w:pPr>
      <w:proofErr w:type="gramStart"/>
      <w:r w:rsidRPr="00FD7576">
        <w:t>В качестве основных направлений муниципальной программы выделяются: предоставление субсидий муниципальным учреждениям культуры города Великие Луки на реализацию муниципального задания, предоставление субсидий на иные цели, включающие затраты на капитальный и текущий ремонт и приобретение основных средств учреждениями культуры, не включаемые в нормативные затраты, связанные с выполнением муниципального задания, затраты на организацию разовых мероприятий, не включаемых в муниципальное задание.</w:t>
      </w:r>
      <w:proofErr w:type="gramEnd"/>
      <w:r w:rsidRPr="00FD7576">
        <w:t xml:space="preserve"> Также </w:t>
      </w:r>
      <w:r w:rsidRPr="00FD7576">
        <w:lastRenderedPageBreak/>
        <w:t>немаловажным направлением программы является проведение культурно-массовых мероприятий, повышение доступности и разнообразия спектра услуг в сфере культуры, обеспечение эффективной и безопасной работы сети учреждений культуры, укрепление материально-технической базы, проведение эффективной кадровой политики по поддержке кадрового потенциала, обеспечение условий для сохранения объектов историко-культурного наследия, укрепление патриотизма жителей города, развитие туризма.</w:t>
      </w:r>
    </w:p>
    <w:p w:rsidR="00FD7576" w:rsidRPr="00FD7576" w:rsidRDefault="00FD7576">
      <w:pPr>
        <w:pStyle w:val="ConsPlusNormal"/>
        <w:spacing w:before="220"/>
        <w:ind w:firstLine="540"/>
        <w:jc w:val="both"/>
      </w:pPr>
      <w:hyperlink w:anchor="P1023">
        <w:r w:rsidRPr="00FD7576">
          <w:t>Перечень</w:t>
        </w:r>
      </w:hyperlink>
      <w:r w:rsidRPr="00FD7576">
        <w:t xml:space="preserve"> основных мероприятий муниципальной программы представлен в приложении 6 к программе.</w:t>
      </w:r>
    </w:p>
    <w:p w:rsidR="00FD7576" w:rsidRPr="00FD7576" w:rsidRDefault="00FD7576">
      <w:pPr>
        <w:pStyle w:val="ConsPlusNormal"/>
        <w:jc w:val="both"/>
      </w:pPr>
    </w:p>
    <w:p w:rsidR="00FD7576" w:rsidRPr="00FD7576" w:rsidRDefault="00FD7576">
      <w:pPr>
        <w:pStyle w:val="ConsPlusTitle"/>
        <w:jc w:val="center"/>
        <w:outlineLvl w:val="1"/>
      </w:pPr>
      <w:r w:rsidRPr="00FD7576">
        <w:t>VIII. Методика оценки эффективности муниципальной программы</w:t>
      </w:r>
    </w:p>
    <w:p w:rsidR="00FD7576" w:rsidRPr="00FD7576" w:rsidRDefault="00FD7576">
      <w:pPr>
        <w:pStyle w:val="ConsPlusNormal"/>
        <w:jc w:val="both"/>
      </w:pPr>
    </w:p>
    <w:p w:rsidR="00FD7576" w:rsidRPr="00FD7576" w:rsidRDefault="00FD7576">
      <w:pPr>
        <w:pStyle w:val="ConsPlusNormal"/>
        <w:ind w:firstLine="540"/>
        <w:jc w:val="both"/>
      </w:pPr>
      <w:r w:rsidRPr="00FD7576">
        <w:t>Оценку качества выполнения муниципальных функций при исполнении муниципальной программы дает показатель оценки уровня выполнения запланированных целевых индикаторов при выполнении муниципальной программы:</w:t>
      </w:r>
    </w:p>
    <w:p w:rsidR="00FD7576" w:rsidRPr="00FD7576" w:rsidRDefault="00FD7576">
      <w:pPr>
        <w:pStyle w:val="ConsPlusNormal"/>
        <w:jc w:val="both"/>
      </w:pPr>
    </w:p>
    <w:p w:rsidR="00FD7576" w:rsidRPr="00FD7576" w:rsidRDefault="00FD7576">
      <w:pPr>
        <w:pStyle w:val="ConsPlusNormal"/>
        <w:sectPr w:rsidR="00FD7576" w:rsidRPr="00FD7576" w:rsidSect="008C00C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1191"/>
        <w:gridCol w:w="4819"/>
        <w:gridCol w:w="2494"/>
      </w:tblGrid>
      <w:tr w:rsidR="00FD7576" w:rsidRPr="00FD7576">
        <w:tc>
          <w:tcPr>
            <w:tcW w:w="2778" w:type="dxa"/>
          </w:tcPr>
          <w:p w:rsidR="00FD7576" w:rsidRPr="00FD7576" w:rsidRDefault="00FD7576">
            <w:pPr>
              <w:pStyle w:val="ConsPlusNormal"/>
            </w:pPr>
            <w:r w:rsidRPr="00FD7576">
              <w:lastRenderedPageBreak/>
              <w:t>Число посещений культурных мероприятий учреждений культуры</w:t>
            </w:r>
          </w:p>
        </w:tc>
        <w:tc>
          <w:tcPr>
            <w:tcW w:w="1191" w:type="dxa"/>
          </w:tcPr>
          <w:p w:rsidR="00FD7576" w:rsidRPr="00FD7576" w:rsidRDefault="00FD7576">
            <w:pPr>
              <w:pStyle w:val="ConsPlusNormal"/>
              <w:jc w:val="center"/>
            </w:pPr>
            <w:r w:rsidRPr="00FD7576">
              <w:t>тыс. ед.</w:t>
            </w:r>
          </w:p>
        </w:tc>
        <w:tc>
          <w:tcPr>
            <w:tcW w:w="4819" w:type="dxa"/>
          </w:tcPr>
          <w:p w:rsidR="00FD7576" w:rsidRPr="00FD7576" w:rsidRDefault="00FD7576">
            <w:pPr>
              <w:pStyle w:val="ConsPlusNormal"/>
            </w:pPr>
            <w:r w:rsidRPr="00FD7576">
              <w:t xml:space="preserve">В соответствии с методикой, утвержденной </w:t>
            </w:r>
            <w:hyperlink r:id="rId22">
              <w:r w:rsidRPr="00FD7576">
                <w:t>постановлением</w:t>
              </w:r>
            </w:hyperlink>
            <w:r w:rsidRPr="00FD7576">
              <w:t xml:space="preserve"> Правительства РФ от 03.04.2021 N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FD7576" w:rsidRPr="00FD7576" w:rsidRDefault="00FD7576">
            <w:pPr>
              <w:pStyle w:val="ConsPlusNormal"/>
              <w:rPr>
                <w:lang w:val="en-US"/>
              </w:rPr>
            </w:pPr>
            <w:r w:rsidRPr="00FD7576">
              <w:rPr>
                <w:lang w:val="en-US"/>
              </w:rPr>
              <w:t>I(t) = A(t) + B(t) + C(t) + D(t),</w:t>
            </w:r>
          </w:p>
          <w:p w:rsidR="00FD7576" w:rsidRPr="00FD7576" w:rsidRDefault="00FD7576">
            <w:pPr>
              <w:pStyle w:val="ConsPlusNormal"/>
            </w:pPr>
            <w:r w:rsidRPr="00FD7576">
              <w:t>где:</w:t>
            </w:r>
          </w:p>
          <w:p w:rsidR="00FD7576" w:rsidRPr="00FD7576" w:rsidRDefault="00FD7576">
            <w:pPr>
              <w:pStyle w:val="ConsPlusNormal"/>
            </w:pPr>
            <w:r w:rsidRPr="00FD7576">
              <w:t>I(</w:t>
            </w:r>
            <w:proofErr w:type="spellStart"/>
            <w:r w:rsidRPr="00FD7576">
              <w:t>t</w:t>
            </w:r>
            <w:proofErr w:type="spellEnd"/>
            <w:r w:rsidRPr="00FD7576">
              <w:t>) - суммарное число посещений культурных мероприятий;</w:t>
            </w:r>
          </w:p>
          <w:p w:rsidR="00FD7576" w:rsidRPr="00FD7576" w:rsidRDefault="00FD7576">
            <w:pPr>
              <w:pStyle w:val="ConsPlusNormal"/>
            </w:pPr>
            <w:r w:rsidRPr="00FD7576">
              <w:t>A(</w:t>
            </w:r>
            <w:proofErr w:type="spellStart"/>
            <w:r w:rsidRPr="00FD7576">
              <w:t>t</w:t>
            </w:r>
            <w:proofErr w:type="spellEnd"/>
            <w:r w:rsidRPr="00FD7576">
              <w:t>) - число посещений библиотек;</w:t>
            </w:r>
          </w:p>
          <w:p w:rsidR="00FD7576" w:rsidRPr="00FD7576" w:rsidRDefault="00FD7576">
            <w:pPr>
              <w:pStyle w:val="ConsPlusNormal"/>
            </w:pPr>
            <w:r w:rsidRPr="00FD7576">
              <w:t>B(</w:t>
            </w:r>
            <w:proofErr w:type="spellStart"/>
            <w:r w:rsidRPr="00FD7576">
              <w:t>t</w:t>
            </w:r>
            <w:proofErr w:type="spellEnd"/>
            <w:r w:rsidRPr="00FD7576">
              <w:t xml:space="preserve">) - число посещений культурно-массовых мероприятий учреждений </w:t>
            </w:r>
            <w:proofErr w:type="spellStart"/>
            <w:r w:rsidRPr="00FD7576">
              <w:t>культурно-досугового</w:t>
            </w:r>
            <w:proofErr w:type="spellEnd"/>
            <w:r w:rsidRPr="00FD7576">
              <w:t xml:space="preserve"> типа;</w:t>
            </w:r>
          </w:p>
          <w:p w:rsidR="00FD7576" w:rsidRPr="00FD7576" w:rsidRDefault="00FD7576">
            <w:pPr>
              <w:pStyle w:val="ConsPlusNormal"/>
            </w:pPr>
            <w:r w:rsidRPr="00FD7576">
              <w:t>C(</w:t>
            </w:r>
            <w:proofErr w:type="spellStart"/>
            <w:r w:rsidRPr="00FD7576">
              <w:t>t</w:t>
            </w:r>
            <w:proofErr w:type="spellEnd"/>
            <w:r w:rsidRPr="00FD7576">
              <w:t>) - число посещений музеев;</w:t>
            </w:r>
          </w:p>
          <w:p w:rsidR="00FD7576" w:rsidRPr="00FD7576" w:rsidRDefault="00FD7576">
            <w:pPr>
              <w:pStyle w:val="ConsPlusNormal"/>
            </w:pPr>
            <w:r w:rsidRPr="00FD7576">
              <w:t>D(</w:t>
            </w:r>
            <w:proofErr w:type="spellStart"/>
            <w:r w:rsidRPr="00FD7576">
              <w:t>t</w:t>
            </w:r>
            <w:proofErr w:type="spellEnd"/>
            <w:r w:rsidRPr="00FD7576">
              <w:t>) - число посещений театров;</w:t>
            </w:r>
          </w:p>
          <w:p w:rsidR="00FD7576" w:rsidRPr="00FD7576" w:rsidRDefault="00FD7576">
            <w:pPr>
              <w:pStyle w:val="ConsPlusNormal"/>
            </w:pPr>
            <w:proofErr w:type="spellStart"/>
            <w:r w:rsidRPr="00FD7576">
              <w:t>t</w:t>
            </w:r>
            <w:proofErr w:type="spellEnd"/>
            <w:r w:rsidRPr="00FD7576">
              <w:t xml:space="preserve"> - отчетный период</w:t>
            </w:r>
          </w:p>
        </w:tc>
        <w:tc>
          <w:tcPr>
            <w:tcW w:w="2494" w:type="dxa"/>
          </w:tcPr>
          <w:p w:rsidR="00FD7576" w:rsidRPr="00FD7576" w:rsidRDefault="00FD7576">
            <w:pPr>
              <w:pStyle w:val="ConsPlusNormal"/>
            </w:pPr>
            <w:r w:rsidRPr="00FD7576">
              <w:t xml:space="preserve">Источниками информации служат данные: </w:t>
            </w:r>
            <w:hyperlink r:id="rId23">
              <w:r w:rsidRPr="00FD7576">
                <w:t>6-НК</w:t>
              </w:r>
            </w:hyperlink>
            <w:r w:rsidRPr="00FD7576">
              <w:t xml:space="preserve">, </w:t>
            </w:r>
            <w:hyperlink r:id="rId24">
              <w:r w:rsidRPr="00FD7576">
                <w:t>7-НК</w:t>
              </w:r>
            </w:hyperlink>
            <w:r w:rsidRPr="00FD7576">
              <w:t xml:space="preserve">, 8-К, </w:t>
            </w:r>
            <w:hyperlink r:id="rId25">
              <w:r w:rsidRPr="00FD7576">
                <w:t>9-НК</w:t>
              </w:r>
            </w:hyperlink>
          </w:p>
        </w:tc>
      </w:tr>
      <w:tr w:rsidR="00FD7576" w:rsidRPr="00FD7576">
        <w:tc>
          <w:tcPr>
            <w:tcW w:w="2778" w:type="dxa"/>
          </w:tcPr>
          <w:p w:rsidR="00FD7576" w:rsidRPr="00FD7576" w:rsidRDefault="00FD7576">
            <w:pPr>
              <w:pStyle w:val="ConsPlusNormal"/>
            </w:pPr>
            <w:r w:rsidRPr="00FD7576">
              <w:t>Количество воинских захоронений, объектов культурного наследия, памятников и памятных знаков, на которых в текущем году произведены работы по сохранению</w:t>
            </w:r>
          </w:p>
        </w:tc>
        <w:tc>
          <w:tcPr>
            <w:tcW w:w="1191" w:type="dxa"/>
          </w:tcPr>
          <w:p w:rsidR="00FD7576" w:rsidRPr="00FD7576" w:rsidRDefault="00FD7576">
            <w:pPr>
              <w:pStyle w:val="ConsPlusNormal"/>
            </w:pPr>
            <w:r w:rsidRPr="00FD7576">
              <w:t>Ед.</w:t>
            </w:r>
          </w:p>
        </w:tc>
        <w:tc>
          <w:tcPr>
            <w:tcW w:w="4819" w:type="dxa"/>
          </w:tcPr>
          <w:p w:rsidR="00FD7576" w:rsidRPr="00FD7576" w:rsidRDefault="00FD7576">
            <w:pPr>
              <w:pStyle w:val="ConsPlusNormal"/>
            </w:pPr>
            <w:r w:rsidRPr="00FD7576">
              <w:t>Количество воинских захоронений, объектов культурного наследия, памятников и памятных знаков, на которых в текущем году произведены работы по сохранению</w:t>
            </w:r>
          </w:p>
        </w:tc>
        <w:tc>
          <w:tcPr>
            <w:tcW w:w="2494" w:type="dxa"/>
          </w:tcPr>
          <w:p w:rsidR="00FD7576" w:rsidRPr="00FD7576" w:rsidRDefault="00FD7576">
            <w:pPr>
              <w:pStyle w:val="ConsPlusNormal"/>
            </w:pPr>
            <w:r w:rsidRPr="00FD7576">
              <w:t xml:space="preserve">Акт о приемке выполненных работ </w:t>
            </w:r>
            <w:hyperlink r:id="rId26">
              <w:r w:rsidRPr="00FD7576">
                <w:t>(форма N КС-2)</w:t>
              </w:r>
            </w:hyperlink>
            <w:r w:rsidRPr="00FD7576">
              <w:t xml:space="preserve">, справка о стоимости выполненных работ и затрат </w:t>
            </w:r>
            <w:hyperlink r:id="rId27">
              <w:r w:rsidRPr="00FD7576">
                <w:t>(форма N КС-3)</w:t>
              </w:r>
            </w:hyperlink>
            <w:r w:rsidRPr="00FD7576">
              <w:t>, иная документация</w:t>
            </w:r>
          </w:p>
        </w:tc>
      </w:tr>
      <w:tr w:rsidR="00FD7576" w:rsidRPr="00FD7576">
        <w:tc>
          <w:tcPr>
            <w:tcW w:w="2778" w:type="dxa"/>
          </w:tcPr>
          <w:p w:rsidR="00FD7576" w:rsidRPr="00FD7576" w:rsidRDefault="00FD7576">
            <w:pPr>
              <w:pStyle w:val="ConsPlusNormal"/>
            </w:pPr>
            <w:r w:rsidRPr="00FD7576">
              <w:t xml:space="preserve">Количество проведенных мероприятий и участие в мероприятиях, направленных на развитие туристического потенциала </w:t>
            </w:r>
            <w:r w:rsidRPr="00FD7576">
              <w:lastRenderedPageBreak/>
              <w:t>города</w:t>
            </w:r>
          </w:p>
        </w:tc>
        <w:tc>
          <w:tcPr>
            <w:tcW w:w="1191" w:type="dxa"/>
          </w:tcPr>
          <w:p w:rsidR="00FD7576" w:rsidRPr="00FD7576" w:rsidRDefault="00FD7576">
            <w:pPr>
              <w:pStyle w:val="ConsPlusNormal"/>
            </w:pPr>
            <w:r w:rsidRPr="00FD7576">
              <w:lastRenderedPageBreak/>
              <w:t>Ед.</w:t>
            </w:r>
          </w:p>
        </w:tc>
        <w:tc>
          <w:tcPr>
            <w:tcW w:w="4819" w:type="dxa"/>
          </w:tcPr>
          <w:p w:rsidR="00FD7576" w:rsidRPr="00FD7576" w:rsidRDefault="00FD7576">
            <w:pPr>
              <w:pStyle w:val="ConsPlusNormal"/>
            </w:pPr>
            <w:r w:rsidRPr="00FD7576">
              <w:t>Количество проведенных мероприятий и участие в мероприятиях, направленных на развитие туристического потенциала города</w:t>
            </w:r>
          </w:p>
        </w:tc>
        <w:tc>
          <w:tcPr>
            <w:tcW w:w="2494" w:type="dxa"/>
          </w:tcPr>
          <w:p w:rsidR="00FD7576" w:rsidRPr="00FD7576" w:rsidRDefault="00FD7576">
            <w:pPr>
              <w:pStyle w:val="ConsPlusNormal"/>
            </w:pPr>
            <w:r w:rsidRPr="00FD7576">
              <w:t xml:space="preserve">Количество проведенных мероприятий и участие в мероприятиях, направленных на </w:t>
            </w:r>
            <w:r w:rsidRPr="00FD7576">
              <w:lastRenderedPageBreak/>
              <w:t>развитие туристического потенциала города, определяется ежегодно согласно утвержденному плану мероприятий</w:t>
            </w:r>
          </w:p>
        </w:tc>
      </w:tr>
      <w:tr w:rsidR="00FD7576" w:rsidRPr="00FD7576">
        <w:tc>
          <w:tcPr>
            <w:tcW w:w="2778" w:type="dxa"/>
          </w:tcPr>
          <w:p w:rsidR="00FD7576" w:rsidRPr="00FD7576" w:rsidRDefault="00FD7576">
            <w:pPr>
              <w:pStyle w:val="ConsPlusNormal"/>
            </w:pPr>
            <w:r w:rsidRPr="00FD7576">
              <w:lastRenderedPageBreak/>
              <w:t>Уровень выполнения муниципальных функций в сфере культуры</w:t>
            </w:r>
          </w:p>
        </w:tc>
        <w:tc>
          <w:tcPr>
            <w:tcW w:w="1191" w:type="dxa"/>
          </w:tcPr>
          <w:p w:rsidR="00FD7576" w:rsidRPr="00FD7576" w:rsidRDefault="00FD7576">
            <w:pPr>
              <w:pStyle w:val="ConsPlusNormal"/>
              <w:jc w:val="center"/>
            </w:pPr>
            <w:r w:rsidRPr="00FD7576">
              <w:t>%</w:t>
            </w:r>
          </w:p>
        </w:tc>
        <w:tc>
          <w:tcPr>
            <w:tcW w:w="4819" w:type="dxa"/>
          </w:tcPr>
          <w:p w:rsidR="00FD7576" w:rsidRPr="00FD7576" w:rsidRDefault="00FD7576">
            <w:pPr>
              <w:pStyle w:val="ConsPlusNormal"/>
            </w:pPr>
            <w:proofErr w:type="spellStart"/>
            <w:r w:rsidRPr="00FD7576">
              <w:t>Увып.ф</w:t>
            </w:r>
            <w:proofErr w:type="spellEnd"/>
            <w:r w:rsidRPr="00FD7576">
              <w:t>. = V 2 / V 1 * 100%</w:t>
            </w:r>
          </w:p>
        </w:tc>
        <w:tc>
          <w:tcPr>
            <w:tcW w:w="2494" w:type="dxa"/>
          </w:tcPr>
          <w:p w:rsidR="00FD7576" w:rsidRPr="00FD7576" w:rsidRDefault="00FD7576">
            <w:pPr>
              <w:pStyle w:val="ConsPlusNormal"/>
            </w:pPr>
            <w:proofErr w:type="spellStart"/>
            <w:r w:rsidRPr="00FD7576">
              <w:t>Увып.ф</w:t>
            </w:r>
            <w:proofErr w:type="spellEnd"/>
            <w:r w:rsidRPr="00FD7576">
              <w:t>. - уровень выполнения муниципальных функций в сфере культуры.</w:t>
            </w:r>
          </w:p>
          <w:p w:rsidR="00FD7576" w:rsidRPr="00FD7576" w:rsidRDefault="00FD7576">
            <w:pPr>
              <w:pStyle w:val="ConsPlusNormal"/>
            </w:pPr>
            <w:r w:rsidRPr="00FD7576">
              <w:t>V 1 - плановый объем лимитов бюджетных обязательств, предусмотренный по Программе на соответствующий период.</w:t>
            </w:r>
          </w:p>
          <w:p w:rsidR="00FD7576" w:rsidRPr="00FD7576" w:rsidRDefault="00FD7576">
            <w:pPr>
              <w:pStyle w:val="ConsPlusNormal"/>
            </w:pPr>
            <w:r w:rsidRPr="00FD7576">
              <w:t>V 2 - фактический объем лимитов бюджетных обязательств, освоенный по Программе за соответствующий период</w:t>
            </w:r>
          </w:p>
        </w:tc>
      </w:tr>
    </w:tbl>
    <w:p w:rsidR="00FD7576" w:rsidRPr="00FD7576" w:rsidRDefault="00FD7576">
      <w:pPr>
        <w:pStyle w:val="ConsPlusNormal"/>
        <w:sectPr w:rsidR="00FD7576" w:rsidRPr="00FD7576">
          <w:pgSz w:w="16838" w:h="11905" w:orient="landscape"/>
          <w:pgMar w:top="1701" w:right="1134" w:bottom="850" w:left="1134" w:header="0" w:footer="0" w:gutter="0"/>
          <w:cols w:space="720"/>
          <w:titlePg/>
        </w:sectPr>
      </w:pP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right"/>
        <w:outlineLvl w:val="1"/>
      </w:pPr>
      <w:r w:rsidRPr="00FD7576">
        <w:t>Приложение N 1</w:t>
      </w:r>
    </w:p>
    <w:p w:rsidR="00FD7576" w:rsidRPr="00FD7576" w:rsidRDefault="00FD7576">
      <w:pPr>
        <w:pStyle w:val="ConsPlusNormal"/>
        <w:jc w:val="right"/>
      </w:pPr>
      <w:r w:rsidRPr="00FD7576">
        <w:t>к муниципальной программе</w:t>
      </w:r>
    </w:p>
    <w:p w:rsidR="00FD7576" w:rsidRPr="00FD7576" w:rsidRDefault="00FD7576">
      <w:pPr>
        <w:pStyle w:val="ConsPlusNormal"/>
        <w:jc w:val="right"/>
      </w:pPr>
      <w:r w:rsidRPr="00FD7576">
        <w:t>"Культура, сохранение культурного наследия,</w:t>
      </w:r>
    </w:p>
    <w:p w:rsidR="00FD7576" w:rsidRPr="00FD7576" w:rsidRDefault="00FD7576">
      <w:pPr>
        <w:pStyle w:val="ConsPlusNormal"/>
        <w:jc w:val="right"/>
      </w:pPr>
      <w:r w:rsidRPr="00FD7576">
        <w:t>развитие туризма города Великие Луки"</w:t>
      </w:r>
    </w:p>
    <w:p w:rsidR="00FD7576" w:rsidRPr="00FD7576" w:rsidRDefault="00FD7576">
      <w:pPr>
        <w:pStyle w:val="ConsPlusNormal"/>
        <w:jc w:val="both"/>
      </w:pPr>
    </w:p>
    <w:p w:rsidR="00FD7576" w:rsidRPr="00FD7576" w:rsidRDefault="00FD7576">
      <w:pPr>
        <w:pStyle w:val="ConsPlusTitle"/>
        <w:jc w:val="center"/>
      </w:pPr>
      <w:bookmarkStart w:id="1" w:name="P332"/>
      <w:bookmarkEnd w:id="1"/>
      <w:r w:rsidRPr="00FD7576">
        <w:t>ПОДПРОГРАММА</w:t>
      </w:r>
    </w:p>
    <w:p w:rsidR="00FD7576" w:rsidRPr="00FD7576" w:rsidRDefault="00FD7576">
      <w:pPr>
        <w:pStyle w:val="ConsPlusTitle"/>
        <w:jc w:val="center"/>
      </w:pPr>
      <w:r w:rsidRPr="00FD7576">
        <w:t>"РАЗВИТИЕ СФЕРЫ КУЛЬТУРЫ ГОРОДА ВЕЛИКИЕ ЛУКИ"</w:t>
      </w:r>
    </w:p>
    <w:p w:rsidR="00FD7576" w:rsidRPr="00FD7576" w:rsidRDefault="00FD75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D7576" w:rsidRPr="00FD75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7576" w:rsidRPr="00FD7576" w:rsidRDefault="00FD75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7576" w:rsidRPr="00FD7576" w:rsidRDefault="00FD75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7576" w:rsidRPr="00FD7576" w:rsidRDefault="00FD7576">
            <w:pPr>
              <w:pStyle w:val="ConsPlusNormal"/>
              <w:jc w:val="center"/>
            </w:pPr>
            <w:r w:rsidRPr="00FD7576">
              <w:t>Список изменяющих документов</w:t>
            </w:r>
          </w:p>
          <w:p w:rsidR="00FD7576" w:rsidRPr="00FD7576" w:rsidRDefault="00FD7576">
            <w:pPr>
              <w:pStyle w:val="ConsPlusNormal"/>
              <w:jc w:val="center"/>
            </w:pPr>
            <w:proofErr w:type="gramStart"/>
            <w:r w:rsidRPr="00FD7576">
              <w:t>(в ред. постановлений Администрации города Великие Луки</w:t>
            </w:r>
            <w:proofErr w:type="gramEnd"/>
          </w:p>
          <w:p w:rsidR="00FD7576" w:rsidRPr="00FD7576" w:rsidRDefault="00FD7576">
            <w:pPr>
              <w:pStyle w:val="ConsPlusNormal"/>
              <w:jc w:val="center"/>
            </w:pPr>
            <w:r w:rsidRPr="00FD7576">
              <w:t xml:space="preserve">от 22.03.2023 </w:t>
            </w:r>
            <w:hyperlink r:id="rId28">
              <w:r w:rsidRPr="00FD7576">
                <w:t>N 592</w:t>
              </w:r>
            </w:hyperlink>
            <w:r w:rsidRPr="00FD7576">
              <w:t xml:space="preserve">, от 09.10.2023 </w:t>
            </w:r>
            <w:hyperlink r:id="rId29">
              <w:r w:rsidRPr="00FD7576">
                <w:t>N 2463</w:t>
              </w:r>
            </w:hyperlink>
            <w:r w:rsidRPr="00FD7576">
              <w:t xml:space="preserve">, от 27.12.2023 </w:t>
            </w:r>
            <w:hyperlink r:id="rId30">
              <w:r w:rsidRPr="00FD7576">
                <w:t>N 3215</w:t>
              </w:r>
            </w:hyperlink>
            <w:r w:rsidRPr="00FD7576">
              <w:t>)</w:t>
            </w:r>
          </w:p>
        </w:tc>
        <w:tc>
          <w:tcPr>
            <w:tcW w:w="113" w:type="dxa"/>
            <w:tcBorders>
              <w:top w:val="nil"/>
              <w:left w:val="nil"/>
              <w:bottom w:val="nil"/>
              <w:right w:val="nil"/>
            </w:tcBorders>
            <w:shd w:val="clear" w:color="auto" w:fill="F4F3F8"/>
            <w:tcMar>
              <w:top w:w="0" w:type="dxa"/>
              <w:left w:w="0" w:type="dxa"/>
              <w:bottom w:w="0" w:type="dxa"/>
              <w:right w:w="0" w:type="dxa"/>
            </w:tcMar>
          </w:tcPr>
          <w:p w:rsidR="00FD7576" w:rsidRPr="00FD7576" w:rsidRDefault="00FD7576">
            <w:pPr>
              <w:pStyle w:val="ConsPlusNormal"/>
            </w:pPr>
          </w:p>
        </w:tc>
      </w:tr>
    </w:tbl>
    <w:p w:rsidR="00FD7576" w:rsidRPr="00FD7576" w:rsidRDefault="00FD7576">
      <w:pPr>
        <w:pStyle w:val="ConsPlusNormal"/>
        <w:jc w:val="both"/>
      </w:pPr>
    </w:p>
    <w:p w:rsidR="00FD7576" w:rsidRPr="00FD7576" w:rsidRDefault="00FD7576">
      <w:pPr>
        <w:pStyle w:val="ConsPlusTitle"/>
        <w:jc w:val="center"/>
        <w:outlineLvl w:val="2"/>
      </w:pPr>
      <w:r w:rsidRPr="00FD7576">
        <w:t>ПАСПОРТ</w:t>
      </w:r>
    </w:p>
    <w:p w:rsidR="00FD7576" w:rsidRPr="00FD7576" w:rsidRDefault="00FD7576">
      <w:pPr>
        <w:pStyle w:val="ConsPlusTitle"/>
        <w:jc w:val="center"/>
      </w:pPr>
      <w:r w:rsidRPr="00FD7576">
        <w:t>подпрограммы "Развитие сферы культуры города Великие Луки"</w:t>
      </w:r>
    </w:p>
    <w:p w:rsidR="00FD7576" w:rsidRPr="00FD7576" w:rsidRDefault="00FD7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34"/>
        <w:gridCol w:w="7200"/>
      </w:tblGrid>
      <w:tr w:rsidR="00FD7576" w:rsidRPr="00FD7576">
        <w:tc>
          <w:tcPr>
            <w:tcW w:w="1834" w:type="dxa"/>
          </w:tcPr>
          <w:p w:rsidR="00FD7576" w:rsidRPr="00FD7576" w:rsidRDefault="00FD7576">
            <w:pPr>
              <w:pStyle w:val="ConsPlusNormal"/>
            </w:pPr>
            <w:r w:rsidRPr="00FD7576">
              <w:t>Наименование подпрограммы</w:t>
            </w:r>
          </w:p>
        </w:tc>
        <w:tc>
          <w:tcPr>
            <w:tcW w:w="7200" w:type="dxa"/>
          </w:tcPr>
          <w:p w:rsidR="00FD7576" w:rsidRPr="00FD7576" w:rsidRDefault="00FD7576">
            <w:pPr>
              <w:pStyle w:val="ConsPlusNormal"/>
            </w:pPr>
            <w:r w:rsidRPr="00FD7576">
              <w:t>"Развитие сферы культуры города Великие Луки"</w:t>
            </w:r>
          </w:p>
        </w:tc>
      </w:tr>
      <w:tr w:rsidR="00FD7576" w:rsidRPr="00FD7576">
        <w:tc>
          <w:tcPr>
            <w:tcW w:w="1834" w:type="dxa"/>
          </w:tcPr>
          <w:p w:rsidR="00FD7576" w:rsidRPr="00FD7576" w:rsidRDefault="00FD7576">
            <w:pPr>
              <w:pStyle w:val="ConsPlusNormal"/>
            </w:pPr>
            <w:r w:rsidRPr="00FD7576">
              <w:t>Ответственный исполнитель подпрограммы</w:t>
            </w:r>
          </w:p>
        </w:tc>
        <w:tc>
          <w:tcPr>
            <w:tcW w:w="7200" w:type="dxa"/>
          </w:tcPr>
          <w:p w:rsidR="00FD7576" w:rsidRPr="00FD7576" w:rsidRDefault="00FD7576">
            <w:pPr>
              <w:pStyle w:val="ConsPlusNormal"/>
            </w:pPr>
            <w:r w:rsidRPr="00FD7576">
              <w:t>МУ "Комитет культуры Администрации города Великие Луки"</w:t>
            </w:r>
          </w:p>
        </w:tc>
      </w:tr>
      <w:tr w:rsidR="00FD7576" w:rsidRPr="00FD7576">
        <w:tc>
          <w:tcPr>
            <w:tcW w:w="1834" w:type="dxa"/>
          </w:tcPr>
          <w:p w:rsidR="00FD7576" w:rsidRPr="00FD7576" w:rsidRDefault="00FD7576">
            <w:pPr>
              <w:pStyle w:val="ConsPlusNormal"/>
            </w:pPr>
            <w:r w:rsidRPr="00FD7576">
              <w:t>Участники подпрограммы</w:t>
            </w:r>
          </w:p>
        </w:tc>
        <w:tc>
          <w:tcPr>
            <w:tcW w:w="7200" w:type="dxa"/>
          </w:tcPr>
          <w:p w:rsidR="00FD7576" w:rsidRPr="00FD7576" w:rsidRDefault="00FD7576">
            <w:pPr>
              <w:pStyle w:val="ConsPlusNormal"/>
            </w:pPr>
            <w:r w:rsidRPr="00FD7576">
              <w:t>1. МУ "Комитет культуры Администрации города Великие Луки"</w:t>
            </w:r>
          </w:p>
          <w:p w:rsidR="00FD7576" w:rsidRPr="00FD7576" w:rsidRDefault="00FD7576">
            <w:pPr>
              <w:pStyle w:val="ConsPlusNormal"/>
            </w:pPr>
            <w:r w:rsidRPr="00FD7576">
              <w:t>2. МБУК "ГДК им. Ленина"</w:t>
            </w:r>
          </w:p>
          <w:p w:rsidR="00FD7576" w:rsidRPr="00FD7576" w:rsidRDefault="00FD7576">
            <w:pPr>
              <w:pStyle w:val="ConsPlusNormal"/>
            </w:pPr>
            <w:r w:rsidRPr="00FD7576">
              <w:t>3. МБУК "ДК ЛК"</w:t>
            </w:r>
          </w:p>
          <w:p w:rsidR="00FD7576" w:rsidRPr="00FD7576" w:rsidRDefault="00FD7576">
            <w:pPr>
              <w:pStyle w:val="ConsPlusNormal"/>
            </w:pPr>
            <w:r w:rsidRPr="00FD7576">
              <w:t>4. МБУК "Краеведческий музей города Великие Луки"</w:t>
            </w:r>
          </w:p>
          <w:p w:rsidR="00FD7576" w:rsidRPr="00FD7576" w:rsidRDefault="00FD7576">
            <w:pPr>
              <w:pStyle w:val="ConsPlusNormal"/>
            </w:pPr>
            <w:r w:rsidRPr="00FD7576">
              <w:t xml:space="preserve">5. МБУК "ЦГБ им. </w:t>
            </w:r>
            <w:proofErr w:type="spellStart"/>
            <w:r w:rsidRPr="00FD7576">
              <w:t>М.И.Семевского</w:t>
            </w:r>
            <w:proofErr w:type="spellEnd"/>
            <w:r w:rsidRPr="00FD7576">
              <w:t>"</w:t>
            </w:r>
          </w:p>
          <w:p w:rsidR="00FD7576" w:rsidRPr="00FD7576" w:rsidRDefault="00FD7576">
            <w:pPr>
              <w:pStyle w:val="ConsPlusNormal"/>
            </w:pPr>
            <w:r w:rsidRPr="00FD7576">
              <w:t>6. МБУК "ВДТ"</w:t>
            </w:r>
          </w:p>
        </w:tc>
      </w:tr>
      <w:tr w:rsidR="00FD7576" w:rsidRPr="00FD7576">
        <w:tc>
          <w:tcPr>
            <w:tcW w:w="1834" w:type="dxa"/>
          </w:tcPr>
          <w:p w:rsidR="00FD7576" w:rsidRPr="00FD7576" w:rsidRDefault="00FD7576">
            <w:pPr>
              <w:pStyle w:val="ConsPlusNormal"/>
            </w:pPr>
            <w:r w:rsidRPr="00FD7576">
              <w:t>Участники основных мероприятий</w:t>
            </w:r>
          </w:p>
          <w:p w:rsidR="00FD7576" w:rsidRPr="00FD7576" w:rsidRDefault="00FD7576">
            <w:pPr>
              <w:pStyle w:val="ConsPlusNormal"/>
            </w:pPr>
            <w:r w:rsidRPr="00FD7576">
              <w:t>(мероприятий)</w:t>
            </w:r>
          </w:p>
        </w:tc>
        <w:tc>
          <w:tcPr>
            <w:tcW w:w="7200" w:type="dxa"/>
          </w:tcPr>
          <w:p w:rsidR="00FD7576" w:rsidRPr="00FD7576" w:rsidRDefault="00FD7576">
            <w:pPr>
              <w:pStyle w:val="ConsPlusNormal"/>
            </w:pPr>
            <w:r w:rsidRPr="00FD7576">
              <w:t>1. МУ "Комитет культуры Администрации города Великие Луки"</w:t>
            </w:r>
          </w:p>
          <w:p w:rsidR="00FD7576" w:rsidRPr="00FD7576" w:rsidRDefault="00FD7576">
            <w:pPr>
              <w:pStyle w:val="ConsPlusNormal"/>
            </w:pPr>
            <w:r w:rsidRPr="00FD7576">
              <w:t>2. МБУК "ГДК им. Ленина"</w:t>
            </w:r>
          </w:p>
          <w:p w:rsidR="00FD7576" w:rsidRPr="00FD7576" w:rsidRDefault="00FD7576">
            <w:pPr>
              <w:pStyle w:val="ConsPlusNormal"/>
            </w:pPr>
            <w:r w:rsidRPr="00FD7576">
              <w:t>3. МБУК "ДК ЛК"</w:t>
            </w:r>
          </w:p>
          <w:p w:rsidR="00FD7576" w:rsidRPr="00FD7576" w:rsidRDefault="00FD7576">
            <w:pPr>
              <w:pStyle w:val="ConsPlusNormal"/>
            </w:pPr>
            <w:r w:rsidRPr="00FD7576">
              <w:t>4. МБУК "Краеведческий музей города Великие Луки"</w:t>
            </w:r>
          </w:p>
          <w:p w:rsidR="00FD7576" w:rsidRPr="00FD7576" w:rsidRDefault="00FD7576">
            <w:pPr>
              <w:pStyle w:val="ConsPlusNormal"/>
            </w:pPr>
            <w:r w:rsidRPr="00FD7576">
              <w:t xml:space="preserve">5. МБУК "ЦГБ им. </w:t>
            </w:r>
            <w:proofErr w:type="spellStart"/>
            <w:r w:rsidRPr="00FD7576">
              <w:t>М.И.Семевского</w:t>
            </w:r>
            <w:proofErr w:type="spellEnd"/>
            <w:r w:rsidRPr="00FD7576">
              <w:t>"</w:t>
            </w:r>
          </w:p>
          <w:p w:rsidR="00FD7576" w:rsidRPr="00FD7576" w:rsidRDefault="00FD7576">
            <w:pPr>
              <w:pStyle w:val="ConsPlusNormal"/>
            </w:pPr>
            <w:r w:rsidRPr="00FD7576">
              <w:t>6. МБУК "ВДТ"</w:t>
            </w:r>
          </w:p>
          <w:p w:rsidR="00FD7576" w:rsidRPr="00FD7576" w:rsidRDefault="00FD7576">
            <w:pPr>
              <w:pStyle w:val="ConsPlusNormal"/>
            </w:pPr>
            <w:r w:rsidRPr="00FD7576">
              <w:t>7. МБУ ДО "ДМШ N 1 им. М.П.Мусоргского"</w:t>
            </w:r>
          </w:p>
          <w:p w:rsidR="00FD7576" w:rsidRPr="00FD7576" w:rsidRDefault="00FD7576">
            <w:pPr>
              <w:pStyle w:val="ConsPlusNormal"/>
            </w:pPr>
            <w:r w:rsidRPr="00FD7576">
              <w:t>8. МБУ ДО "ДШИ "Центр"</w:t>
            </w:r>
          </w:p>
          <w:p w:rsidR="00FD7576" w:rsidRPr="00FD7576" w:rsidRDefault="00FD7576">
            <w:pPr>
              <w:pStyle w:val="ConsPlusNormal"/>
            </w:pPr>
            <w:r w:rsidRPr="00FD7576">
              <w:t>9. МБУ ДО "ДШИ"</w:t>
            </w:r>
          </w:p>
          <w:p w:rsidR="00FD7576" w:rsidRPr="00FD7576" w:rsidRDefault="00FD7576">
            <w:pPr>
              <w:pStyle w:val="ConsPlusNormal"/>
            </w:pPr>
            <w:r w:rsidRPr="00FD7576">
              <w:t>10. МБУ ДО "ДХШ им. А.А.Большакова"</w:t>
            </w:r>
          </w:p>
        </w:tc>
      </w:tr>
      <w:tr w:rsidR="00FD7576" w:rsidRPr="00FD7576">
        <w:tc>
          <w:tcPr>
            <w:tcW w:w="1834" w:type="dxa"/>
          </w:tcPr>
          <w:p w:rsidR="00FD7576" w:rsidRPr="00FD7576" w:rsidRDefault="00FD7576">
            <w:pPr>
              <w:pStyle w:val="ConsPlusNormal"/>
            </w:pPr>
            <w:r w:rsidRPr="00FD7576">
              <w:t>Цель подпрограммы</w:t>
            </w:r>
          </w:p>
        </w:tc>
        <w:tc>
          <w:tcPr>
            <w:tcW w:w="7200" w:type="dxa"/>
          </w:tcPr>
          <w:p w:rsidR="00FD7576" w:rsidRPr="00FD7576" w:rsidRDefault="00FD7576">
            <w:pPr>
              <w:pStyle w:val="ConsPlusNormal"/>
            </w:pPr>
            <w:r w:rsidRPr="00FD7576">
              <w:t>Создание условий для устойчивого развития сферы культуры и сохранения историко-культурного наследия города Великие Луки</w:t>
            </w:r>
          </w:p>
        </w:tc>
      </w:tr>
      <w:tr w:rsidR="00FD7576" w:rsidRPr="00FD7576">
        <w:tc>
          <w:tcPr>
            <w:tcW w:w="1834" w:type="dxa"/>
          </w:tcPr>
          <w:p w:rsidR="00FD7576" w:rsidRPr="00FD7576" w:rsidRDefault="00FD7576">
            <w:pPr>
              <w:pStyle w:val="ConsPlusNormal"/>
            </w:pPr>
            <w:r w:rsidRPr="00FD7576">
              <w:t>Задачи подпрограммы</w:t>
            </w:r>
          </w:p>
        </w:tc>
        <w:tc>
          <w:tcPr>
            <w:tcW w:w="7200" w:type="dxa"/>
          </w:tcPr>
          <w:p w:rsidR="00FD7576" w:rsidRPr="00FD7576" w:rsidRDefault="00FD7576">
            <w:pPr>
              <w:pStyle w:val="ConsPlusNormal"/>
            </w:pPr>
            <w:r w:rsidRPr="00FD7576">
              <w:t>1. Предоставление услуг, способствующих успешной и всесторонней самореализации личности, раскрытию и развитию творческого потенциала, культурному просвещению граждан</w:t>
            </w:r>
          </w:p>
          <w:p w:rsidR="00FD7576" w:rsidRPr="00FD7576" w:rsidRDefault="00FD7576">
            <w:pPr>
              <w:pStyle w:val="ConsPlusNormal"/>
            </w:pPr>
            <w:r w:rsidRPr="00FD7576">
              <w:t>2. Создание условий для организации досуга и обеспечение проведения культурно-массовых мероприятий</w:t>
            </w:r>
          </w:p>
          <w:p w:rsidR="00FD7576" w:rsidRPr="00FD7576" w:rsidRDefault="00FD7576">
            <w:pPr>
              <w:pStyle w:val="ConsPlusNormal"/>
            </w:pPr>
            <w:r w:rsidRPr="00FD7576">
              <w:lastRenderedPageBreak/>
              <w:t>3. Приведение в нормативное состояние объектов муниципальных учреждений сферы культуры</w:t>
            </w:r>
          </w:p>
          <w:p w:rsidR="00FD7576" w:rsidRPr="00FD7576" w:rsidRDefault="00FD7576">
            <w:pPr>
              <w:pStyle w:val="ConsPlusNormal"/>
            </w:pPr>
            <w:r w:rsidRPr="00FD7576">
              <w:t>4. Формирование условий для популяризации историко-культурного наследия города Великие Луки</w:t>
            </w:r>
          </w:p>
          <w:p w:rsidR="00FD7576" w:rsidRPr="00FD7576" w:rsidRDefault="00FD7576">
            <w:pPr>
              <w:pStyle w:val="ConsPlusNormal"/>
            </w:pPr>
            <w:r w:rsidRPr="00FD7576">
              <w:t>5. Интеграция в Федеральном проекте "Культура"</w:t>
            </w:r>
          </w:p>
        </w:tc>
      </w:tr>
      <w:tr w:rsidR="00FD7576" w:rsidRPr="00FD7576">
        <w:tc>
          <w:tcPr>
            <w:tcW w:w="1834" w:type="dxa"/>
          </w:tcPr>
          <w:p w:rsidR="00FD7576" w:rsidRPr="00FD7576" w:rsidRDefault="00FD7576">
            <w:pPr>
              <w:pStyle w:val="ConsPlusNormal"/>
            </w:pPr>
            <w:r w:rsidRPr="00FD7576">
              <w:lastRenderedPageBreak/>
              <w:t>Сроки реализации подпрограммы</w:t>
            </w:r>
          </w:p>
        </w:tc>
        <w:tc>
          <w:tcPr>
            <w:tcW w:w="7200" w:type="dxa"/>
          </w:tcPr>
          <w:p w:rsidR="00FD7576" w:rsidRPr="00FD7576" w:rsidRDefault="00FD7576">
            <w:pPr>
              <w:pStyle w:val="ConsPlusNormal"/>
            </w:pPr>
            <w:r w:rsidRPr="00FD7576">
              <w:t>01.01.2023 - 31.12.2027</w:t>
            </w:r>
          </w:p>
        </w:tc>
      </w:tr>
      <w:tr w:rsidR="00FD7576" w:rsidRPr="00FD7576">
        <w:tc>
          <w:tcPr>
            <w:tcW w:w="1834" w:type="dxa"/>
          </w:tcPr>
          <w:p w:rsidR="00FD7576" w:rsidRPr="00FD7576" w:rsidRDefault="00FD7576">
            <w:pPr>
              <w:pStyle w:val="ConsPlusNormal"/>
            </w:pPr>
            <w:r w:rsidRPr="00FD7576">
              <w:t>Целевые показатели подпрограммы</w:t>
            </w:r>
          </w:p>
        </w:tc>
        <w:tc>
          <w:tcPr>
            <w:tcW w:w="7200" w:type="dxa"/>
          </w:tcPr>
          <w:p w:rsidR="00FD7576" w:rsidRPr="00FD7576" w:rsidRDefault="00FD7576">
            <w:pPr>
              <w:pStyle w:val="ConsPlusNormal"/>
            </w:pPr>
            <w:r w:rsidRPr="00FD7576">
              <w:t xml:space="preserve">1. Количество посещений учреждений </w:t>
            </w:r>
            <w:proofErr w:type="spellStart"/>
            <w:r w:rsidRPr="00FD7576">
              <w:t>культурно-досугового</w:t>
            </w:r>
            <w:proofErr w:type="spellEnd"/>
            <w:r w:rsidRPr="00FD7576">
              <w:t xml:space="preserve"> типа;</w:t>
            </w:r>
          </w:p>
          <w:p w:rsidR="00FD7576" w:rsidRPr="00FD7576" w:rsidRDefault="00FD7576">
            <w:pPr>
              <w:pStyle w:val="ConsPlusNormal"/>
            </w:pPr>
            <w:r w:rsidRPr="00FD7576">
              <w:t>2. Количество посещений музеев;</w:t>
            </w:r>
          </w:p>
          <w:p w:rsidR="00FD7576" w:rsidRPr="00FD7576" w:rsidRDefault="00FD7576">
            <w:pPr>
              <w:pStyle w:val="ConsPlusNormal"/>
            </w:pPr>
            <w:r w:rsidRPr="00FD7576">
              <w:t>3. Количество посещений библиотек;</w:t>
            </w:r>
          </w:p>
          <w:p w:rsidR="00FD7576" w:rsidRPr="00FD7576" w:rsidRDefault="00FD7576">
            <w:pPr>
              <w:pStyle w:val="ConsPlusNormal"/>
            </w:pPr>
            <w:r w:rsidRPr="00FD7576">
              <w:t>4. Количество посетителей спектаклей и представлений; творческих вечеров, концертов, гастролей, праздников, тематических и юбилейных вечеров;</w:t>
            </w:r>
          </w:p>
          <w:p w:rsidR="00FD7576" w:rsidRPr="00FD7576" w:rsidRDefault="00FD7576">
            <w:pPr>
              <w:pStyle w:val="ConsPlusNormal"/>
            </w:pPr>
            <w:r w:rsidRPr="00FD7576">
              <w:t xml:space="preserve">5. Доля выполненных мероприятий, направленных на укрепление материально-технической базы учреждений, по отношению к </w:t>
            </w:r>
            <w:proofErr w:type="gramStart"/>
            <w:r w:rsidRPr="00FD7576">
              <w:t>запланированным</w:t>
            </w:r>
            <w:proofErr w:type="gramEnd"/>
            <w:r w:rsidRPr="00FD7576">
              <w:t>;</w:t>
            </w:r>
          </w:p>
          <w:p w:rsidR="00FD7576" w:rsidRPr="00FD7576" w:rsidRDefault="00FD7576">
            <w:pPr>
              <w:pStyle w:val="ConsPlusNormal"/>
            </w:pPr>
            <w:r w:rsidRPr="00FD7576">
              <w:t>6. Количество культурно-массовых мероприятий;</w:t>
            </w:r>
          </w:p>
          <w:p w:rsidR="00FD7576" w:rsidRPr="00FD7576" w:rsidRDefault="00FD7576">
            <w:pPr>
              <w:pStyle w:val="ConsPlusNormal"/>
            </w:pPr>
            <w:r w:rsidRPr="00FD7576">
              <w:t>7. Выпуск издательской продукции, посвященный памятным и знаменательным датам города Великие Луки;</w:t>
            </w:r>
          </w:p>
          <w:p w:rsidR="00FD7576" w:rsidRPr="00FD7576" w:rsidRDefault="00FD7576">
            <w:pPr>
              <w:pStyle w:val="ConsPlusNormal"/>
            </w:pPr>
            <w:r w:rsidRPr="00FD7576">
              <w:t>8. Доля мероприятий патриотической направленности из общего числа культурных мероприятий;</w:t>
            </w:r>
          </w:p>
          <w:p w:rsidR="00FD7576" w:rsidRPr="00FD7576" w:rsidRDefault="00FD7576">
            <w:pPr>
              <w:pStyle w:val="ConsPlusNormal"/>
            </w:pPr>
            <w:r w:rsidRPr="00FD7576">
              <w:t xml:space="preserve">9. Количество номинантов на городские профессиональные премии и </w:t>
            </w:r>
            <w:proofErr w:type="gramStart"/>
            <w:r w:rsidRPr="00FD7576">
              <w:t>участников</w:t>
            </w:r>
            <w:proofErr w:type="gramEnd"/>
            <w:r w:rsidRPr="00FD7576">
              <w:t xml:space="preserve"> творческих </w:t>
            </w:r>
            <w:proofErr w:type="spellStart"/>
            <w:r w:rsidRPr="00FD7576">
              <w:t>грантовых</w:t>
            </w:r>
            <w:proofErr w:type="spellEnd"/>
            <w:r w:rsidRPr="00FD7576">
              <w:t xml:space="preserve"> конкурсов;</w:t>
            </w:r>
          </w:p>
          <w:p w:rsidR="00FD7576" w:rsidRPr="00FD7576" w:rsidRDefault="00FD7576">
            <w:pPr>
              <w:pStyle w:val="ConsPlusNormal"/>
            </w:pPr>
            <w:r w:rsidRPr="00FD7576">
              <w:t>10. Количество специалистов, прошедших стажировки и обучение на курсах повышения квалификации;</w:t>
            </w:r>
          </w:p>
          <w:p w:rsidR="00FD7576" w:rsidRPr="00FD7576" w:rsidRDefault="00FD7576">
            <w:pPr>
              <w:pStyle w:val="ConsPlusNormal"/>
            </w:pPr>
            <w:r w:rsidRPr="00FD7576">
              <w:t>11. Количество мероприятий в рамках реализации Федерального проекта "Культура"</w:t>
            </w:r>
          </w:p>
        </w:tc>
      </w:tr>
      <w:tr w:rsidR="00FD7576" w:rsidRPr="00FD7576">
        <w:tc>
          <w:tcPr>
            <w:tcW w:w="1834" w:type="dxa"/>
          </w:tcPr>
          <w:p w:rsidR="00FD7576" w:rsidRPr="00FD7576" w:rsidRDefault="00FD7576">
            <w:pPr>
              <w:pStyle w:val="ConsPlusNormal"/>
            </w:pPr>
            <w:r w:rsidRPr="00FD7576">
              <w:t>Перечень основных мероприятий подпрограммы</w:t>
            </w:r>
          </w:p>
        </w:tc>
        <w:tc>
          <w:tcPr>
            <w:tcW w:w="7200" w:type="dxa"/>
          </w:tcPr>
          <w:p w:rsidR="00FD7576" w:rsidRPr="00FD7576" w:rsidRDefault="00FD7576">
            <w:pPr>
              <w:pStyle w:val="ConsPlusNormal"/>
            </w:pPr>
            <w:r w:rsidRPr="00FD7576">
              <w:t>1. Обеспечение выполнения функций муниципальных учреждений культуры;</w:t>
            </w:r>
          </w:p>
          <w:p w:rsidR="00FD7576" w:rsidRPr="00FD7576" w:rsidRDefault="00FD7576">
            <w:pPr>
              <w:pStyle w:val="ConsPlusNormal"/>
            </w:pPr>
            <w:r w:rsidRPr="00FD7576">
              <w:t>2. Обеспечение мероприятий по развитию и сохранению материально-технической базы учреждений культуры;</w:t>
            </w:r>
          </w:p>
          <w:p w:rsidR="00FD7576" w:rsidRPr="00FD7576" w:rsidRDefault="00FD7576">
            <w:pPr>
              <w:pStyle w:val="ConsPlusNormal"/>
            </w:pPr>
            <w:r w:rsidRPr="00FD7576">
              <w:t>3. Организация и проведение культурно-массовых мероприятий;</w:t>
            </w:r>
          </w:p>
          <w:p w:rsidR="00FD7576" w:rsidRPr="00FD7576" w:rsidRDefault="00FD7576">
            <w:pPr>
              <w:pStyle w:val="ConsPlusNormal"/>
            </w:pPr>
            <w:r w:rsidRPr="00FD7576">
              <w:t>4. Популяризация историко-культурного наследия города Великие Луки;</w:t>
            </w:r>
          </w:p>
          <w:p w:rsidR="00FD7576" w:rsidRPr="00FD7576" w:rsidRDefault="00FD7576">
            <w:pPr>
              <w:pStyle w:val="ConsPlusNormal"/>
            </w:pPr>
            <w:r w:rsidRPr="00FD7576">
              <w:t>5. Федеральный проект "Культура"</w:t>
            </w:r>
          </w:p>
        </w:tc>
      </w:tr>
      <w:tr w:rsidR="00FD7576" w:rsidRPr="00FD7576">
        <w:tblPrEx>
          <w:tblBorders>
            <w:insideH w:val="nil"/>
          </w:tblBorders>
        </w:tblPrEx>
        <w:tc>
          <w:tcPr>
            <w:tcW w:w="1834" w:type="dxa"/>
            <w:tcBorders>
              <w:bottom w:val="nil"/>
            </w:tcBorders>
          </w:tcPr>
          <w:p w:rsidR="00FD7576" w:rsidRPr="00FD7576" w:rsidRDefault="00FD7576">
            <w:pPr>
              <w:pStyle w:val="ConsPlusNormal"/>
              <w:jc w:val="both"/>
            </w:pPr>
            <w:r w:rsidRPr="00FD7576">
              <w:t>Ресурсное обеспечение подпрограммы</w:t>
            </w:r>
          </w:p>
        </w:tc>
        <w:tc>
          <w:tcPr>
            <w:tcW w:w="7200" w:type="dxa"/>
            <w:tcBorders>
              <w:bottom w:val="nil"/>
            </w:tcBorders>
          </w:tcPr>
          <w:p w:rsidR="00FD7576" w:rsidRPr="00FD7576" w:rsidRDefault="00FD7576">
            <w:pPr>
              <w:pStyle w:val="ConsPlusNormal"/>
              <w:jc w:val="both"/>
            </w:pPr>
            <w:r w:rsidRPr="00FD7576">
              <w:t>Общий объем средств, направляемых на реализацию подпрограммных мероприятий, составляет 1023311,1 тыс. руб., в том числе:</w:t>
            </w:r>
          </w:p>
          <w:p w:rsidR="00FD7576" w:rsidRPr="00FD7576" w:rsidRDefault="00FD7576">
            <w:pPr>
              <w:pStyle w:val="ConsPlusNormal"/>
              <w:jc w:val="both"/>
            </w:pPr>
            <w:r w:rsidRPr="00FD7576">
              <w:t>из местного бюджета 650601,6 тыс. руб., в том числе по годам:</w:t>
            </w:r>
          </w:p>
          <w:p w:rsidR="00FD7576" w:rsidRPr="00FD7576" w:rsidRDefault="00FD7576">
            <w:pPr>
              <w:pStyle w:val="ConsPlusNormal"/>
              <w:jc w:val="both"/>
            </w:pPr>
            <w:r w:rsidRPr="00FD7576">
              <w:t>2023 г. - 128620,5 тыс. руб.,</w:t>
            </w:r>
          </w:p>
          <w:p w:rsidR="00FD7576" w:rsidRPr="00FD7576" w:rsidRDefault="00FD7576">
            <w:pPr>
              <w:pStyle w:val="ConsPlusNormal"/>
              <w:jc w:val="both"/>
            </w:pPr>
            <w:r w:rsidRPr="00FD7576">
              <w:t>2024 г. - 134875,5 тыс. руб.,</w:t>
            </w:r>
          </w:p>
          <w:p w:rsidR="00FD7576" w:rsidRPr="00FD7576" w:rsidRDefault="00FD7576">
            <w:pPr>
              <w:pStyle w:val="ConsPlusNormal"/>
              <w:jc w:val="both"/>
            </w:pPr>
            <w:r w:rsidRPr="00FD7576">
              <w:t>2025 г. - 128910,4 тыс. руб.,</w:t>
            </w:r>
          </w:p>
          <w:p w:rsidR="00FD7576" w:rsidRPr="00FD7576" w:rsidRDefault="00FD7576">
            <w:pPr>
              <w:pStyle w:val="ConsPlusNormal"/>
              <w:jc w:val="both"/>
            </w:pPr>
            <w:r w:rsidRPr="00FD7576">
              <w:t>2026 г. - 129097,6 тыс. руб.,</w:t>
            </w:r>
          </w:p>
          <w:p w:rsidR="00FD7576" w:rsidRPr="00FD7576" w:rsidRDefault="00FD7576">
            <w:pPr>
              <w:pStyle w:val="ConsPlusNormal"/>
              <w:jc w:val="both"/>
            </w:pPr>
            <w:r w:rsidRPr="00FD7576">
              <w:t>2027 г. - 129097,6 тыс. руб.,</w:t>
            </w:r>
          </w:p>
          <w:p w:rsidR="00FD7576" w:rsidRPr="00FD7576" w:rsidRDefault="00FD7576">
            <w:pPr>
              <w:pStyle w:val="ConsPlusNormal"/>
              <w:jc w:val="both"/>
            </w:pPr>
            <w:r w:rsidRPr="00FD7576">
              <w:t>из областного бюджета - 129245,5 тыс. руб., в том числе по годам:</w:t>
            </w:r>
          </w:p>
          <w:p w:rsidR="00FD7576" w:rsidRPr="00FD7576" w:rsidRDefault="00FD7576">
            <w:pPr>
              <w:pStyle w:val="ConsPlusNormal"/>
              <w:jc w:val="both"/>
            </w:pPr>
            <w:r w:rsidRPr="00FD7576">
              <w:t>2023 г. - 91,7 тыс. руб.,</w:t>
            </w:r>
          </w:p>
          <w:p w:rsidR="00FD7576" w:rsidRPr="00FD7576" w:rsidRDefault="00FD7576">
            <w:pPr>
              <w:pStyle w:val="ConsPlusNormal"/>
              <w:jc w:val="both"/>
            </w:pPr>
            <w:r w:rsidRPr="00FD7576">
              <w:t>2024 г. - 86175,7 тыс. руб.,</w:t>
            </w:r>
          </w:p>
          <w:p w:rsidR="00FD7576" w:rsidRPr="00FD7576" w:rsidRDefault="00FD7576">
            <w:pPr>
              <w:pStyle w:val="ConsPlusNormal"/>
              <w:jc w:val="both"/>
            </w:pPr>
            <w:r w:rsidRPr="00FD7576">
              <w:t>2025 г. - 42540,7 тыс. руб.,</w:t>
            </w:r>
          </w:p>
          <w:p w:rsidR="00FD7576" w:rsidRPr="00FD7576" w:rsidRDefault="00FD7576">
            <w:pPr>
              <w:pStyle w:val="ConsPlusNormal"/>
              <w:jc w:val="both"/>
            </w:pPr>
            <w:r w:rsidRPr="00FD7576">
              <w:t>2026 г. - 218,7 тыс. руб.,</w:t>
            </w:r>
          </w:p>
          <w:p w:rsidR="00FD7576" w:rsidRPr="00FD7576" w:rsidRDefault="00FD7576">
            <w:pPr>
              <w:pStyle w:val="ConsPlusNormal"/>
              <w:jc w:val="both"/>
            </w:pPr>
            <w:r w:rsidRPr="00FD7576">
              <w:t>2027 г. - 218,7 тыс. руб.,</w:t>
            </w:r>
          </w:p>
          <w:p w:rsidR="00FD7576" w:rsidRPr="00FD7576" w:rsidRDefault="00FD7576">
            <w:pPr>
              <w:pStyle w:val="ConsPlusNormal"/>
              <w:jc w:val="both"/>
            </w:pPr>
            <w:r w:rsidRPr="00FD7576">
              <w:t>из федерального бюджета - 126110,0 тыс. руб., в том числе по годам:</w:t>
            </w:r>
          </w:p>
          <w:p w:rsidR="00FD7576" w:rsidRPr="00FD7576" w:rsidRDefault="00FD7576">
            <w:pPr>
              <w:pStyle w:val="ConsPlusNormal"/>
              <w:jc w:val="both"/>
            </w:pPr>
            <w:r w:rsidRPr="00FD7576">
              <w:lastRenderedPageBreak/>
              <w:t>2023 г. - 9080,3 тыс. руб.,</w:t>
            </w:r>
          </w:p>
          <w:p w:rsidR="00FD7576" w:rsidRPr="00FD7576" w:rsidRDefault="00FD7576">
            <w:pPr>
              <w:pStyle w:val="ConsPlusNormal"/>
              <w:jc w:val="both"/>
            </w:pPr>
            <w:r w:rsidRPr="00FD7576">
              <w:t>2024 г. - 96397,2 тыс. руб.,</w:t>
            </w:r>
          </w:p>
          <w:p w:rsidR="00FD7576" w:rsidRPr="00FD7576" w:rsidRDefault="00FD7576">
            <w:pPr>
              <w:pStyle w:val="ConsPlusNormal"/>
              <w:jc w:val="both"/>
            </w:pPr>
            <w:r w:rsidRPr="00FD7576">
              <w:t>2025 г. - 5355,9 тыс. руб.,</w:t>
            </w:r>
          </w:p>
          <w:p w:rsidR="00FD7576" w:rsidRPr="00FD7576" w:rsidRDefault="00FD7576">
            <w:pPr>
              <w:pStyle w:val="ConsPlusNormal"/>
              <w:jc w:val="both"/>
            </w:pPr>
            <w:r w:rsidRPr="00FD7576">
              <w:t>2026 г. - 7638,3 тыс. руб.,</w:t>
            </w:r>
          </w:p>
          <w:p w:rsidR="00FD7576" w:rsidRPr="00FD7576" w:rsidRDefault="00FD7576">
            <w:pPr>
              <w:pStyle w:val="ConsPlusNormal"/>
              <w:jc w:val="both"/>
            </w:pPr>
            <w:r w:rsidRPr="00FD7576">
              <w:t>2027 г. - 7638,3 тыс. руб.,</w:t>
            </w:r>
          </w:p>
          <w:p w:rsidR="00FD7576" w:rsidRPr="00FD7576" w:rsidRDefault="00FD7576">
            <w:pPr>
              <w:pStyle w:val="ConsPlusNormal"/>
              <w:jc w:val="both"/>
            </w:pPr>
            <w:r w:rsidRPr="00FD7576">
              <w:t>иные источники (собственные средства) - 117354,0 тыс. руб., в том числе по годам:</w:t>
            </w:r>
          </w:p>
          <w:p w:rsidR="00FD7576" w:rsidRPr="00FD7576" w:rsidRDefault="00FD7576">
            <w:pPr>
              <w:pStyle w:val="ConsPlusNormal"/>
            </w:pPr>
            <w:r w:rsidRPr="00FD7576">
              <w:t>2023 г. - 32522,0 тыс. руб.,</w:t>
            </w:r>
          </w:p>
          <w:p w:rsidR="00FD7576" w:rsidRPr="00FD7576" w:rsidRDefault="00FD7576">
            <w:pPr>
              <w:pStyle w:val="ConsPlusNormal"/>
            </w:pPr>
            <w:r w:rsidRPr="00FD7576">
              <w:t>2024 г. - 20955,0 тыс. руб.,</w:t>
            </w:r>
          </w:p>
          <w:p w:rsidR="00FD7576" w:rsidRPr="00FD7576" w:rsidRDefault="00FD7576">
            <w:pPr>
              <w:pStyle w:val="ConsPlusNormal"/>
            </w:pPr>
            <w:r w:rsidRPr="00FD7576">
              <w:t>2025 г. - 21157,0 тыс. руб.,</w:t>
            </w:r>
          </w:p>
          <w:p w:rsidR="00FD7576" w:rsidRPr="00FD7576" w:rsidRDefault="00FD7576">
            <w:pPr>
              <w:pStyle w:val="ConsPlusNormal"/>
            </w:pPr>
            <w:r w:rsidRPr="00FD7576">
              <w:t>2026 г. - 21360,0 тыс. руб.,</w:t>
            </w:r>
          </w:p>
          <w:p w:rsidR="00FD7576" w:rsidRPr="00FD7576" w:rsidRDefault="00FD7576">
            <w:pPr>
              <w:pStyle w:val="ConsPlusNormal"/>
            </w:pPr>
            <w:r w:rsidRPr="00FD7576">
              <w:t>2027 г. - 21360,0 тыс. руб.</w:t>
            </w:r>
          </w:p>
        </w:tc>
      </w:tr>
      <w:tr w:rsidR="00FD7576" w:rsidRPr="00FD7576">
        <w:tblPrEx>
          <w:tblBorders>
            <w:insideH w:val="nil"/>
          </w:tblBorders>
        </w:tblPrEx>
        <w:tc>
          <w:tcPr>
            <w:tcW w:w="9034" w:type="dxa"/>
            <w:gridSpan w:val="2"/>
            <w:tcBorders>
              <w:top w:val="nil"/>
            </w:tcBorders>
          </w:tcPr>
          <w:p w:rsidR="00FD7576" w:rsidRPr="00FD7576" w:rsidRDefault="00FD7576">
            <w:pPr>
              <w:pStyle w:val="ConsPlusNormal"/>
              <w:jc w:val="both"/>
            </w:pPr>
            <w:r w:rsidRPr="00FD7576">
              <w:lastRenderedPageBreak/>
              <w:t xml:space="preserve">(в ред. </w:t>
            </w:r>
            <w:hyperlink r:id="rId31">
              <w:r w:rsidRPr="00FD7576">
                <w:t>постановления</w:t>
              </w:r>
            </w:hyperlink>
            <w:r w:rsidRPr="00FD7576">
              <w:t xml:space="preserve"> Администрации города Великие Луки от 27.12.2023 N 3215)</w:t>
            </w:r>
          </w:p>
        </w:tc>
      </w:tr>
      <w:tr w:rsidR="00FD7576" w:rsidRPr="00FD7576">
        <w:tc>
          <w:tcPr>
            <w:tcW w:w="1834" w:type="dxa"/>
          </w:tcPr>
          <w:p w:rsidR="00FD7576" w:rsidRPr="00FD7576" w:rsidRDefault="00FD7576">
            <w:pPr>
              <w:pStyle w:val="ConsPlusNormal"/>
            </w:pPr>
            <w:r w:rsidRPr="00FD7576">
              <w:t>Ожидаемые конечные результаты реализации подпрограммы</w:t>
            </w:r>
          </w:p>
        </w:tc>
        <w:tc>
          <w:tcPr>
            <w:tcW w:w="7200" w:type="dxa"/>
          </w:tcPr>
          <w:p w:rsidR="00FD7576" w:rsidRPr="00FD7576" w:rsidRDefault="00FD7576">
            <w:pPr>
              <w:pStyle w:val="ConsPlusNormal"/>
            </w:pPr>
            <w:r w:rsidRPr="00FD7576">
              <w:t>1. Организация качественного досуга граждан и проведение мероприятий культурной направленности на более высоком уровне.</w:t>
            </w:r>
          </w:p>
          <w:p w:rsidR="00FD7576" w:rsidRPr="00FD7576" w:rsidRDefault="00FD7576">
            <w:pPr>
              <w:pStyle w:val="ConsPlusNormal"/>
            </w:pPr>
            <w:r w:rsidRPr="00FD7576">
              <w:t>2. Вовлечение населения в культурную среду города.</w:t>
            </w:r>
          </w:p>
          <w:p w:rsidR="00FD7576" w:rsidRPr="00FD7576" w:rsidRDefault="00FD7576">
            <w:pPr>
              <w:pStyle w:val="ConsPlusNormal"/>
            </w:pPr>
            <w:r w:rsidRPr="00FD7576">
              <w:t>3. Укрепление материально-технической базы учреждений культуры, обеспечение их эффективной и безопасной работы, создание условий для развития новых форм в целях создания новых услуг для населения.</w:t>
            </w:r>
          </w:p>
          <w:p w:rsidR="00FD7576" w:rsidRPr="00FD7576" w:rsidRDefault="00FD7576">
            <w:pPr>
              <w:pStyle w:val="ConsPlusNormal"/>
            </w:pPr>
            <w:r w:rsidRPr="00FD7576">
              <w:t>4. Популяризация и сохранение историко-культурного наследия города.</w:t>
            </w:r>
          </w:p>
          <w:p w:rsidR="00FD7576" w:rsidRPr="00FD7576" w:rsidRDefault="00FD7576">
            <w:pPr>
              <w:pStyle w:val="ConsPlusNormal"/>
            </w:pPr>
            <w:r w:rsidRPr="00FD7576">
              <w:t>5. Обеспечение качественно нового уровня развития инфраструктуры учреждений культуры и дополнительного образования</w:t>
            </w:r>
          </w:p>
        </w:tc>
      </w:tr>
    </w:tbl>
    <w:p w:rsidR="00FD7576" w:rsidRPr="00FD7576" w:rsidRDefault="00FD7576">
      <w:pPr>
        <w:pStyle w:val="ConsPlusNormal"/>
        <w:jc w:val="both"/>
      </w:pPr>
    </w:p>
    <w:p w:rsidR="00FD7576" w:rsidRPr="00FD7576" w:rsidRDefault="00FD7576">
      <w:pPr>
        <w:pStyle w:val="ConsPlusTitle"/>
        <w:jc w:val="center"/>
        <w:outlineLvl w:val="2"/>
      </w:pPr>
      <w:r w:rsidRPr="00FD7576">
        <w:t>I. Характеристика текущего состояния сферы</w:t>
      </w:r>
    </w:p>
    <w:p w:rsidR="00FD7576" w:rsidRPr="00FD7576" w:rsidRDefault="00FD7576">
      <w:pPr>
        <w:pStyle w:val="ConsPlusTitle"/>
        <w:jc w:val="center"/>
      </w:pPr>
      <w:r w:rsidRPr="00FD7576">
        <w:t>реализации подпрограммы, описание основных проблем</w:t>
      </w:r>
    </w:p>
    <w:p w:rsidR="00FD7576" w:rsidRPr="00FD7576" w:rsidRDefault="00FD7576">
      <w:pPr>
        <w:pStyle w:val="ConsPlusTitle"/>
        <w:jc w:val="center"/>
      </w:pPr>
      <w:r w:rsidRPr="00FD7576">
        <w:t>в указанной сфере и прогноз ее развития</w:t>
      </w:r>
    </w:p>
    <w:p w:rsidR="00FD7576" w:rsidRPr="00FD7576" w:rsidRDefault="00FD7576">
      <w:pPr>
        <w:pStyle w:val="ConsPlusNormal"/>
        <w:jc w:val="both"/>
      </w:pPr>
    </w:p>
    <w:p w:rsidR="00FD7576" w:rsidRPr="00FD7576" w:rsidRDefault="00FD7576">
      <w:pPr>
        <w:pStyle w:val="ConsPlusNormal"/>
        <w:ind w:firstLine="540"/>
        <w:jc w:val="both"/>
      </w:pPr>
      <w:r w:rsidRPr="00FD7576">
        <w:t>Подпрограмма "Развитие сферы культуры города Великие Луки" должна стать современным, эффективным инструментом управления процессами развития сферы культуры города Великие Луки. Подпрограмма является этапом комплексного решения первоочередных проблем, позволит получить хорошие стартовые позиции в целом за счет укрепления базового потенциала учреждений культуры и развития новых направлений деятельности, связанных с вовлечением нематериальных объектов историко-культурного наследия.</w:t>
      </w:r>
    </w:p>
    <w:p w:rsidR="00FD7576" w:rsidRPr="00FD7576" w:rsidRDefault="00FD7576">
      <w:pPr>
        <w:pStyle w:val="ConsPlusNormal"/>
        <w:spacing w:before="220"/>
        <w:ind w:firstLine="540"/>
        <w:jc w:val="both"/>
      </w:pPr>
      <w:r w:rsidRPr="00FD7576">
        <w:t>В настоящее время необходимо возрождение и поддержка духовно-нравственных и культурных традиций города, формирование гражданственности и воспитание патриотизма среди населения.</w:t>
      </w:r>
    </w:p>
    <w:p w:rsidR="00FD7576" w:rsidRPr="00FD7576" w:rsidRDefault="00FD7576">
      <w:pPr>
        <w:pStyle w:val="ConsPlusNormal"/>
        <w:spacing w:before="220"/>
        <w:ind w:firstLine="540"/>
        <w:jc w:val="both"/>
      </w:pPr>
      <w:r w:rsidRPr="00FD7576">
        <w:t xml:space="preserve">В целях качественного оказания услуг необходимо привлечение денежных средств всех уровней на осуществление капитальных ремонтов зданий учреждений культуры (МБУК "ГДК им. Ленина", МБУК "ДК ЛК", МБУК "Краеведческий музей города Великие Луки"), текущих ремонтов (МБУК "ЦГБ им. </w:t>
      </w:r>
      <w:proofErr w:type="spellStart"/>
      <w:r w:rsidRPr="00FD7576">
        <w:t>М.И.Семевского</w:t>
      </w:r>
      <w:proofErr w:type="spellEnd"/>
      <w:r w:rsidRPr="00FD7576">
        <w:t xml:space="preserve">"), решения </w:t>
      </w:r>
      <w:proofErr w:type="gramStart"/>
      <w:r w:rsidRPr="00FD7576">
        <w:t>проблемы доступности объектов сферы культуры</w:t>
      </w:r>
      <w:proofErr w:type="gramEnd"/>
      <w:r w:rsidRPr="00FD7576">
        <w:t xml:space="preserve"> для </w:t>
      </w:r>
      <w:proofErr w:type="spellStart"/>
      <w:r w:rsidRPr="00FD7576">
        <w:t>маломобильных</w:t>
      </w:r>
      <w:proofErr w:type="spellEnd"/>
      <w:r w:rsidRPr="00FD7576">
        <w:t xml:space="preserve"> групп населения.</w:t>
      </w:r>
    </w:p>
    <w:p w:rsidR="00FD7576" w:rsidRPr="00FD7576" w:rsidRDefault="00FD7576">
      <w:pPr>
        <w:pStyle w:val="ConsPlusNormal"/>
        <w:spacing w:before="220"/>
        <w:ind w:firstLine="540"/>
        <w:jc w:val="both"/>
      </w:pPr>
      <w:r w:rsidRPr="00FD7576">
        <w:t>Во многих муниципальных учреждениях культуры требуется укрепление материально-технической базы: необходимо приобретение нового оборудования, оснащение библиотек города.</w:t>
      </w:r>
    </w:p>
    <w:p w:rsidR="00FD7576" w:rsidRPr="00FD7576" w:rsidRDefault="00FD7576">
      <w:pPr>
        <w:pStyle w:val="ConsPlusNormal"/>
        <w:spacing w:before="220"/>
        <w:ind w:firstLine="540"/>
        <w:jc w:val="both"/>
      </w:pPr>
      <w:r w:rsidRPr="00FD7576">
        <w:t>В рамках закрепления профессиональных кадров и привлечения молодых специалистов требуется увеличение заработной платы, проведение мероприятий по повышению квалификации и обмену опытом работников культуры.</w:t>
      </w:r>
    </w:p>
    <w:p w:rsidR="00FD7576" w:rsidRPr="00FD7576" w:rsidRDefault="00FD7576">
      <w:pPr>
        <w:pStyle w:val="ConsPlusNormal"/>
        <w:spacing w:before="220"/>
        <w:ind w:firstLine="540"/>
        <w:jc w:val="both"/>
      </w:pPr>
      <w:r w:rsidRPr="00FD7576">
        <w:lastRenderedPageBreak/>
        <w:t xml:space="preserve">Программа позволит объединить усилия и организовать четкое взаимодействие участников программы и органов местного самоуправления для достижения поставленных целей, задач по решению проблем и возможности дальнейшего эффективного </w:t>
      </w:r>
      <w:proofErr w:type="gramStart"/>
      <w:r w:rsidRPr="00FD7576">
        <w:t>планирования развития сферы культуры города</w:t>
      </w:r>
      <w:proofErr w:type="gramEnd"/>
      <w:r w:rsidRPr="00FD7576">
        <w:t xml:space="preserve"> Великие Луки.</w:t>
      </w:r>
    </w:p>
    <w:p w:rsidR="00FD7576" w:rsidRPr="00FD7576" w:rsidRDefault="00FD7576">
      <w:pPr>
        <w:pStyle w:val="ConsPlusNormal"/>
        <w:jc w:val="both"/>
      </w:pPr>
    </w:p>
    <w:p w:rsidR="00FD7576" w:rsidRPr="00FD7576" w:rsidRDefault="00FD7576">
      <w:pPr>
        <w:pStyle w:val="ConsPlusTitle"/>
        <w:jc w:val="center"/>
        <w:outlineLvl w:val="2"/>
      </w:pPr>
      <w:r w:rsidRPr="00FD7576">
        <w:t>II. Приоритеты муниципальной политики в сфере реализации</w:t>
      </w:r>
    </w:p>
    <w:p w:rsidR="00FD7576" w:rsidRPr="00FD7576" w:rsidRDefault="00FD7576">
      <w:pPr>
        <w:pStyle w:val="ConsPlusTitle"/>
        <w:jc w:val="center"/>
      </w:pPr>
      <w:r w:rsidRPr="00FD7576">
        <w:t>подпрограммы, описание целей, задач подпрограммы, целевые</w:t>
      </w:r>
    </w:p>
    <w:p w:rsidR="00FD7576" w:rsidRPr="00FD7576" w:rsidRDefault="00FD7576">
      <w:pPr>
        <w:pStyle w:val="ConsPlusTitle"/>
        <w:jc w:val="center"/>
      </w:pPr>
      <w:r w:rsidRPr="00FD7576">
        <w:t>индикаторы достижения целей, основные ожидаемые конечные</w:t>
      </w:r>
    </w:p>
    <w:p w:rsidR="00FD7576" w:rsidRPr="00FD7576" w:rsidRDefault="00FD7576">
      <w:pPr>
        <w:pStyle w:val="ConsPlusTitle"/>
        <w:jc w:val="center"/>
      </w:pPr>
      <w:r w:rsidRPr="00FD7576">
        <w:t>результаты подпрограммы</w:t>
      </w:r>
    </w:p>
    <w:p w:rsidR="00FD7576" w:rsidRPr="00FD7576" w:rsidRDefault="00FD7576">
      <w:pPr>
        <w:pStyle w:val="ConsPlusNormal"/>
        <w:jc w:val="both"/>
      </w:pPr>
    </w:p>
    <w:p w:rsidR="00FD7576" w:rsidRPr="00FD7576" w:rsidRDefault="00FD7576">
      <w:pPr>
        <w:pStyle w:val="ConsPlusNormal"/>
        <w:ind w:firstLine="540"/>
        <w:jc w:val="both"/>
      </w:pPr>
      <w:r w:rsidRPr="00FD7576">
        <w:t>Одним из приоритетных направлений политики города является развитие культуры.</w:t>
      </w:r>
    </w:p>
    <w:p w:rsidR="00FD7576" w:rsidRPr="00FD7576" w:rsidRDefault="00FD7576">
      <w:pPr>
        <w:pStyle w:val="ConsPlusNormal"/>
        <w:spacing w:before="220"/>
        <w:ind w:firstLine="540"/>
        <w:jc w:val="both"/>
      </w:pPr>
      <w:r w:rsidRPr="00FD7576">
        <w:t>Цель подпрограммы - создание условий для устойчивого развития сферы культуры и сохранения историко-культурного наследия города Великие Луки, в том числе за счет участия в федеральном (региональном) национальном проекте "Культура". Системный подход к цели подпрограммы, предполагающей обеспечение условий для повышения духовного и культурного потенциала города Великие Луки, позволяет определить следующий состав задач подпрограммы:</w:t>
      </w:r>
    </w:p>
    <w:p w:rsidR="00FD7576" w:rsidRPr="00FD7576" w:rsidRDefault="00FD7576">
      <w:pPr>
        <w:pStyle w:val="ConsPlusNormal"/>
        <w:spacing w:before="220"/>
        <w:ind w:firstLine="540"/>
        <w:jc w:val="both"/>
      </w:pPr>
      <w:r w:rsidRPr="00FD7576">
        <w:t>1. Предоставление услуг, способствующих успешной и всесторонней самореализации личности, раскрытию и развитию творческого потенциала, культурному просвещению граждан;</w:t>
      </w:r>
    </w:p>
    <w:p w:rsidR="00FD7576" w:rsidRPr="00FD7576" w:rsidRDefault="00FD7576">
      <w:pPr>
        <w:pStyle w:val="ConsPlusNormal"/>
        <w:spacing w:before="220"/>
        <w:ind w:firstLine="540"/>
        <w:jc w:val="both"/>
      </w:pPr>
      <w:r w:rsidRPr="00FD7576">
        <w:t>2. Создание условий для организации досуга и обеспечение проведения культурно-массовых мероприятий;</w:t>
      </w:r>
    </w:p>
    <w:p w:rsidR="00FD7576" w:rsidRPr="00FD7576" w:rsidRDefault="00FD7576">
      <w:pPr>
        <w:pStyle w:val="ConsPlusNormal"/>
        <w:spacing w:before="220"/>
        <w:ind w:firstLine="540"/>
        <w:jc w:val="both"/>
      </w:pPr>
      <w:r w:rsidRPr="00FD7576">
        <w:t>3. Приведение в нормативное состояние объектов муниципальных учреждений сферы культуры;</w:t>
      </w:r>
    </w:p>
    <w:p w:rsidR="00FD7576" w:rsidRPr="00FD7576" w:rsidRDefault="00FD7576">
      <w:pPr>
        <w:pStyle w:val="ConsPlusNormal"/>
        <w:spacing w:before="220"/>
        <w:ind w:firstLine="540"/>
        <w:jc w:val="both"/>
      </w:pPr>
      <w:r w:rsidRPr="00FD7576">
        <w:t>4. Формирование условий для популяризации историко-культурного наследия города Великие Луки;</w:t>
      </w:r>
    </w:p>
    <w:p w:rsidR="00FD7576" w:rsidRPr="00FD7576" w:rsidRDefault="00FD7576">
      <w:pPr>
        <w:pStyle w:val="ConsPlusNormal"/>
        <w:spacing w:before="220"/>
        <w:ind w:firstLine="540"/>
        <w:jc w:val="both"/>
      </w:pPr>
      <w:r w:rsidRPr="00FD7576">
        <w:t>5. Интеграция в Федеральном проекте "Культура".</w:t>
      </w:r>
    </w:p>
    <w:p w:rsidR="00FD7576" w:rsidRPr="00FD7576" w:rsidRDefault="00FD7576">
      <w:pPr>
        <w:pStyle w:val="ConsPlusNormal"/>
        <w:spacing w:before="220"/>
        <w:ind w:firstLine="540"/>
        <w:jc w:val="both"/>
      </w:pPr>
      <w:r w:rsidRPr="00FD7576">
        <w:t>Важным и необходимым компонентом является организация качественного досуга граждан и проведение мероприятий культурной направленности на высоком уровне, вовлечение населения в культурную среду города.</w:t>
      </w:r>
    </w:p>
    <w:p w:rsidR="00FD7576" w:rsidRPr="00FD7576" w:rsidRDefault="00FD7576">
      <w:pPr>
        <w:pStyle w:val="ConsPlusNormal"/>
        <w:spacing w:before="220"/>
        <w:ind w:firstLine="540"/>
        <w:jc w:val="both"/>
      </w:pPr>
      <w:r w:rsidRPr="00FD7576">
        <w:t xml:space="preserve">В городе крайне необходимо проведение эффективной кадровой политики по поддержке кадрового потенциала и повышению его профессионализма, создание условий для творческого развития одаренной молодежи. Реализация этого компонента подпрограммы предполагает следующие мероприятия: организацию стажировок, методических семинаров, образовательных программ; учреждение городских профессиональных премий и проведение творческих </w:t>
      </w:r>
      <w:proofErr w:type="spellStart"/>
      <w:r w:rsidRPr="00FD7576">
        <w:t>грантовых</w:t>
      </w:r>
      <w:proofErr w:type="spellEnd"/>
      <w:r w:rsidRPr="00FD7576">
        <w:t xml:space="preserve"> конкурсов, организацию и проведение фестивалей и хоровых ассамблей.</w:t>
      </w:r>
    </w:p>
    <w:p w:rsidR="00FD7576" w:rsidRPr="00FD7576" w:rsidRDefault="00FD7576">
      <w:pPr>
        <w:pStyle w:val="ConsPlusNormal"/>
        <w:spacing w:before="220"/>
        <w:ind w:firstLine="540"/>
        <w:jc w:val="both"/>
      </w:pPr>
      <w:r w:rsidRPr="00FD7576">
        <w:t>Прежде всего, подпрограммой предусматривается поэтапное проведение следующих мероприятий:</w:t>
      </w:r>
    </w:p>
    <w:p w:rsidR="00FD7576" w:rsidRPr="00FD7576" w:rsidRDefault="00FD7576">
      <w:pPr>
        <w:pStyle w:val="ConsPlusNormal"/>
        <w:spacing w:before="220"/>
        <w:ind w:firstLine="540"/>
        <w:jc w:val="both"/>
      </w:pPr>
      <w:r w:rsidRPr="00FD7576">
        <w:t>1. Обеспечение выполнения функций муниципальных учреждений культуры;</w:t>
      </w:r>
    </w:p>
    <w:p w:rsidR="00FD7576" w:rsidRPr="00FD7576" w:rsidRDefault="00FD7576">
      <w:pPr>
        <w:pStyle w:val="ConsPlusNormal"/>
        <w:spacing w:before="220"/>
        <w:ind w:firstLine="540"/>
        <w:jc w:val="both"/>
      </w:pPr>
      <w:r w:rsidRPr="00FD7576">
        <w:t>2. Обеспечение мероприятий по развитию и сохранению материально-технической базы учреждений культуры;</w:t>
      </w:r>
    </w:p>
    <w:p w:rsidR="00FD7576" w:rsidRPr="00FD7576" w:rsidRDefault="00FD7576">
      <w:pPr>
        <w:pStyle w:val="ConsPlusNormal"/>
        <w:spacing w:before="220"/>
        <w:ind w:firstLine="540"/>
        <w:jc w:val="both"/>
      </w:pPr>
      <w:r w:rsidRPr="00FD7576">
        <w:t>3. Организация и проведение культурно-массовых мероприятий;</w:t>
      </w:r>
    </w:p>
    <w:p w:rsidR="00FD7576" w:rsidRPr="00FD7576" w:rsidRDefault="00FD7576">
      <w:pPr>
        <w:pStyle w:val="ConsPlusNormal"/>
        <w:spacing w:before="220"/>
        <w:ind w:firstLine="540"/>
        <w:jc w:val="both"/>
      </w:pPr>
      <w:r w:rsidRPr="00FD7576">
        <w:t>4. Популяризация историко-культурного наследия города Великие Луки;</w:t>
      </w:r>
    </w:p>
    <w:p w:rsidR="00FD7576" w:rsidRPr="00FD7576" w:rsidRDefault="00FD7576">
      <w:pPr>
        <w:pStyle w:val="ConsPlusNormal"/>
        <w:spacing w:before="220"/>
        <w:ind w:firstLine="540"/>
        <w:jc w:val="both"/>
      </w:pPr>
      <w:r w:rsidRPr="00FD7576">
        <w:t>5. Федеральный проект "Культура".</w:t>
      </w:r>
    </w:p>
    <w:p w:rsidR="00FD7576" w:rsidRPr="00FD7576" w:rsidRDefault="00FD7576">
      <w:pPr>
        <w:pStyle w:val="ConsPlusNormal"/>
        <w:spacing w:before="220"/>
        <w:ind w:firstLine="540"/>
        <w:jc w:val="both"/>
      </w:pPr>
      <w:r w:rsidRPr="00FD7576">
        <w:lastRenderedPageBreak/>
        <w:t>Отдельный блок мероприятий подпрограммы, направленный на решение проблемы, связанной со снижением интереса к истории родного края, составляют мероприятия, посвященные памятным и знаменательным датам:</w:t>
      </w:r>
    </w:p>
    <w:p w:rsidR="00FD7576" w:rsidRPr="00FD7576" w:rsidRDefault="00FD7576">
      <w:pPr>
        <w:pStyle w:val="ConsPlusNormal"/>
        <w:spacing w:before="220"/>
        <w:ind w:firstLine="540"/>
        <w:jc w:val="both"/>
      </w:pPr>
      <w:r w:rsidRPr="00FD7576">
        <w:t>1) мероприятия, посвященные освобождению города Великие Луки от немецко-фашистских захватчиков;</w:t>
      </w:r>
    </w:p>
    <w:p w:rsidR="00FD7576" w:rsidRPr="00FD7576" w:rsidRDefault="00FD7576">
      <w:pPr>
        <w:pStyle w:val="ConsPlusNormal"/>
        <w:spacing w:before="220"/>
        <w:ind w:firstLine="540"/>
        <w:jc w:val="both"/>
      </w:pPr>
      <w:r w:rsidRPr="00FD7576">
        <w:t>2) мероприятия, посвященные Дню Победы в ВОВ 1941 - 1945 г.г., Дню города, Дню защитника Отечества, Дню Российского флага, Дню народного единства;</w:t>
      </w:r>
    </w:p>
    <w:p w:rsidR="00FD7576" w:rsidRPr="00FD7576" w:rsidRDefault="00FD7576">
      <w:pPr>
        <w:pStyle w:val="ConsPlusNormal"/>
        <w:spacing w:before="220"/>
        <w:ind w:firstLine="540"/>
        <w:jc w:val="both"/>
      </w:pPr>
      <w:r w:rsidRPr="00FD7576">
        <w:t>3) памятные даты, связанные с днями рождения известного русского композитора М.П.Мусоргского; ученого-математика, дважды Героя Социалистического труда, лауреата Ленинской и Государственной премии академика И.М.Виноградова; маршала Советского Союза, дважды Героя Советского Союза К.К.Рокоссовского, Героя Советского Союза А.Матросова и др.</w:t>
      </w:r>
    </w:p>
    <w:p w:rsidR="00FD7576" w:rsidRPr="00FD7576" w:rsidRDefault="00FD7576">
      <w:pPr>
        <w:pStyle w:val="ConsPlusNormal"/>
        <w:spacing w:before="220"/>
        <w:ind w:firstLine="540"/>
        <w:jc w:val="both"/>
      </w:pPr>
      <w:r w:rsidRPr="00FD7576">
        <w:t>В ходе реализации подпрограммы предполагается достижение следующих результатов:</w:t>
      </w:r>
    </w:p>
    <w:p w:rsidR="00FD7576" w:rsidRPr="00FD7576" w:rsidRDefault="00FD7576">
      <w:pPr>
        <w:pStyle w:val="ConsPlusNormal"/>
        <w:spacing w:before="220"/>
        <w:ind w:firstLine="540"/>
        <w:jc w:val="both"/>
      </w:pPr>
      <w:r w:rsidRPr="00FD7576">
        <w:t>1. Организация качественного досуга граждан и проведение мероприятий культурной направленности на более высоком уровне.</w:t>
      </w:r>
    </w:p>
    <w:p w:rsidR="00FD7576" w:rsidRPr="00FD7576" w:rsidRDefault="00FD7576">
      <w:pPr>
        <w:pStyle w:val="ConsPlusNormal"/>
        <w:spacing w:before="220"/>
        <w:ind w:firstLine="540"/>
        <w:jc w:val="both"/>
      </w:pPr>
      <w:r w:rsidRPr="00FD7576">
        <w:t>2. Вовлечение населения в культурную среду города.</w:t>
      </w:r>
    </w:p>
    <w:p w:rsidR="00FD7576" w:rsidRPr="00FD7576" w:rsidRDefault="00FD7576">
      <w:pPr>
        <w:pStyle w:val="ConsPlusNormal"/>
        <w:spacing w:before="220"/>
        <w:ind w:firstLine="540"/>
        <w:jc w:val="both"/>
      </w:pPr>
      <w:r w:rsidRPr="00FD7576">
        <w:t>3. Укрепление материально-технической базы учреждений культуры, обеспечение их эффективной и безопасной работы, создание условий для развития новых форм в целях создания новых услуг для населения.</w:t>
      </w:r>
    </w:p>
    <w:p w:rsidR="00FD7576" w:rsidRPr="00FD7576" w:rsidRDefault="00FD7576">
      <w:pPr>
        <w:pStyle w:val="ConsPlusNormal"/>
        <w:spacing w:before="220"/>
        <w:ind w:firstLine="540"/>
        <w:jc w:val="both"/>
      </w:pPr>
      <w:r w:rsidRPr="00FD7576">
        <w:t>4. Популяризация и сохранение историко-культурного наследия города.</w:t>
      </w:r>
    </w:p>
    <w:p w:rsidR="00FD7576" w:rsidRPr="00FD7576" w:rsidRDefault="00FD7576">
      <w:pPr>
        <w:pStyle w:val="ConsPlusNormal"/>
        <w:spacing w:before="220"/>
        <w:ind w:firstLine="540"/>
        <w:jc w:val="both"/>
      </w:pPr>
      <w:r w:rsidRPr="00FD7576">
        <w:t>5. Обеспечение качественно нового уровня развития инфраструктуры учреждений культуры и дополнительного образования.</w:t>
      </w:r>
    </w:p>
    <w:p w:rsidR="00FD7576" w:rsidRPr="00FD7576" w:rsidRDefault="00FD7576">
      <w:pPr>
        <w:pStyle w:val="ConsPlusNormal"/>
        <w:spacing w:before="220"/>
        <w:ind w:firstLine="540"/>
        <w:jc w:val="both"/>
      </w:pPr>
      <w:hyperlink w:anchor="P843">
        <w:r w:rsidRPr="00FD7576">
          <w:t>Сведения</w:t>
        </w:r>
      </w:hyperlink>
      <w:r w:rsidRPr="00FD7576">
        <w:t xml:space="preserve"> о значениях целевых показателей достижения целей подпрограммы представлены в приложении 5 к муниципальной программе.</w:t>
      </w:r>
    </w:p>
    <w:p w:rsidR="00FD7576" w:rsidRPr="00FD7576" w:rsidRDefault="00FD7576">
      <w:pPr>
        <w:pStyle w:val="ConsPlusNormal"/>
        <w:spacing w:before="220"/>
        <w:ind w:firstLine="540"/>
        <w:jc w:val="both"/>
      </w:pPr>
      <w:r w:rsidRPr="00FD7576">
        <w:t>Значение целевых показателей подпрограммы муниципальной программы рассчитывается:</w:t>
      </w:r>
    </w:p>
    <w:p w:rsidR="00FD7576" w:rsidRPr="00FD7576" w:rsidRDefault="00FD7576">
      <w:pPr>
        <w:pStyle w:val="ConsPlusNormal"/>
        <w:spacing w:before="220"/>
        <w:ind w:firstLine="540"/>
        <w:jc w:val="both"/>
      </w:pPr>
      <w:r w:rsidRPr="00FD7576">
        <w:t xml:space="preserve">1. Количество посещений учреждений </w:t>
      </w:r>
      <w:proofErr w:type="spellStart"/>
      <w:r w:rsidRPr="00FD7576">
        <w:t>культурно-досугового</w:t>
      </w:r>
      <w:proofErr w:type="spellEnd"/>
      <w:r w:rsidRPr="00FD7576">
        <w:t xml:space="preserve"> типа определяется ежегодно согласно статистической </w:t>
      </w:r>
      <w:hyperlink r:id="rId32">
        <w:r w:rsidRPr="00FD7576">
          <w:t>форме 7-НК</w:t>
        </w:r>
      </w:hyperlink>
      <w:r w:rsidRPr="00FD7576">
        <w:t>;</w:t>
      </w:r>
    </w:p>
    <w:p w:rsidR="00FD7576" w:rsidRPr="00FD7576" w:rsidRDefault="00FD7576">
      <w:pPr>
        <w:pStyle w:val="ConsPlusNormal"/>
        <w:spacing w:before="220"/>
        <w:ind w:firstLine="540"/>
        <w:jc w:val="both"/>
      </w:pPr>
      <w:r w:rsidRPr="00FD7576">
        <w:t>2. Количество посещений музеев определяется ежегодно согласно статистической форме 8-НК;</w:t>
      </w:r>
    </w:p>
    <w:p w:rsidR="00FD7576" w:rsidRPr="00FD7576" w:rsidRDefault="00FD7576">
      <w:pPr>
        <w:pStyle w:val="ConsPlusNormal"/>
        <w:spacing w:before="220"/>
        <w:ind w:firstLine="540"/>
        <w:jc w:val="both"/>
      </w:pPr>
      <w:r w:rsidRPr="00FD7576">
        <w:t xml:space="preserve">3. Количество посещений библиотек определяется ежегодно согласно статистической </w:t>
      </w:r>
      <w:hyperlink r:id="rId33">
        <w:r w:rsidRPr="00FD7576">
          <w:t>форме 6-НК</w:t>
        </w:r>
      </w:hyperlink>
      <w:r w:rsidRPr="00FD7576">
        <w:t>;</w:t>
      </w:r>
    </w:p>
    <w:p w:rsidR="00FD7576" w:rsidRPr="00FD7576" w:rsidRDefault="00FD7576">
      <w:pPr>
        <w:pStyle w:val="ConsPlusNormal"/>
        <w:spacing w:before="220"/>
        <w:ind w:firstLine="540"/>
        <w:jc w:val="both"/>
      </w:pPr>
      <w:r w:rsidRPr="00FD7576">
        <w:t xml:space="preserve">4. Количество посетителей спектаклей и представлений; творческих вечеров, концертов, гастролей, праздников, тематических и юбилейных вечеров определяется ежегодно согласно статистической </w:t>
      </w:r>
      <w:hyperlink r:id="rId34">
        <w:r w:rsidRPr="00FD7576">
          <w:t>форме 9-НК</w:t>
        </w:r>
      </w:hyperlink>
      <w:r w:rsidRPr="00FD7576">
        <w:t>;</w:t>
      </w:r>
    </w:p>
    <w:p w:rsidR="00FD7576" w:rsidRPr="00FD7576" w:rsidRDefault="00FD7576">
      <w:pPr>
        <w:pStyle w:val="ConsPlusNormal"/>
        <w:spacing w:before="220"/>
        <w:ind w:firstLine="540"/>
        <w:jc w:val="both"/>
      </w:pPr>
      <w:r w:rsidRPr="00FD7576">
        <w:t xml:space="preserve">5. Доля выполненных мероприятий, направленных на укрепление материально-технической базы учреждений, определяется по итогам года отношением фактически выполненных мероприятий </w:t>
      </w:r>
      <w:proofErr w:type="gramStart"/>
      <w:r w:rsidRPr="00FD7576">
        <w:t>к</w:t>
      </w:r>
      <w:proofErr w:type="gramEnd"/>
      <w:r w:rsidRPr="00FD7576">
        <w:t xml:space="preserve"> запланированным (%) определяется по формуле:</w:t>
      </w:r>
    </w:p>
    <w:p w:rsidR="00FD7576" w:rsidRPr="00FD7576" w:rsidRDefault="00FD7576">
      <w:pPr>
        <w:pStyle w:val="ConsPlusNormal"/>
        <w:jc w:val="both"/>
      </w:pPr>
    </w:p>
    <w:p w:rsidR="00FD7576" w:rsidRPr="00FD7576" w:rsidRDefault="00FD7576">
      <w:pPr>
        <w:pStyle w:val="ConsPlusNormal"/>
        <w:jc w:val="center"/>
      </w:pPr>
      <w:r w:rsidRPr="00FD7576">
        <w:t>С = A / B * 100%, где:</w:t>
      </w:r>
    </w:p>
    <w:p w:rsidR="00FD7576" w:rsidRPr="00FD7576" w:rsidRDefault="00FD7576">
      <w:pPr>
        <w:pStyle w:val="ConsPlusNormal"/>
        <w:jc w:val="both"/>
      </w:pPr>
    </w:p>
    <w:p w:rsidR="00FD7576" w:rsidRPr="00FD7576" w:rsidRDefault="00FD7576">
      <w:pPr>
        <w:pStyle w:val="ConsPlusNormal"/>
        <w:ind w:firstLine="540"/>
        <w:jc w:val="both"/>
      </w:pPr>
      <w:r w:rsidRPr="00FD7576">
        <w:t xml:space="preserve">С - доля выполненных мероприятий, направленных на укрепление материально-технической базы учреждений, по отношению к </w:t>
      </w:r>
      <w:proofErr w:type="gramStart"/>
      <w:r w:rsidRPr="00FD7576">
        <w:t>запланированным</w:t>
      </w:r>
      <w:proofErr w:type="gramEnd"/>
      <w:r w:rsidRPr="00FD7576">
        <w:t>;</w:t>
      </w:r>
    </w:p>
    <w:p w:rsidR="00FD7576" w:rsidRPr="00FD7576" w:rsidRDefault="00FD7576">
      <w:pPr>
        <w:pStyle w:val="ConsPlusNormal"/>
        <w:spacing w:before="220"/>
        <w:ind w:firstLine="540"/>
        <w:jc w:val="both"/>
      </w:pPr>
      <w:r w:rsidRPr="00FD7576">
        <w:lastRenderedPageBreak/>
        <w:t>A - количество выполненных мероприятий;</w:t>
      </w:r>
    </w:p>
    <w:p w:rsidR="00FD7576" w:rsidRPr="00FD7576" w:rsidRDefault="00FD7576">
      <w:pPr>
        <w:pStyle w:val="ConsPlusNormal"/>
        <w:spacing w:before="220"/>
        <w:ind w:firstLine="540"/>
        <w:jc w:val="both"/>
      </w:pPr>
      <w:r w:rsidRPr="00FD7576">
        <w:t>B - количество запланированных мероприятий;</w:t>
      </w:r>
    </w:p>
    <w:p w:rsidR="00FD7576" w:rsidRPr="00FD7576" w:rsidRDefault="00FD7576">
      <w:pPr>
        <w:pStyle w:val="ConsPlusNormal"/>
        <w:spacing w:before="220"/>
        <w:ind w:firstLine="540"/>
        <w:jc w:val="both"/>
      </w:pPr>
      <w:r w:rsidRPr="00FD7576">
        <w:t>6. Количество мероприятий культурной направленности определяется как сумма выполненных мероприятий в рамках выполнения муниципального задания домами культуры и мероприятий, проводимых Комитетом культуры;</w:t>
      </w:r>
    </w:p>
    <w:p w:rsidR="00FD7576" w:rsidRPr="00FD7576" w:rsidRDefault="00FD7576">
      <w:pPr>
        <w:pStyle w:val="ConsPlusNormal"/>
        <w:spacing w:before="220"/>
        <w:ind w:firstLine="540"/>
        <w:jc w:val="both"/>
      </w:pPr>
      <w:r w:rsidRPr="00FD7576">
        <w:t>7. Выпуск издательской продукции, посвященной памятным и знаменательным датам города Великие Луки, определяется по итогам года по количеству фактически выпущенной издательской продукции;</w:t>
      </w:r>
    </w:p>
    <w:p w:rsidR="00FD7576" w:rsidRPr="00FD7576" w:rsidRDefault="00FD7576">
      <w:pPr>
        <w:pStyle w:val="ConsPlusNormal"/>
        <w:spacing w:before="220"/>
        <w:ind w:firstLine="540"/>
        <w:jc w:val="both"/>
      </w:pPr>
      <w:r w:rsidRPr="00FD7576">
        <w:t>8. Доля мероприятий патриотической направленности из общего числа культурных мероприятий определяется по формуле:</w:t>
      </w:r>
    </w:p>
    <w:p w:rsidR="00FD7576" w:rsidRPr="00FD7576" w:rsidRDefault="00FD7576">
      <w:pPr>
        <w:pStyle w:val="ConsPlusNormal"/>
        <w:spacing w:before="220"/>
        <w:ind w:firstLine="540"/>
        <w:jc w:val="both"/>
      </w:pPr>
      <w:r w:rsidRPr="00FD7576">
        <w:t xml:space="preserve">M = N </w:t>
      </w:r>
      <w:proofErr w:type="spellStart"/>
      <w:r w:rsidRPr="00FD7576">
        <w:t>патр</w:t>
      </w:r>
      <w:proofErr w:type="spellEnd"/>
      <w:r w:rsidRPr="00FD7576">
        <w:t xml:space="preserve"> / N общ * 100%, где:</w:t>
      </w:r>
    </w:p>
    <w:p w:rsidR="00FD7576" w:rsidRPr="00FD7576" w:rsidRDefault="00FD7576">
      <w:pPr>
        <w:pStyle w:val="ConsPlusNormal"/>
        <w:spacing w:before="220"/>
        <w:ind w:firstLine="540"/>
        <w:jc w:val="both"/>
      </w:pPr>
      <w:r w:rsidRPr="00FD7576">
        <w:t>М - доля мероприятий патриотической направленности из общего числа культурных мероприятий;</w:t>
      </w:r>
    </w:p>
    <w:p w:rsidR="00FD7576" w:rsidRPr="00FD7576" w:rsidRDefault="00FD7576">
      <w:pPr>
        <w:pStyle w:val="ConsPlusNormal"/>
        <w:spacing w:before="220"/>
        <w:ind w:firstLine="540"/>
        <w:jc w:val="both"/>
      </w:pPr>
      <w:r w:rsidRPr="00FD7576">
        <w:t xml:space="preserve">N </w:t>
      </w:r>
      <w:proofErr w:type="spellStart"/>
      <w:r w:rsidRPr="00FD7576">
        <w:t>патр</w:t>
      </w:r>
      <w:proofErr w:type="spellEnd"/>
      <w:r w:rsidRPr="00FD7576">
        <w:t xml:space="preserve"> - количество мероприятий патриотической направленности;</w:t>
      </w:r>
    </w:p>
    <w:p w:rsidR="00FD7576" w:rsidRPr="00FD7576" w:rsidRDefault="00FD7576">
      <w:pPr>
        <w:pStyle w:val="ConsPlusNormal"/>
        <w:spacing w:before="220"/>
        <w:ind w:firstLine="540"/>
        <w:jc w:val="both"/>
      </w:pPr>
      <w:r w:rsidRPr="00FD7576">
        <w:t xml:space="preserve">N </w:t>
      </w:r>
      <w:proofErr w:type="gramStart"/>
      <w:r w:rsidRPr="00FD7576">
        <w:t>общ</w:t>
      </w:r>
      <w:proofErr w:type="gramEnd"/>
      <w:r w:rsidRPr="00FD7576">
        <w:t xml:space="preserve"> - общее количество культурных мероприятий;</w:t>
      </w:r>
    </w:p>
    <w:p w:rsidR="00FD7576" w:rsidRPr="00FD7576" w:rsidRDefault="00FD7576">
      <w:pPr>
        <w:pStyle w:val="ConsPlusNormal"/>
        <w:spacing w:before="220"/>
        <w:ind w:firstLine="540"/>
        <w:jc w:val="both"/>
      </w:pPr>
      <w:r w:rsidRPr="00FD7576">
        <w:t xml:space="preserve">9. Количество номинантов на городские профессиональные премии и </w:t>
      </w:r>
      <w:proofErr w:type="gramStart"/>
      <w:r w:rsidRPr="00FD7576">
        <w:t>участников</w:t>
      </w:r>
      <w:proofErr w:type="gramEnd"/>
      <w:r w:rsidRPr="00FD7576">
        <w:t xml:space="preserve"> творческих </w:t>
      </w:r>
      <w:proofErr w:type="spellStart"/>
      <w:r w:rsidRPr="00FD7576">
        <w:t>грантовых</w:t>
      </w:r>
      <w:proofErr w:type="spellEnd"/>
      <w:r w:rsidRPr="00FD7576">
        <w:t xml:space="preserve"> конкурсов определяется по итогам конкурса в соответствии с Положением о проведении ежегодного городского конкурса среди творческих работников в сфере культуры города Великие Луки;</w:t>
      </w:r>
    </w:p>
    <w:p w:rsidR="00FD7576" w:rsidRPr="00FD7576" w:rsidRDefault="00FD7576">
      <w:pPr>
        <w:pStyle w:val="ConsPlusNormal"/>
        <w:spacing w:before="220"/>
        <w:ind w:firstLine="540"/>
        <w:jc w:val="both"/>
      </w:pPr>
      <w:r w:rsidRPr="00FD7576">
        <w:t xml:space="preserve">10. Количество специалистов, прошедших стажировки и обучение на курсах повышения квалификации, определяется количеством специалистов, прошедших стажировку, </w:t>
      </w:r>
      <w:proofErr w:type="gramStart"/>
      <w:r w:rsidRPr="00FD7576">
        <w:t>к</w:t>
      </w:r>
      <w:proofErr w:type="gramEnd"/>
      <w:r w:rsidRPr="00FD7576">
        <w:t xml:space="preserve"> запланированным;</w:t>
      </w:r>
    </w:p>
    <w:p w:rsidR="00FD7576" w:rsidRPr="00FD7576" w:rsidRDefault="00FD7576">
      <w:pPr>
        <w:pStyle w:val="ConsPlusNormal"/>
        <w:spacing w:before="220"/>
        <w:ind w:firstLine="540"/>
        <w:jc w:val="both"/>
      </w:pPr>
      <w:r w:rsidRPr="00FD7576">
        <w:t>11. Количество мероприятий в рамках реализации Федерального проекта "Культура" определяется количеством проведенных мероприятий.</w:t>
      </w:r>
    </w:p>
    <w:p w:rsidR="00FD7576" w:rsidRPr="00FD7576" w:rsidRDefault="00FD7576">
      <w:pPr>
        <w:pStyle w:val="ConsPlusNormal"/>
        <w:jc w:val="both"/>
      </w:pPr>
    </w:p>
    <w:p w:rsidR="00FD7576" w:rsidRPr="00FD7576" w:rsidRDefault="00FD7576">
      <w:pPr>
        <w:pStyle w:val="ConsPlusTitle"/>
        <w:jc w:val="center"/>
        <w:outlineLvl w:val="2"/>
      </w:pPr>
      <w:r w:rsidRPr="00FD7576">
        <w:t>III. Сроки и этапы реализации подпрограммы</w:t>
      </w:r>
    </w:p>
    <w:p w:rsidR="00FD7576" w:rsidRPr="00FD7576" w:rsidRDefault="00FD7576">
      <w:pPr>
        <w:pStyle w:val="ConsPlusNormal"/>
        <w:jc w:val="both"/>
      </w:pPr>
    </w:p>
    <w:p w:rsidR="00FD7576" w:rsidRPr="00FD7576" w:rsidRDefault="00FD7576">
      <w:pPr>
        <w:pStyle w:val="ConsPlusNormal"/>
        <w:ind w:firstLine="540"/>
        <w:jc w:val="both"/>
      </w:pPr>
      <w:r w:rsidRPr="00FD7576">
        <w:t>Реализация подпрограммы муниципальной программы "Культура, сохранение культурного наследия, развитие туризма города Великие Луки" рассчитана на период с 2023 по 2027 г.г.</w:t>
      </w:r>
    </w:p>
    <w:p w:rsidR="00FD7576" w:rsidRPr="00FD7576" w:rsidRDefault="00FD7576">
      <w:pPr>
        <w:pStyle w:val="ConsPlusNormal"/>
        <w:jc w:val="both"/>
      </w:pPr>
    </w:p>
    <w:p w:rsidR="00FD7576" w:rsidRPr="00FD7576" w:rsidRDefault="00FD7576">
      <w:pPr>
        <w:pStyle w:val="ConsPlusTitle"/>
        <w:jc w:val="center"/>
        <w:outlineLvl w:val="2"/>
      </w:pPr>
      <w:r w:rsidRPr="00FD7576">
        <w:t>IV. Характеристика основных мероприятий подпрограммы</w:t>
      </w:r>
    </w:p>
    <w:p w:rsidR="00FD7576" w:rsidRPr="00FD7576" w:rsidRDefault="00FD7576">
      <w:pPr>
        <w:pStyle w:val="ConsPlusNormal"/>
        <w:jc w:val="both"/>
      </w:pPr>
    </w:p>
    <w:p w:rsidR="00FD7576" w:rsidRPr="00FD7576" w:rsidRDefault="00FD7576">
      <w:pPr>
        <w:pStyle w:val="ConsPlusNormal"/>
        <w:ind w:firstLine="540"/>
        <w:jc w:val="both"/>
      </w:pPr>
      <w:r w:rsidRPr="00FD7576">
        <w:t>Подпрограмма предполагает реализацию пяти основных мероприятий, направленных на достижение цели и затрагивающих основные направления развития сферы культуры города Великие Луки:</w:t>
      </w:r>
    </w:p>
    <w:p w:rsidR="00FD7576" w:rsidRPr="00FD7576" w:rsidRDefault="00FD7576">
      <w:pPr>
        <w:pStyle w:val="ConsPlusNormal"/>
        <w:spacing w:before="220"/>
        <w:ind w:firstLine="540"/>
        <w:jc w:val="both"/>
      </w:pPr>
      <w:r w:rsidRPr="00FD7576">
        <w:t>Первое основное мероприятие "Обеспечение выполнения функций муниципальных учреждений культуры" несет в себе финансовое обеспечение деятельности учреждений культуры (выполнение муниципальных заданий);</w:t>
      </w:r>
    </w:p>
    <w:p w:rsidR="00FD7576" w:rsidRPr="00FD7576" w:rsidRDefault="00FD7576">
      <w:pPr>
        <w:pStyle w:val="ConsPlusNormal"/>
        <w:spacing w:before="220"/>
        <w:ind w:firstLine="540"/>
        <w:jc w:val="both"/>
      </w:pPr>
      <w:r w:rsidRPr="00FD7576">
        <w:t>Второе основное мероприятие "Обеспечение мероприятий по развитию и сохранению материально-технической базы учреждений культуры" направлено на укрепление материально-технической базы учреждений, сохранность имущества, выполнение текущего ремонта, капитального ремонта, обеспечение современным оборудованием, в том числе цифровым информационно-коммуникационным оборудованием.</w:t>
      </w:r>
    </w:p>
    <w:p w:rsidR="00FD7576" w:rsidRPr="00FD7576" w:rsidRDefault="00FD7576">
      <w:pPr>
        <w:pStyle w:val="ConsPlusNormal"/>
        <w:spacing w:before="220"/>
        <w:ind w:firstLine="540"/>
        <w:jc w:val="both"/>
      </w:pPr>
      <w:r w:rsidRPr="00FD7576">
        <w:lastRenderedPageBreak/>
        <w:t>Третье основное мероприятие "Организация и проведение культурно-массовых мероприятий" направлено на выполнение Плана по организации и проведению городских культурно-массовых мероприятий, вовлечение населения в культурную среду города.</w:t>
      </w:r>
    </w:p>
    <w:p w:rsidR="00FD7576" w:rsidRPr="00FD7576" w:rsidRDefault="00FD7576">
      <w:pPr>
        <w:pStyle w:val="ConsPlusNormal"/>
        <w:spacing w:before="220"/>
        <w:ind w:firstLine="540"/>
        <w:jc w:val="both"/>
      </w:pPr>
      <w:r w:rsidRPr="00FD7576">
        <w:t>Четвертое основное мероприятие "Популяризация историко-культурного наследия города" направлено на издание и переиздание книг о великолукской земле и ее людях; издание сувенирной, информационной и презентационной продукции для укрепления культурного имиджа города Великие Луки и другие мероприятия. Укрепление патриотизма жителей города путем организации и проведения конкурсов-практикумов различного уровня, фестивалей, мероприятий, посвященных юбилейным и памятным датам, является неотъемлемой частью данного мероприятия.</w:t>
      </w:r>
    </w:p>
    <w:p w:rsidR="00FD7576" w:rsidRPr="00FD7576" w:rsidRDefault="00FD7576">
      <w:pPr>
        <w:pStyle w:val="ConsPlusNormal"/>
        <w:spacing w:before="220"/>
        <w:ind w:firstLine="540"/>
        <w:jc w:val="both"/>
      </w:pPr>
      <w:r w:rsidRPr="00FD7576">
        <w:t>Пятое основное мероприятие отражает участие в федеральном проекте "Культура" с целью поднятия на более высокий уровень оказания услуг учреждениями культуры.</w:t>
      </w:r>
    </w:p>
    <w:p w:rsidR="00FD7576" w:rsidRPr="00FD7576" w:rsidRDefault="00FD7576">
      <w:pPr>
        <w:pStyle w:val="ConsPlusNormal"/>
        <w:jc w:val="both"/>
      </w:pPr>
    </w:p>
    <w:p w:rsidR="00FD7576" w:rsidRPr="00FD7576" w:rsidRDefault="00FD7576">
      <w:pPr>
        <w:pStyle w:val="ConsPlusTitle"/>
        <w:jc w:val="center"/>
        <w:outlineLvl w:val="2"/>
      </w:pPr>
      <w:r w:rsidRPr="00FD7576">
        <w:t>V. Ресурсное обеспечение подпрограммы</w:t>
      </w:r>
    </w:p>
    <w:p w:rsidR="00FD7576" w:rsidRPr="00FD7576" w:rsidRDefault="00FD7576">
      <w:pPr>
        <w:pStyle w:val="ConsPlusNormal"/>
        <w:jc w:val="both"/>
      </w:pPr>
    </w:p>
    <w:p w:rsidR="00FD7576" w:rsidRPr="00FD7576" w:rsidRDefault="00FD7576">
      <w:pPr>
        <w:pStyle w:val="ConsPlusNormal"/>
        <w:ind w:firstLine="540"/>
        <w:jc w:val="both"/>
      </w:pPr>
      <w:r w:rsidRPr="00FD7576">
        <w:t xml:space="preserve">Ресурсное </w:t>
      </w:r>
      <w:hyperlink w:anchor="P1266">
        <w:r w:rsidRPr="00FD7576">
          <w:t>обеспечение</w:t>
        </w:r>
      </w:hyperlink>
      <w:r w:rsidRPr="00FD7576">
        <w:t xml:space="preserve"> реализации подпрограммы за счет средств бюджета муниципального образования представлено в приложении 7 к муниципальной программе. Прогнозная (справочная) </w:t>
      </w:r>
      <w:hyperlink w:anchor="P1668">
        <w:r w:rsidRPr="00FD7576">
          <w:t>оценка</w:t>
        </w:r>
      </w:hyperlink>
      <w:r w:rsidRPr="00FD7576">
        <w:t xml:space="preserve"> ресурсного обеспечения реализации подпрограммы за счет всех источников финансирования представлена в приложении 8 к муниципальной программе.</w:t>
      </w: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right"/>
        <w:outlineLvl w:val="1"/>
      </w:pPr>
      <w:r w:rsidRPr="00FD7576">
        <w:t>Приложение N 2</w:t>
      </w:r>
    </w:p>
    <w:p w:rsidR="00FD7576" w:rsidRPr="00FD7576" w:rsidRDefault="00FD7576">
      <w:pPr>
        <w:pStyle w:val="ConsPlusNormal"/>
        <w:jc w:val="right"/>
      </w:pPr>
      <w:r w:rsidRPr="00FD7576">
        <w:t>к муниципальной программе</w:t>
      </w:r>
    </w:p>
    <w:p w:rsidR="00FD7576" w:rsidRPr="00FD7576" w:rsidRDefault="00FD7576">
      <w:pPr>
        <w:pStyle w:val="ConsPlusNormal"/>
        <w:jc w:val="right"/>
      </w:pPr>
      <w:r w:rsidRPr="00FD7576">
        <w:t>"Культура, сохранение культурного наследия,</w:t>
      </w:r>
    </w:p>
    <w:p w:rsidR="00FD7576" w:rsidRPr="00FD7576" w:rsidRDefault="00FD7576">
      <w:pPr>
        <w:pStyle w:val="ConsPlusNormal"/>
        <w:jc w:val="right"/>
      </w:pPr>
      <w:r w:rsidRPr="00FD7576">
        <w:t>развитие туризма города Великие Луки"</w:t>
      </w:r>
    </w:p>
    <w:p w:rsidR="00FD7576" w:rsidRPr="00FD7576" w:rsidRDefault="00FD7576">
      <w:pPr>
        <w:pStyle w:val="ConsPlusNormal"/>
        <w:jc w:val="both"/>
      </w:pPr>
    </w:p>
    <w:p w:rsidR="00FD7576" w:rsidRPr="00FD7576" w:rsidRDefault="00FD7576">
      <w:pPr>
        <w:pStyle w:val="ConsPlusTitle"/>
        <w:jc w:val="center"/>
      </w:pPr>
      <w:bookmarkStart w:id="2" w:name="P517"/>
      <w:bookmarkEnd w:id="2"/>
      <w:r w:rsidRPr="00FD7576">
        <w:t>ПОДПРОГРАММА</w:t>
      </w:r>
    </w:p>
    <w:p w:rsidR="00FD7576" w:rsidRPr="00FD7576" w:rsidRDefault="00FD7576">
      <w:pPr>
        <w:pStyle w:val="ConsPlusTitle"/>
        <w:jc w:val="center"/>
      </w:pPr>
      <w:r w:rsidRPr="00FD7576">
        <w:t>"РАЗВИТИЕ ТУРИЗМА В ГОРОДЕ ВЕЛИКИЕ ЛУКИ"</w:t>
      </w:r>
    </w:p>
    <w:p w:rsidR="00FD7576" w:rsidRPr="00FD7576" w:rsidRDefault="00FD75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D7576" w:rsidRPr="00FD75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7576" w:rsidRPr="00FD7576" w:rsidRDefault="00FD75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7576" w:rsidRPr="00FD7576" w:rsidRDefault="00FD75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7576" w:rsidRPr="00FD7576" w:rsidRDefault="00FD7576">
            <w:pPr>
              <w:pStyle w:val="ConsPlusNormal"/>
              <w:jc w:val="center"/>
            </w:pPr>
            <w:r w:rsidRPr="00FD7576">
              <w:t>Список изменяющих документов</w:t>
            </w:r>
          </w:p>
          <w:p w:rsidR="00FD7576" w:rsidRPr="00FD7576" w:rsidRDefault="00FD7576">
            <w:pPr>
              <w:pStyle w:val="ConsPlusNormal"/>
              <w:jc w:val="center"/>
            </w:pPr>
            <w:proofErr w:type="gramStart"/>
            <w:r w:rsidRPr="00FD7576">
              <w:t>(в ред. постановлений Администрации города Великие Луки</w:t>
            </w:r>
            <w:proofErr w:type="gramEnd"/>
          </w:p>
          <w:p w:rsidR="00FD7576" w:rsidRPr="00FD7576" w:rsidRDefault="00FD7576">
            <w:pPr>
              <w:pStyle w:val="ConsPlusNormal"/>
              <w:jc w:val="center"/>
            </w:pPr>
            <w:r w:rsidRPr="00FD7576">
              <w:t xml:space="preserve">от 22.03.2023 </w:t>
            </w:r>
            <w:hyperlink r:id="rId35">
              <w:r w:rsidRPr="00FD7576">
                <w:t>N 592</w:t>
              </w:r>
            </w:hyperlink>
            <w:r w:rsidRPr="00FD7576">
              <w:t xml:space="preserve">, от 09.10.2023 </w:t>
            </w:r>
            <w:hyperlink r:id="rId36">
              <w:r w:rsidRPr="00FD7576">
                <w:t>N 2463</w:t>
              </w:r>
            </w:hyperlink>
            <w:r w:rsidRPr="00FD7576">
              <w:t xml:space="preserve">, от 27.12.2023 </w:t>
            </w:r>
            <w:hyperlink r:id="rId37">
              <w:r w:rsidRPr="00FD7576">
                <w:t>N 3215</w:t>
              </w:r>
            </w:hyperlink>
            <w:r w:rsidRPr="00FD7576">
              <w:t>)</w:t>
            </w:r>
          </w:p>
        </w:tc>
        <w:tc>
          <w:tcPr>
            <w:tcW w:w="113" w:type="dxa"/>
            <w:tcBorders>
              <w:top w:val="nil"/>
              <w:left w:val="nil"/>
              <w:bottom w:val="nil"/>
              <w:right w:val="nil"/>
            </w:tcBorders>
            <w:shd w:val="clear" w:color="auto" w:fill="F4F3F8"/>
            <w:tcMar>
              <w:top w:w="0" w:type="dxa"/>
              <w:left w:w="0" w:type="dxa"/>
              <w:bottom w:w="0" w:type="dxa"/>
              <w:right w:w="0" w:type="dxa"/>
            </w:tcMar>
          </w:tcPr>
          <w:p w:rsidR="00FD7576" w:rsidRPr="00FD7576" w:rsidRDefault="00FD7576">
            <w:pPr>
              <w:pStyle w:val="ConsPlusNormal"/>
            </w:pPr>
          </w:p>
        </w:tc>
      </w:tr>
    </w:tbl>
    <w:p w:rsidR="00FD7576" w:rsidRPr="00FD7576" w:rsidRDefault="00FD7576">
      <w:pPr>
        <w:pStyle w:val="ConsPlusNormal"/>
        <w:jc w:val="both"/>
      </w:pPr>
    </w:p>
    <w:p w:rsidR="00FD7576" w:rsidRPr="00FD7576" w:rsidRDefault="00FD7576">
      <w:pPr>
        <w:pStyle w:val="ConsPlusTitle"/>
        <w:jc w:val="center"/>
        <w:outlineLvl w:val="2"/>
      </w:pPr>
      <w:r w:rsidRPr="00FD7576">
        <w:t>ПАСПОРТ</w:t>
      </w:r>
    </w:p>
    <w:p w:rsidR="00FD7576" w:rsidRPr="00FD7576" w:rsidRDefault="00FD7576">
      <w:pPr>
        <w:pStyle w:val="ConsPlusTitle"/>
        <w:jc w:val="center"/>
      </w:pPr>
      <w:r w:rsidRPr="00FD7576">
        <w:t>подпрограммы "Развитие туризма в городе Великие Луки"</w:t>
      </w:r>
    </w:p>
    <w:p w:rsidR="00FD7576" w:rsidRPr="00FD7576" w:rsidRDefault="00FD7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08"/>
        <w:gridCol w:w="6633"/>
      </w:tblGrid>
      <w:tr w:rsidR="00FD7576" w:rsidRPr="00FD7576">
        <w:tc>
          <w:tcPr>
            <w:tcW w:w="2408" w:type="dxa"/>
          </w:tcPr>
          <w:p w:rsidR="00FD7576" w:rsidRPr="00FD7576" w:rsidRDefault="00FD7576">
            <w:pPr>
              <w:pStyle w:val="ConsPlusNormal"/>
            </w:pPr>
            <w:r w:rsidRPr="00FD7576">
              <w:t>Наименование подпрограммы</w:t>
            </w:r>
          </w:p>
        </w:tc>
        <w:tc>
          <w:tcPr>
            <w:tcW w:w="6633" w:type="dxa"/>
          </w:tcPr>
          <w:p w:rsidR="00FD7576" w:rsidRPr="00FD7576" w:rsidRDefault="00FD7576">
            <w:pPr>
              <w:pStyle w:val="ConsPlusNormal"/>
            </w:pPr>
            <w:r w:rsidRPr="00FD7576">
              <w:t>"Развитие туризма в городе Великие Луки"</w:t>
            </w:r>
          </w:p>
        </w:tc>
      </w:tr>
      <w:tr w:rsidR="00FD7576" w:rsidRPr="00FD7576">
        <w:tc>
          <w:tcPr>
            <w:tcW w:w="2408" w:type="dxa"/>
          </w:tcPr>
          <w:p w:rsidR="00FD7576" w:rsidRPr="00FD7576" w:rsidRDefault="00FD7576">
            <w:pPr>
              <w:pStyle w:val="ConsPlusNormal"/>
            </w:pPr>
            <w:r w:rsidRPr="00FD7576">
              <w:t>Ответственный исполнитель подпрограммы</w:t>
            </w:r>
          </w:p>
        </w:tc>
        <w:tc>
          <w:tcPr>
            <w:tcW w:w="6633" w:type="dxa"/>
          </w:tcPr>
          <w:p w:rsidR="00FD7576" w:rsidRPr="00FD7576" w:rsidRDefault="00FD7576">
            <w:pPr>
              <w:pStyle w:val="ConsPlusNormal"/>
            </w:pPr>
            <w:r w:rsidRPr="00FD7576">
              <w:t>МУ "Комитет культуры Администрации города Великие Луки"</w:t>
            </w:r>
          </w:p>
        </w:tc>
      </w:tr>
      <w:tr w:rsidR="00FD7576" w:rsidRPr="00FD7576">
        <w:tc>
          <w:tcPr>
            <w:tcW w:w="2408" w:type="dxa"/>
          </w:tcPr>
          <w:p w:rsidR="00FD7576" w:rsidRPr="00FD7576" w:rsidRDefault="00FD7576">
            <w:pPr>
              <w:pStyle w:val="ConsPlusNormal"/>
            </w:pPr>
            <w:r w:rsidRPr="00FD7576">
              <w:t>Участники подпрограммы</w:t>
            </w:r>
          </w:p>
        </w:tc>
        <w:tc>
          <w:tcPr>
            <w:tcW w:w="6633" w:type="dxa"/>
          </w:tcPr>
          <w:p w:rsidR="00FD7576" w:rsidRPr="00FD7576" w:rsidRDefault="00FD7576">
            <w:pPr>
              <w:pStyle w:val="ConsPlusNormal"/>
            </w:pPr>
            <w:r w:rsidRPr="00FD7576">
              <w:t>Комитет культуры Администрации города Великие Луки</w:t>
            </w:r>
          </w:p>
        </w:tc>
      </w:tr>
      <w:tr w:rsidR="00FD7576" w:rsidRPr="00FD7576">
        <w:tc>
          <w:tcPr>
            <w:tcW w:w="2408" w:type="dxa"/>
          </w:tcPr>
          <w:p w:rsidR="00FD7576" w:rsidRPr="00FD7576" w:rsidRDefault="00FD7576">
            <w:pPr>
              <w:pStyle w:val="ConsPlusNormal"/>
            </w:pPr>
            <w:r w:rsidRPr="00FD7576">
              <w:t xml:space="preserve">Участники основных мероприятий </w:t>
            </w:r>
            <w:r w:rsidRPr="00FD7576">
              <w:lastRenderedPageBreak/>
              <w:t>(мероприятий)</w:t>
            </w:r>
          </w:p>
        </w:tc>
        <w:tc>
          <w:tcPr>
            <w:tcW w:w="6633" w:type="dxa"/>
          </w:tcPr>
          <w:p w:rsidR="00FD7576" w:rsidRPr="00FD7576" w:rsidRDefault="00FD7576">
            <w:pPr>
              <w:pStyle w:val="ConsPlusNormal"/>
            </w:pPr>
            <w:r w:rsidRPr="00FD7576">
              <w:lastRenderedPageBreak/>
              <w:t>Комитет культуры Администрации города Великие Луки</w:t>
            </w:r>
          </w:p>
        </w:tc>
      </w:tr>
      <w:tr w:rsidR="00FD7576" w:rsidRPr="00FD7576">
        <w:tc>
          <w:tcPr>
            <w:tcW w:w="2408" w:type="dxa"/>
          </w:tcPr>
          <w:p w:rsidR="00FD7576" w:rsidRPr="00FD7576" w:rsidRDefault="00FD7576">
            <w:pPr>
              <w:pStyle w:val="ConsPlusNormal"/>
              <w:jc w:val="both"/>
            </w:pPr>
            <w:r w:rsidRPr="00FD7576">
              <w:lastRenderedPageBreak/>
              <w:t>Цель подпрограммы</w:t>
            </w:r>
          </w:p>
        </w:tc>
        <w:tc>
          <w:tcPr>
            <w:tcW w:w="6633" w:type="dxa"/>
          </w:tcPr>
          <w:p w:rsidR="00FD7576" w:rsidRPr="00FD7576" w:rsidRDefault="00FD7576">
            <w:pPr>
              <w:pStyle w:val="ConsPlusNormal"/>
            </w:pPr>
            <w:r w:rsidRPr="00FD7576">
              <w:t>Формирование условий для развития туризма города Великие Луки</w:t>
            </w:r>
          </w:p>
        </w:tc>
      </w:tr>
      <w:tr w:rsidR="00FD7576" w:rsidRPr="00FD7576">
        <w:tc>
          <w:tcPr>
            <w:tcW w:w="2408" w:type="dxa"/>
          </w:tcPr>
          <w:p w:rsidR="00FD7576" w:rsidRPr="00FD7576" w:rsidRDefault="00FD7576">
            <w:pPr>
              <w:pStyle w:val="ConsPlusNormal"/>
              <w:jc w:val="both"/>
            </w:pPr>
            <w:r w:rsidRPr="00FD7576">
              <w:t>Задачи подпрограммы</w:t>
            </w:r>
          </w:p>
        </w:tc>
        <w:tc>
          <w:tcPr>
            <w:tcW w:w="6633" w:type="dxa"/>
          </w:tcPr>
          <w:p w:rsidR="00FD7576" w:rsidRPr="00FD7576" w:rsidRDefault="00FD7576">
            <w:pPr>
              <w:pStyle w:val="ConsPlusNormal"/>
            </w:pPr>
            <w:r w:rsidRPr="00FD7576">
              <w:t>Формирование туристической привлекательности города Великие Луки и повышение качества предоставляемого туристского продукта</w:t>
            </w:r>
          </w:p>
        </w:tc>
      </w:tr>
      <w:tr w:rsidR="00FD7576" w:rsidRPr="00FD7576">
        <w:tc>
          <w:tcPr>
            <w:tcW w:w="2408" w:type="dxa"/>
          </w:tcPr>
          <w:p w:rsidR="00FD7576" w:rsidRPr="00FD7576" w:rsidRDefault="00FD7576">
            <w:pPr>
              <w:pStyle w:val="ConsPlusNormal"/>
              <w:jc w:val="both"/>
            </w:pPr>
            <w:r w:rsidRPr="00FD7576">
              <w:t>Сроки реализации подпрограммы</w:t>
            </w:r>
          </w:p>
        </w:tc>
        <w:tc>
          <w:tcPr>
            <w:tcW w:w="6633" w:type="dxa"/>
          </w:tcPr>
          <w:p w:rsidR="00FD7576" w:rsidRPr="00FD7576" w:rsidRDefault="00FD7576">
            <w:pPr>
              <w:pStyle w:val="ConsPlusNormal"/>
            </w:pPr>
            <w:r w:rsidRPr="00FD7576">
              <w:t>2023 - 2027 годы</w:t>
            </w:r>
          </w:p>
        </w:tc>
      </w:tr>
      <w:tr w:rsidR="00FD7576" w:rsidRPr="00FD7576">
        <w:tc>
          <w:tcPr>
            <w:tcW w:w="2408" w:type="dxa"/>
          </w:tcPr>
          <w:p w:rsidR="00FD7576" w:rsidRPr="00FD7576" w:rsidRDefault="00FD7576">
            <w:pPr>
              <w:pStyle w:val="ConsPlusNormal"/>
              <w:jc w:val="both"/>
            </w:pPr>
            <w:r w:rsidRPr="00FD7576">
              <w:t>Целевые показатели подпрограммы</w:t>
            </w:r>
          </w:p>
        </w:tc>
        <w:tc>
          <w:tcPr>
            <w:tcW w:w="6633" w:type="dxa"/>
          </w:tcPr>
          <w:p w:rsidR="00FD7576" w:rsidRPr="00FD7576" w:rsidRDefault="00FD7576">
            <w:pPr>
              <w:pStyle w:val="ConsPlusNormal"/>
            </w:pPr>
            <w:r w:rsidRPr="00FD7576">
              <w:t>Количество проведенных мероприятий и участие в мероприятиях, направленных на развитие туристического потенциала города</w:t>
            </w:r>
          </w:p>
        </w:tc>
      </w:tr>
      <w:tr w:rsidR="00FD7576" w:rsidRPr="00FD7576">
        <w:tc>
          <w:tcPr>
            <w:tcW w:w="2408" w:type="dxa"/>
          </w:tcPr>
          <w:p w:rsidR="00FD7576" w:rsidRPr="00FD7576" w:rsidRDefault="00FD7576">
            <w:pPr>
              <w:pStyle w:val="ConsPlusNormal"/>
              <w:jc w:val="both"/>
            </w:pPr>
            <w:r w:rsidRPr="00FD7576">
              <w:t>Перечень основных мероприятий</w:t>
            </w:r>
          </w:p>
        </w:tc>
        <w:tc>
          <w:tcPr>
            <w:tcW w:w="6633" w:type="dxa"/>
          </w:tcPr>
          <w:p w:rsidR="00FD7576" w:rsidRPr="00FD7576" w:rsidRDefault="00FD7576">
            <w:pPr>
              <w:pStyle w:val="ConsPlusNormal"/>
            </w:pPr>
            <w:r w:rsidRPr="00FD7576">
              <w:t>Информационное продвижение туристического потенциала города Великие Луки</w:t>
            </w:r>
          </w:p>
        </w:tc>
      </w:tr>
      <w:tr w:rsidR="00FD7576" w:rsidRPr="00FD7576">
        <w:tblPrEx>
          <w:tblBorders>
            <w:insideH w:val="nil"/>
          </w:tblBorders>
        </w:tblPrEx>
        <w:tc>
          <w:tcPr>
            <w:tcW w:w="2408" w:type="dxa"/>
            <w:tcBorders>
              <w:bottom w:val="nil"/>
            </w:tcBorders>
          </w:tcPr>
          <w:p w:rsidR="00FD7576" w:rsidRPr="00FD7576" w:rsidRDefault="00FD7576">
            <w:pPr>
              <w:pStyle w:val="ConsPlusNormal"/>
              <w:jc w:val="both"/>
            </w:pPr>
            <w:r w:rsidRPr="00FD7576">
              <w:t>Ресурсное обеспечение подпрограммы</w:t>
            </w:r>
          </w:p>
        </w:tc>
        <w:tc>
          <w:tcPr>
            <w:tcW w:w="6633" w:type="dxa"/>
            <w:tcBorders>
              <w:bottom w:val="nil"/>
            </w:tcBorders>
          </w:tcPr>
          <w:p w:rsidR="00FD7576" w:rsidRPr="00FD7576" w:rsidRDefault="00FD7576">
            <w:pPr>
              <w:pStyle w:val="ConsPlusNormal"/>
              <w:jc w:val="both"/>
            </w:pPr>
            <w:r w:rsidRPr="00FD7576">
              <w:t>Общий объем средств, направляемых на реализацию подпрограммных мероприятий, составляет 224123,3 тыс. руб., в том числе:</w:t>
            </w:r>
          </w:p>
          <w:p w:rsidR="00FD7576" w:rsidRPr="00FD7576" w:rsidRDefault="00FD7576">
            <w:pPr>
              <w:pStyle w:val="ConsPlusNormal"/>
              <w:jc w:val="both"/>
            </w:pPr>
            <w:r w:rsidRPr="00FD7576">
              <w:t>из местного бюджета - 6329,2 тыс. руб., в том числе по годам:</w:t>
            </w:r>
          </w:p>
          <w:p w:rsidR="00FD7576" w:rsidRPr="00FD7576" w:rsidRDefault="00FD7576">
            <w:pPr>
              <w:pStyle w:val="ConsPlusNormal"/>
              <w:jc w:val="both"/>
            </w:pPr>
            <w:r w:rsidRPr="00FD7576">
              <w:t>2023 г. - 817,4 тыс. руб.,</w:t>
            </w:r>
          </w:p>
          <w:p w:rsidR="00FD7576" w:rsidRPr="00FD7576" w:rsidRDefault="00FD7576">
            <w:pPr>
              <w:pStyle w:val="ConsPlusNormal"/>
              <w:jc w:val="both"/>
            </w:pPr>
            <w:r w:rsidRPr="00FD7576">
              <w:t>2024 г. - 3183,8 тыс. руб.,</w:t>
            </w:r>
          </w:p>
          <w:p w:rsidR="00FD7576" w:rsidRPr="00FD7576" w:rsidRDefault="00FD7576">
            <w:pPr>
              <w:pStyle w:val="ConsPlusNormal"/>
              <w:jc w:val="both"/>
            </w:pPr>
            <w:r w:rsidRPr="00FD7576">
              <w:t>2025 г. - 776,0 тыс. руб.,</w:t>
            </w:r>
          </w:p>
          <w:p w:rsidR="00FD7576" w:rsidRPr="00FD7576" w:rsidRDefault="00FD7576">
            <w:pPr>
              <w:pStyle w:val="ConsPlusNormal"/>
              <w:jc w:val="both"/>
            </w:pPr>
            <w:r w:rsidRPr="00FD7576">
              <w:t>2026 г. - 776,0 тыс. руб.,</w:t>
            </w:r>
          </w:p>
          <w:p w:rsidR="00FD7576" w:rsidRPr="00FD7576" w:rsidRDefault="00FD7576">
            <w:pPr>
              <w:pStyle w:val="ConsPlusNormal"/>
              <w:jc w:val="both"/>
            </w:pPr>
            <w:r w:rsidRPr="00FD7576">
              <w:t>2027 г. - 776,0 тыс. руб.,</w:t>
            </w:r>
          </w:p>
          <w:p w:rsidR="00FD7576" w:rsidRPr="00FD7576" w:rsidRDefault="00FD7576">
            <w:pPr>
              <w:pStyle w:val="ConsPlusNormal"/>
              <w:jc w:val="both"/>
            </w:pPr>
            <w:r w:rsidRPr="00FD7576">
              <w:t>из областного бюджета - 2794,1 тыс. руб., в том числе по годам:</w:t>
            </w:r>
          </w:p>
          <w:p w:rsidR="00FD7576" w:rsidRPr="00FD7576" w:rsidRDefault="00FD7576">
            <w:pPr>
              <w:pStyle w:val="ConsPlusNormal"/>
              <w:jc w:val="both"/>
            </w:pPr>
            <w:r w:rsidRPr="00FD7576">
              <w:t>2023 г. - 221,0 тыс. руб.,</w:t>
            </w:r>
          </w:p>
          <w:p w:rsidR="00FD7576" w:rsidRPr="00FD7576" w:rsidRDefault="00FD7576">
            <w:pPr>
              <w:pStyle w:val="ConsPlusNormal"/>
              <w:jc w:val="both"/>
            </w:pPr>
            <w:r w:rsidRPr="00FD7576">
              <w:t>2024 г. - 2573,1 тыс. руб.,</w:t>
            </w:r>
          </w:p>
          <w:p w:rsidR="00FD7576" w:rsidRPr="00FD7576" w:rsidRDefault="00FD7576">
            <w:pPr>
              <w:pStyle w:val="ConsPlusNormal"/>
              <w:jc w:val="both"/>
            </w:pPr>
            <w:r w:rsidRPr="00FD7576">
              <w:t>2025 г. - 0,0 тыс. руб.,</w:t>
            </w:r>
          </w:p>
          <w:p w:rsidR="00FD7576" w:rsidRPr="00FD7576" w:rsidRDefault="00FD7576">
            <w:pPr>
              <w:pStyle w:val="ConsPlusNormal"/>
              <w:jc w:val="both"/>
            </w:pPr>
            <w:r w:rsidRPr="00FD7576">
              <w:t>2026 г. - 0,0 тыс. руб.,</w:t>
            </w:r>
          </w:p>
          <w:p w:rsidR="00FD7576" w:rsidRPr="00FD7576" w:rsidRDefault="00FD7576">
            <w:pPr>
              <w:pStyle w:val="ConsPlusNormal"/>
              <w:jc w:val="both"/>
            </w:pPr>
            <w:r w:rsidRPr="00FD7576">
              <w:t>2027 г. - 0,0 тыс. руб.,</w:t>
            </w:r>
          </w:p>
          <w:p w:rsidR="00FD7576" w:rsidRPr="00FD7576" w:rsidRDefault="00FD7576">
            <w:pPr>
              <w:pStyle w:val="ConsPlusNormal"/>
              <w:jc w:val="both"/>
            </w:pPr>
            <w:r w:rsidRPr="00FD7576">
              <w:t>из федерального бюджета - 215000,0 тыс. руб., в том числе по годам:</w:t>
            </w:r>
          </w:p>
          <w:p w:rsidR="00FD7576" w:rsidRPr="00FD7576" w:rsidRDefault="00FD7576">
            <w:pPr>
              <w:pStyle w:val="ConsPlusNormal"/>
              <w:jc w:val="both"/>
            </w:pPr>
            <w:r w:rsidRPr="00FD7576">
              <w:t>2023 г. - 0,0 тыс. руб.,</w:t>
            </w:r>
          </w:p>
          <w:p w:rsidR="00FD7576" w:rsidRPr="00FD7576" w:rsidRDefault="00FD7576">
            <w:pPr>
              <w:pStyle w:val="ConsPlusNormal"/>
              <w:jc w:val="both"/>
            </w:pPr>
            <w:r w:rsidRPr="00FD7576">
              <w:t>2024 г. - 215000,0 тыс. руб.,</w:t>
            </w:r>
          </w:p>
          <w:p w:rsidR="00FD7576" w:rsidRPr="00FD7576" w:rsidRDefault="00FD7576">
            <w:pPr>
              <w:pStyle w:val="ConsPlusNormal"/>
              <w:jc w:val="both"/>
            </w:pPr>
            <w:r w:rsidRPr="00FD7576">
              <w:t>2025 г. - 0,0 тыс. руб.,</w:t>
            </w:r>
          </w:p>
          <w:p w:rsidR="00FD7576" w:rsidRPr="00FD7576" w:rsidRDefault="00FD7576">
            <w:pPr>
              <w:pStyle w:val="ConsPlusNormal"/>
            </w:pPr>
            <w:r w:rsidRPr="00FD7576">
              <w:t>2026 г. - 0,0 тыс. руб.,</w:t>
            </w:r>
          </w:p>
          <w:p w:rsidR="00FD7576" w:rsidRPr="00FD7576" w:rsidRDefault="00FD7576">
            <w:pPr>
              <w:pStyle w:val="ConsPlusNormal"/>
            </w:pPr>
            <w:r w:rsidRPr="00FD7576">
              <w:t>2027 г. - 0,0 тыс. руб.</w:t>
            </w:r>
          </w:p>
        </w:tc>
      </w:tr>
      <w:tr w:rsidR="00FD7576" w:rsidRPr="00FD7576">
        <w:tblPrEx>
          <w:tblBorders>
            <w:insideH w:val="nil"/>
          </w:tblBorders>
        </w:tblPrEx>
        <w:tc>
          <w:tcPr>
            <w:tcW w:w="9041" w:type="dxa"/>
            <w:gridSpan w:val="2"/>
            <w:tcBorders>
              <w:top w:val="nil"/>
            </w:tcBorders>
          </w:tcPr>
          <w:p w:rsidR="00FD7576" w:rsidRPr="00FD7576" w:rsidRDefault="00FD7576">
            <w:pPr>
              <w:pStyle w:val="ConsPlusNormal"/>
              <w:jc w:val="both"/>
            </w:pPr>
            <w:r w:rsidRPr="00FD7576">
              <w:t xml:space="preserve">(в ред. </w:t>
            </w:r>
            <w:hyperlink r:id="rId38">
              <w:r w:rsidRPr="00FD7576">
                <w:t>постановления</w:t>
              </w:r>
            </w:hyperlink>
            <w:r w:rsidRPr="00FD7576">
              <w:t xml:space="preserve"> Администрации города Великие Луки от 27.12.2023 N 3215)</w:t>
            </w:r>
          </w:p>
        </w:tc>
      </w:tr>
      <w:tr w:rsidR="00FD7576" w:rsidRPr="00FD7576">
        <w:tc>
          <w:tcPr>
            <w:tcW w:w="2408" w:type="dxa"/>
          </w:tcPr>
          <w:p w:rsidR="00FD7576" w:rsidRPr="00FD7576" w:rsidRDefault="00FD7576">
            <w:pPr>
              <w:pStyle w:val="ConsPlusNormal"/>
              <w:jc w:val="both"/>
            </w:pPr>
            <w:r w:rsidRPr="00FD7576">
              <w:t>Ожидаемые конечные результаты реализации подпрограммы</w:t>
            </w:r>
          </w:p>
        </w:tc>
        <w:tc>
          <w:tcPr>
            <w:tcW w:w="6633" w:type="dxa"/>
          </w:tcPr>
          <w:p w:rsidR="00FD7576" w:rsidRPr="00FD7576" w:rsidRDefault="00FD7576">
            <w:pPr>
              <w:pStyle w:val="ConsPlusNormal"/>
            </w:pPr>
            <w:r w:rsidRPr="00FD7576">
              <w:t>Увеличение туристических потоков в город Великие Луки</w:t>
            </w:r>
          </w:p>
        </w:tc>
      </w:tr>
    </w:tbl>
    <w:p w:rsidR="00FD7576" w:rsidRPr="00FD7576" w:rsidRDefault="00FD7576">
      <w:pPr>
        <w:pStyle w:val="ConsPlusNormal"/>
        <w:jc w:val="both"/>
      </w:pPr>
    </w:p>
    <w:p w:rsidR="00FD7576" w:rsidRPr="00FD7576" w:rsidRDefault="00FD7576">
      <w:pPr>
        <w:pStyle w:val="ConsPlusTitle"/>
        <w:jc w:val="center"/>
        <w:outlineLvl w:val="2"/>
      </w:pPr>
      <w:r w:rsidRPr="00FD7576">
        <w:t>I. Характеристика текущего состояния сферы реализации</w:t>
      </w:r>
    </w:p>
    <w:p w:rsidR="00FD7576" w:rsidRPr="00FD7576" w:rsidRDefault="00FD7576">
      <w:pPr>
        <w:pStyle w:val="ConsPlusTitle"/>
        <w:jc w:val="center"/>
      </w:pPr>
      <w:r w:rsidRPr="00FD7576">
        <w:t>подпрограммы, описание основных проблем в указанной сфере</w:t>
      </w:r>
    </w:p>
    <w:p w:rsidR="00FD7576" w:rsidRPr="00FD7576" w:rsidRDefault="00FD7576">
      <w:pPr>
        <w:pStyle w:val="ConsPlusTitle"/>
        <w:jc w:val="center"/>
      </w:pPr>
      <w:r w:rsidRPr="00FD7576">
        <w:t>и прогноз ее развития</w:t>
      </w:r>
    </w:p>
    <w:p w:rsidR="00FD7576" w:rsidRPr="00FD7576" w:rsidRDefault="00FD7576">
      <w:pPr>
        <w:pStyle w:val="ConsPlusNormal"/>
        <w:jc w:val="both"/>
      </w:pPr>
    </w:p>
    <w:p w:rsidR="00FD7576" w:rsidRPr="00FD7576" w:rsidRDefault="00FD7576">
      <w:pPr>
        <w:pStyle w:val="ConsPlusNormal"/>
        <w:ind w:firstLine="540"/>
        <w:jc w:val="both"/>
      </w:pPr>
      <w:r w:rsidRPr="00FD7576">
        <w:t>Создание условий для развития туризма на уровне муниципального образования объявлено одним из приоритетных направлений политики государства. Проект подпрограммы "Развитие туризма в городе Великие Луки" содержит программные действия, направленные на создание единой инфраструктуры развития туризма в городе Великие Луки.</w:t>
      </w:r>
    </w:p>
    <w:p w:rsidR="00FD7576" w:rsidRPr="00FD7576" w:rsidRDefault="00FD7576">
      <w:pPr>
        <w:pStyle w:val="ConsPlusNormal"/>
        <w:spacing w:before="220"/>
        <w:ind w:firstLine="540"/>
        <w:jc w:val="both"/>
      </w:pPr>
      <w:r w:rsidRPr="00FD7576">
        <w:t xml:space="preserve">Город Великие Луки на северо-западе России - важный исторический и культурный центр </w:t>
      </w:r>
      <w:r w:rsidRPr="00FD7576">
        <w:lastRenderedPageBreak/>
        <w:t xml:space="preserve">Псковской области. Вблизи города проходят федеральные автомагистрали, что способствует его развитию как туристического центра на юге области. Современные трассы связывают город с Москвой и Санкт-Петербургом, Смоленском и Новгородом, самобытными малыми русскими и многочисленными белорусскими городами. Город также обладает железнодорожно-транспортным узлом, способным обслуживать транзитные группы туристов, хотя транспортная составляющая является наиболее проблемной в </w:t>
      </w:r>
      <w:proofErr w:type="spellStart"/>
      <w:r w:rsidRPr="00FD7576">
        <w:t>логистической</w:t>
      </w:r>
      <w:proofErr w:type="spellEnd"/>
      <w:r w:rsidRPr="00FD7576">
        <w:t xml:space="preserve"> цепи нового туристического продукта.</w:t>
      </w:r>
    </w:p>
    <w:p w:rsidR="00FD7576" w:rsidRPr="00FD7576" w:rsidRDefault="00FD7576">
      <w:pPr>
        <w:pStyle w:val="ConsPlusNormal"/>
        <w:spacing w:before="220"/>
        <w:ind w:firstLine="540"/>
        <w:jc w:val="both"/>
      </w:pPr>
      <w:r w:rsidRPr="00FD7576">
        <w:t>На территории города находится 7 ОКН ФЗ, один из которых, "Земляная крепость, построенная по приказу Петра I в 1704 - 1708 г.г. в связи с опасностью вторжения войск короля Карла XII", являясь уникальным памятником истории и фортификации, претендует на вхождение в федеральный маршрут "Серебряное ожерелье" в направлении "Петровские города".</w:t>
      </w:r>
    </w:p>
    <w:p w:rsidR="00FD7576" w:rsidRPr="00FD7576" w:rsidRDefault="00FD7576">
      <w:pPr>
        <w:pStyle w:val="ConsPlusNormal"/>
        <w:spacing w:before="220"/>
        <w:ind w:firstLine="540"/>
        <w:jc w:val="both"/>
      </w:pPr>
      <w:r w:rsidRPr="00FD7576">
        <w:t xml:space="preserve">Мемориальный дом-музей академика И.М.Виноградова рекомендован в </w:t>
      </w:r>
      <w:proofErr w:type="spellStart"/>
      <w:r w:rsidRPr="00FD7576">
        <w:t>брендовый</w:t>
      </w:r>
      <w:proofErr w:type="spellEnd"/>
      <w:r w:rsidRPr="00FD7576">
        <w:t xml:space="preserve"> маршрут "Грибы и гении растут в провинции" при условии активизации деятельности и его инфраструктурной модернизации, что позволит музею также участвовать в межрегиональном туристском проекте "Русские усадьбы".</w:t>
      </w:r>
    </w:p>
    <w:p w:rsidR="00FD7576" w:rsidRPr="00FD7576" w:rsidRDefault="00FD7576">
      <w:pPr>
        <w:pStyle w:val="ConsPlusNormal"/>
        <w:spacing w:before="220"/>
        <w:ind w:firstLine="540"/>
        <w:jc w:val="both"/>
      </w:pPr>
      <w:r w:rsidRPr="00FD7576">
        <w:t xml:space="preserve">В числе сорока одного объекта регионального значения находятся образцы градостроительства XVIII - XX веков, памятники истории и военной славы. Для продвижения туристического продукта в соответствии с имеющейся инфраструктурой разрабатываются экскурсионные и туристические маршруты по направлениям: история древнего города на </w:t>
      </w:r>
      <w:proofErr w:type="spellStart"/>
      <w:r w:rsidRPr="00FD7576">
        <w:t>Ловати</w:t>
      </w:r>
      <w:proofErr w:type="spellEnd"/>
      <w:r w:rsidRPr="00FD7576">
        <w:t xml:space="preserve">, Великие Луки - город воинской славы, русская православная культура, архитектура Великих Лук, городской ландшафт, образовательный туризм. Экскурсии проводят экскурсоводы, имеющие удостоверения Государственного комитета Псковской области по культуре, в соответствии с </w:t>
      </w:r>
      <w:proofErr w:type="spellStart"/>
      <w:r w:rsidRPr="00FD7576">
        <w:t>профстандартами</w:t>
      </w:r>
      <w:proofErr w:type="spellEnd"/>
      <w:r w:rsidRPr="00FD7576">
        <w:t xml:space="preserve"> в сфере туризма.</w:t>
      </w:r>
    </w:p>
    <w:p w:rsidR="00FD7576" w:rsidRPr="00FD7576" w:rsidRDefault="00FD7576">
      <w:pPr>
        <w:pStyle w:val="ConsPlusNormal"/>
        <w:spacing w:before="220"/>
        <w:ind w:firstLine="540"/>
        <w:jc w:val="both"/>
      </w:pPr>
      <w:r w:rsidRPr="00FD7576">
        <w:t>Великие Луки и прилегающие районы отличает развитая сеть муниципальных и ведомственных музеев, в том числе мемориальных: дом-музей академика И.М.Виноградова, музей-усадьба С.В.Ковалевской занесен в международный справочник "Музеи мира", музей-усадьба М.П.Мусоргского является единственным в мире. Наличие мемориальных музеев, выставочных площадей и современная реконструкция Великолукского драматического театра, летней эстрады позволяет активизировать деятельность по организации масштабных мероприятий, что будет способствовать увеличению продолжительности пребывания туристов и гостей в городе.</w:t>
      </w:r>
    </w:p>
    <w:p w:rsidR="00FD7576" w:rsidRPr="00FD7576" w:rsidRDefault="00FD7576">
      <w:pPr>
        <w:pStyle w:val="ConsPlusNormal"/>
        <w:spacing w:before="220"/>
        <w:ind w:firstLine="540"/>
        <w:jc w:val="both"/>
      </w:pPr>
      <w:proofErr w:type="gramStart"/>
      <w:r w:rsidRPr="00FD7576">
        <w:t xml:space="preserve">Функционирование Музея спорта и олимпийского движения Псковского края, деятельность спортивно-оздоровительных комплексов "Стрелец" и "Айсберг", тренировочного центра по подготовке велосипедистов и нового </w:t>
      </w:r>
      <w:proofErr w:type="spellStart"/>
      <w:r w:rsidRPr="00FD7576">
        <w:t>скейт-парка</w:t>
      </w:r>
      <w:proofErr w:type="spellEnd"/>
      <w:r w:rsidRPr="00FD7576">
        <w:t xml:space="preserve"> на острове </w:t>
      </w:r>
      <w:proofErr w:type="spellStart"/>
      <w:r w:rsidRPr="00FD7576">
        <w:t>Дятлинка</w:t>
      </w:r>
      <w:proofErr w:type="spellEnd"/>
      <w:r w:rsidRPr="00FD7576">
        <w:t>, ежегодные чемпионаты по воздухоплаванию в Великих Луках способствуют не только формированию новых общественных пространств и созданию комфортной инфраструктуры для отдыха и туризма в городе, но и позволяют составить пакет туристических предложений для участников многочисленных соревнований</w:t>
      </w:r>
      <w:proofErr w:type="gramEnd"/>
      <w:r w:rsidRPr="00FD7576">
        <w:t xml:space="preserve"> на территории города Великие Луки.</w:t>
      </w:r>
    </w:p>
    <w:p w:rsidR="00FD7576" w:rsidRPr="00FD7576" w:rsidRDefault="00FD7576">
      <w:pPr>
        <w:pStyle w:val="ConsPlusNormal"/>
        <w:spacing w:before="220"/>
        <w:ind w:firstLine="540"/>
        <w:jc w:val="both"/>
      </w:pPr>
      <w:r w:rsidRPr="00FD7576">
        <w:t xml:space="preserve">Рекреационные зоны по обоим берегам древней реки </w:t>
      </w:r>
      <w:proofErr w:type="spellStart"/>
      <w:r w:rsidRPr="00FD7576">
        <w:t>Ловать</w:t>
      </w:r>
      <w:proofErr w:type="spellEnd"/>
      <w:r w:rsidRPr="00FD7576">
        <w:t xml:space="preserve"> при повышении качества их благоустройства (набережные, скверы, парк, летняя эстрада, уличное освещение, береговые и санитарные зоны) образуют единую парковую зону, привлекательную для экологических экскурсий и притягательную для </w:t>
      </w:r>
      <w:proofErr w:type="spellStart"/>
      <w:r w:rsidRPr="00FD7576">
        <w:t>великолучан</w:t>
      </w:r>
      <w:proofErr w:type="spellEnd"/>
      <w:r w:rsidRPr="00FD7576">
        <w:t xml:space="preserve"> и гостей города.</w:t>
      </w:r>
    </w:p>
    <w:p w:rsidR="00FD7576" w:rsidRPr="00FD7576" w:rsidRDefault="00FD7576">
      <w:pPr>
        <w:pStyle w:val="ConsPlusNormal"/>
        <w:spacing w:before="220"/>
        <w:ind w:firstLine="540"/>
        <w:jc w:val="both"/>
      </w:pPr>
      <w:r w:rsidRPr="00FD7576">
        <w:t>Важнейшими составляющими туристической инфраструктуры являются КСР (коллективные средства размещения), предприятия общественного питания и наличие транспорта. На территории муниципального образования "Город Великие Луки" действуют семь КСР с общим количеством койко-мест около 500 единиц. Трем гостиницам присвоена категория "Три звезды", двум - "Без звезд". Два гостевых дома осуществляют деятельность по форме "</w:t>
      </w:r>
      <w:proofErr w:type="spellStart"/>
      <w:r w:rsidRPr="00FD7576">
        <w:t>Самозанятость</w:t>
      </w:r>
      <w:proofErr w:type="spellEnd"/>
      <w:r w:rsidRPr="00FD7576">
        <w:t xml:space="preserve">". Из числа предприятий общественного питания отдельные предприятия могут обслуживать </w:t>
      </w:r>
      <w:r w:rsidRPr="00FD7576">
        <w:lastRenderedPageBreak/>
        <w:t>экскурсионные и туристические группы от 30 и более человек.</w:t>
      </w:r>
    </w:p>
    <w:p w:rsidR="00FD7576" w:rsidRPr="00FD7576" w:rsidRDefault="00FD7576">
      <w:pPr>
        <w:pStyle w:val="ConsPlusNormal"/>
        <w:spacing w:before="220"/>
        <w:ind w:firstLine="540"/>
        <w:jc w:val="both"/>
      </w:pPr>
      <w:r w:rsidRPr="00FD7576">
        <w:t>Из общего числа действующих туристических агентств города - один туроператор. Количество собственных транспортных средств, используемых для перевозки туристов, составляет 4 автобуса и 2 микроавтобуса; высокий сезон предполагает использование транспортных средств по договору.</w:t>
      </w:r>
    </w:p>
    <w:p w:rsidR="00FD7576" w:rsidRPr="00FD7576" w:rsidRDefault="00FD7576">
      <w:pPr>
        <w:pStyle w:val="ConsPlusNormal"/>
        <w:spacing w:before="220"/>
        <w:ind w:firstLine="540"/>
        <w:jc w:val="both"/>
      </w:pPr>
      <w:r w:rsidRPr="00FD7576">
        <w:t>Основные проблемы, препятствующие развитию туризма на территории города:</w:t>
      </w:r>
    </w:p>
    <w:p w:rsidR="00FD7576" w:rsidRPr="00FD7576" w:rsidRDefault="00FD7576">
      <w:pPr>
        <w:pStyle w:val="ConsPlusNormal"/>
        <w:spacing w:before="220"/>
        <w:ind w:firstLine="540"/>
        <w:jc w:val="both"/>
      </w:pPr>
      <w:r w:rsidRPr="00FD7576">
        <w:t>1. Недостаточно развита городская инфраструктура, соответствующая потребностям экскурсантов и туристов в туристских услугах;</w:t>
      </w:r>
    </w:p>
    <w:p w:rsidR="00FD7576" w:rsidRPr="00FD7576" w:rsidRDefault="00FD7576">
      <w:pPr>
        <w:pStyle w:val="ConsPlusNormal"/>
        <w:spacing w:before="220"/>
        <w:ind w:firstLine="540"/>
        <w:jc w:val="both"/>
      </w:pPr>
      <w:r w:rsidRPr="00FD7576">
        <w:t>2. Недостаточное количество информирующих стендов;</w:t>
      </w:r>
    </w:p>
    <w:p w:rsidR="00FD7576" w:rsidRPr="00FD7576" w:rsidRDefault="00FD7576">
      <w:pPr>
        <w:pStyle w:val="ConsPlusNormal"/>
        <w:spacing w:before="220"/>
        <w:ind w:firstLine="540"/>
        <w:jc w:val="both"/>
      </w:pPr>
      <w:r w:rsidRPr="00FD7576">
        <w:t xml:space="preserve">3. Отсутствует доступность услуг в сфере питания, гостиниц, музеев, экскурсионных объектов для </w:t>
      </w:r>
      <w:proofErr w:type="spellStart"/>
      <w:r w:rsidRPr="00FD7576">
        <w:t>маломобильных</w:t>
      </w:r>
      <w:proofErr w:type="spellEnd"/>
      <w:r w:rsidRPr="00FD7576">
        <w:t xml:space="preserve"> групп населения;</w:t>
      </w:r>
    </w:p>
    <w:p w:rsidR="00FD7576" w:rsidRPr="00FD7576" w:rsidRDefault="00FD7576">
      <w:pPr>
        <w:pStyle w:val="ConsPlusNormal"/>
        <w:spacing w:before="220"/>
        <w:ind w:firstLine="540"/>
        <w:jc w:val="both"/>
      </w:pPr>
      <w:r w:rsidRPr="00FD7576">
        <w:t>4. Однообразие и низкое качество предоставляемых туристских услуг;</w:t>
      </w:r>
    </w:p>
    <w:p w:rsidR="00FD7576" w:rsidRPr="00FD7576" w:rsidRDefault="00FD7576">
      <w:pPr>
        <w:pStyle w:val="ConsPlusNormal"/>
        <w:spacing w:before="220"/>
        <w:ind w:firstLine="540"/>
        <w:jc w:val="both"/>
      </w:pPr>
      <w:r w:rsidRPr="00FD7576">
        <w:t xml:space="preserve">5. Отсутствие единого </w:t>
      </w:r>
      <w:proofErr w:type="spellStart"/>
      <w:proofErr w:type="gramStart"/>
      <w:r w:rsidRPr="00FD7576">
        <w:t>интернет-портала</w:t>
      </w:r>
      <w:proofErr w:type="spellEnd"/>
      <w:proofErr w:type="gramEnd"/>
      <w:r w:rsidRPr="00FD7576">
        <w:t xml:space="preserve"> по предоставлению информации туристам, экскурсантам и гостям города;</w:t>
      </w:r>
    </w:p>
    <w:p w:rsidR="00FD7576" w:rsidRPr="00FD7576" w:rsidRDefault="00FD7576">
      <w:pPr>
        <w:pStyle w:val="ConsPlusNormal"/>
        <w:spacing w:before="220"/>
        <w:ind w:firstLine="540"/>
        <w:jc w:val="both"/>
      </w:pPr>
      <w:r w:rsidRPr="00FD7576">
        <w:t>6. Отсутствие туристического центра, обеспечивающего взаимодействие заинтересованных структур и осуществляющего маркетинговую деятельность.</w:t>
      </w:r>
    </w:p>
    <w:p w:rsidR="00FD7576" w:rsidRPr="00FD7576" w:rsidRDefault="00FD7576">
      <w:pPr>
        <w:pStyle w:val="ConsPlusNormal"/>
        <w:jc w:val="both"/>
      </w:pPr>
    </w:p>
    <w:p w:rsidR="00FD7576" w:rsidRPr="00FD7576" w:rsidRDefault="00FD7576">
      <w:pPr>
        <w:pStyle w:val="ConsPlusTitle"/>
        <w:jc w:val="center"/>
        <w:outlineLvl w:val="2"/>
      </w:pPr>
      <w:r w:rsidRPr="00FD7576">
        <w:t>II. Приоритеты муниципальной политики в сфере реализации</w:t>
      </w:r>
    </w:p>
    <w:p w:rsidR="00FD7576" w:rsidRPr="00FD7576" w:rsidRDefault="00FD7576">
      <w:pPr>
        <w:pStyle w:val="ConsPlusTitle"/>
        <w:jc w:val="center"/>
      </w:pPr>
      <w:r w:rsidRPr="00FD7576">
        <w:t>подпрограммы, описание целей, задач подпрограммы, целевые</w:t>
      </w:r>
    </w:p>
    <w:p w:rsidR="00FD7576" w:rsidRPr="00FD7576" w:rsidRDefault="00FD7576">
      <w:pPr>
        <w:pStyle w:val="ConsPlusTitle"/>
        <w:jc w:val="center"/>
      </w:pPr>
      <w:r w:rsidRPr="00FD7576">
        <w:t>индикаторы достижения целей, основные ожидаемые конечные</w:t>
      </w:r>
    </w:p>
    <w:p w:rsidR="00FD7576" w:rsidRPr="00FD7576" w:rsidRDefault="00FD7576">
      <w:pPr>
        <w:pStyle w:val="ConsPlusTitle"/>
        <w:jc w:val="center"/>
      </w:pPr>
      <w:r w:rsidRPr="00FD7576">
        <w:t>результаты подпрограммы</w:t>
      </w:r>
    </w:p>
    <w:p w:rsidR="00FD7576" w:rsidRPr="00FD7576" w:rsidRDefault="00FD7576">
      <w:pPr>
        <w:pStyle w:val="ConsPlusNormal"/>
        <w:jc w:val="both"/>
      </w:pPr>
    </w:p>
    <w:p w:rsidR="00FD7576" w:rsidRPr="00FD7576" w:rsidRDefault="00FD7576">
      <w:pPr>
        <w:pStyle w:val="ConsPlusNormal"/>
        <w:ind w:firstLine="540"/>
        <w:jc w:val="both"/>
      </w:pPr>
      <w:r w:rsidRPr="00FD7576">
        <w:t>Развитие туризма является важным направлением муниципальной политики города Великие Луки:</w:t>
      </w:r>
    </w:p>
    <w:p w:rsidR="00FD7576" w:rsidRPr="00FD7576" w:rsidRDefault="00FD7576">
      <w:pPr>
        <w:pStyle w:val="ConsPlusNormal"/>
        <w:spacing w:before="220"/>
        <w:ind w:firstLine="540"/>
        <w:jc w:val="both"/>
      </w:pPr>
      <w:r w:rsidRPr="00FD7576">
        <w:t>- поддержка объектов историко-культурного значения, определяющих облик города воинской славы,</w:t>
      </w:r>
    </w:p>
    <w:p w:rsidR="00FD7576" w:rsidRPr="00FD7576" w:rsidRDefault="00FD7576">
      <w:pPr>
        <w:pStyle w:val="ConsPlusNormal"/>
        <w:spacing w:before="220"/>
        <w:ind w:firstLine="540"/>
        <w:jc w:val="both"/>
      </w:pPr>
      <w:r w:rsidRPr="00FD7576">
        <w:t>- участие в формировании брендов "Малые города России" и "Серебряное ожерелье",</w:t>
      </w:r>
    </w:p>
    <w:p w:rsidR="00FD7576" w:rsidRPr="00FD7576" w:rsidRDefault="00FD7576">
      <w:pPr>
        <w:pStyle w:val="ConsPlusNormal"/>
        <w:spacing w:before="220"/>
        <w:ind w:firstLine="540"/>
        <w:jc w:val="both"/>
      </w:pPr>
      <w:r w:rsidRPr="00FD7576">
        <w:t>- благоустройство и повышение привлекательности городской территории как центра культурно-познавательного туризма на юге Псковской области.</w:t>
      </w:r>
    </w:p>
    <w:p w:rsidR="00FD7576" w:rsidRPr="00FD7576" w:rsidRDefault="00FD7576">
      <w:pPr>
        <w:pStyle w:val="ConsPlusNormal"/>
        <w:spacing w:before="220"/>
        <w:ind w:firstLine="540"/>
        <w:jc w:val="both"/>
      </w:pPr>
      <w:r w:rsidRPr="00FD7576">
        <w:t>Так как туризм включен в приоритетные направления экономического развития города, в подпрограмме реализуется цель: формирование условий для развития туризма города Великие Луки.</w:t>
      </w:r>
    </w:p>
    <w:p w:rsidR="00FD7576" w:rsidRPr="00FD7576" w:rsidRDefault="00FD7576">
      <w:pPr>
        <w:pStyle w:val="ConsPlusNormal"/>
        <w:spacing w:before="220"/>
        <w:ind w:firstLine="540"/>
        <w:jc w:val="both"/>
      </w:pPr>
      <w:r w:rsidRPr="00FD7576">
        <w:t>Для достижения цели решаются задачи:</w:t>
      </w:r>
    </w:p>
    <w:p w:rsidR="00FD7576" w:rsidRPr="00FD7576" w:rsidRDefault="00FD7576">
      <w:pPr>
        <w:pStyle w:val="ConsPlusNormal"/>
        <w:spacing w:before="220"/>
        <w:ind w:firstLine="540"/>
        <w:jc w:val="both"/>
      </w:pPr>
      <w:r w:rsidRPr="00FD7576">
        <w:t>В рамках задачи "Формирование туристической привлекательности города Великие Луки и повышение качества предоставляемого туристского продукта" необходимо:</w:t>
      </w:r>
    </w:p>
    <w:p w:rsidR="00FD7576" w:rsidRPr="00FD7576" w:rsidRDefault="00FD7576">
      <w:pPr>
        <w:pStyle w:val="ConsPlusNormal"/>
        <w:spacing w:before="220"/>
        <w:ind w:firstLine="540"/>
        <w:jc w:val="both"/>
      </w:pPr>
      <w:r w:rsidRPr="00FD7576">
        <w:t xml:space="preserve">- участвовать в туристических выставках, семинарах, презентациях, конференциях, рекламных турах, </w:t>
      </w:r>
      <w:proofErr w:type="spellStart"/>
      <w:r w:rsidRPr="00FD7576">
        <w:t>вебинарах</w:t>
      </w:r>
      <w:proofErr w:type="spellEnd"/>
      <w:r w:rsidRPr="00FD7576">
        <w:t>, мастер-классах;</w:t>
      </w:r>
    </w:p>
    <w:p w:rsidR="00FD7576" w:rsidRPr="00FD7576" w:rsidRDefault="00FD7576">
      <w:pPr>
        <w:pStyle w:val="ConsPlusNormal"/>
        <w:spacing w:before="220"/>
        <w:ind w:firstLine="540"/>
        <w:jc w:val="both"/>
      </w:pPr>
      <w:r w:rsidRPr="00FD7576">
        <w:t>- участвовать в конкурсах с целью привлечения сре</w:t>
      </w:r>
      <w:proofErr w:type="gramStart"/>
      <w:r w:rsidRPr="00FD7576">
        <w:t>дств др</w:t>
      </w:r>
      <w:proofErr w:type="gramEnd"/>
      <w:r w:rsidRPr="00FD7576">
        <w:t>угих бюджетов;</w:t>
      </w:r>
    </w:p>
    <w:p w:rsidR="00FD7576" w:rsidRPr="00FD7576" w:rsidRDefault="00FD7576">
      <w:pPr>
        <w:pStyle w:val="ConsPlusNormal"/>
        <w:spacing w:before="220"/>
        <w:ind w:firstLine="540"/>
        <w:jc w:val="both"/>
      </w:pPr>
      <w:r w:rsidRPr="00FD7576">
        <w:t>- разрабатывать и издавать буклеты, путеводители;</w:t>
      </w:r>
    </w:p>
    <w:p w:rsidR="00FD7576" w:rsidRPr="00FD7576" w:rsidRDefault="00FD7576">
      <w:pPr>
        <w:pStyle w:val="ConsPlusNormal"/>
        <w:spacing w:before="220"/>
        <w:ind w:firstLine="540"/>
        <w:jc w:val="both"/>
      </w:pPr>
      <w:r w:rsidRPr="00FD7576">
        <w:lastRenderedPageBreak/>
        <w:t>- создавать видеоролики;</w:t>
      </w:r>
    </w:p>
    <w:p w:rsidR="00FD7576" w:rsidRPr="00FD7576" w:rsidRDefault="00FD7576">
      <w:pPr>
        <w:pStyle w:val="ConsPlusNormal"/>
        <w:spacing w:before="220"/>
        <w:ind w:firstLine="540"/>
        <w:jc w:val="both"/>
      </w:pPr>
      <w:r w:rsidRPr="00FD7576">
        <w:t>- размещать информацию в СМИ, на официальном сайте комитета культуры;</w:t>
      </w:r>
    </w:p>
    <w:p w:rsidR="00FD7576" w:rsidRPr="00FD7576" w:rsidRDefault="00FD7576">
      <w:pPr>
        <w:pStyle w:val="ConsPlusNormal"/>
        <w:spacing w:before="220"/>
        <w:ind w:firstLine="540"/>
        <w:jc w:val="both"/>
      </w:pPr>
      <w:r w:rsidRPr="00FD7576">
        <w:t>- развивать туристическую навигационную систему;</w:t>
      </w:r>
    </w:p>
    <w:p w:rsidR="00FD7576" w:rsidRPr="00FD7576" w:rsidRDefault="00FD7576">
      <w:pPr>
        <w:pStyle w:val="ConsPlusNormal"/>
        <w:spacing w:before="220"/>
        <w:ind w:firstLine="540"/>
        <w:jc w:val="both"/>
      </w:pPr>
      <w:r w:rsidRPr="00FD7576">
        <w:t>- актуализировать и популяризировать событийные мероприятия;</w:t>
      </w:r>
    </w:p>
    <w:p w:rsidR="00FD7576" w:rsidRPr="00FD7576" w:rsidRDefault="00FD7576">
      <w:pPr>
        <w:pStyle w:val="ConsPlusNormal"/>
        <w:spacing w:before="220"/>
        <w:ind w:firstLine="540"/>
        <w:jc w:val="both"/>
      </w:pPr>
      <w:r w:rsidRPr="00FD7576">
        <w:t>- оказывать поддержку местным инициативам с целью диверсификации продукта туристической направленности.</w:t>
      </w:r>
    </w:p>
    <w:p w:rsidR="00FD7576" w:rsidRPr="00FD7576" w:rsidRDefault="00FD7576">
      <w:pPr>
        <w:pStyle w:val="ConsPlusNormal"/>
        <w:spacing w:before="220"/>
        <w:ind w:firstLine="540"/>
        <w:jc w:val="both"/>
      </w:pPr>
      <w:r w:rsidRPr="00FD7576">
        <w:t>Реализация подпрограммы "Развитие туризма в городе Великие Луки" будет способствовать сохранности объектов историко-культурного значения и формированию имиджа Великих Лук как города воинской славы и даст следующий результат:</w:t>
      </w:r>
    </w:p>
    <w:p w:rsidR="00FD7576" w:rsidRPr="00FD7576" w:rsidRDefault="00FD7576">
      <w:pPr>
        <w:pStyle w:val="ConsPlusNormal"/>
        <w:spacing w:before="220"/>
        <w:ind w:firstLine="540"/>
        <w:jc w:val="both"/>
      </w:pPr>
      <w:r w:rsidRPr="00FD7576">
        <w:t>- Увеличение туристических потоков в город Великие Луки.</w:t>
      </w:r>
    </w:p>
    <w:p w:rsidR="00FD7576" w:rsidRPr="00FD7576" w:rsidRDefault="00FD7576">
      <w:pPr>
        <w:pStyle w:val="ConsPlusNormal"/>
        <w:spacing w:before="220"/>
        <w:ind w:firstLine="540"/>
        <w:jc w:val="both"/>
      </w:pPr>
      <w:hyperlink w:anchor="P843">
        <w:r w:rsidRPr="00FD7576">
          <w:t>Сведения</w:t>
        </w:r>
      </w:hyperlink>
      <w:r w:rsidRPr="00FD7576">
        <w:t xml:space="preserve"> о значениях целевых показателей достижения целей подпрограммы представлены в приложении 5 к муниципальной программе.</w:t>
      </w:r>
    </w:p>
    <w:p w:rsidR="00FD7576" w:rsidRPr="00FD7576" w:rsidRDefault="00FD7576">
      <w:pPr>
        <w:pStyle w:val="ConsPlusNormal"/>
        <w:spacing w:before="220"/>
        <w:ind w:firstLine="540"/>
        <w:jc w:val="both"/>
      </w:pPr>
      <w:r w:rsidRPr="00FD7576">
        <w:t>Значение целевых показателей подпрограммы муниципальной программы рассчитывается:</w:t>
      </w:r>
    </w:p>
    <w:p w:rsidR="00FD7576" w:rsidRPr="00FD7576" w:rsidRDefault="00FD7576">
      <w:pPr>
        <w:pStyle w:val="ConsPlusNormal"/>
        <w:spacing w:before="220"/>
        <w:ind w:firstLine="540"/>
        <w:jc w:val="both"/>
      </w:pPr>
      <w:r w:rsidRPr="00FD7576">
        <w:t>Количество проведенных мероприятий и участие в мероприятиях, направленных на развитие туристического потенциала города, определяется ежегодно согласно утвержденному плану мероприятий.</w:t>
      </w:r>
    </w:p>
    <w:p w:rsidR="00FD7576" w:rsidRPr="00FD7576" w:rsidRDefault="00FD7576">
      <w:pPr>
        <w:pStyle w:val="ConsPlusNormal"/>
        <w:jc w:val="both"/>
      </w:pPr>
    </w:p>
    <w:p w:rsidR="00FD7576" w:rsidRPr="00FD7576" w:rsidRDefault="00FD7576">
      <w:pPr>
        <w:pStyle w:val="ConsPlusTitle"/>
        <w:jc w:val="center"/>
        <w:outlineLvl w:val="2"/>
      </w:pPr>
      <w:r w:rsidRPr="00FD7576">
        <w:t>III. Сроки реализации подпрограммы</w:t>
      </w:r>
    </w:p>
    <w:p w:rsidR="00FD7576" w:rsidRPr="00FD7576" w:rsidRDefault="00FD7576">
      <w:pPr>
        <w:pStyle w:val="ConsPlusNormal"/>
        <w:jc w:val="both"/>
      </w:pPr>
    </w:p>
    <w:p w:rsidR="00FD7576" w:rsidRPr="00FD7576" w:rsidRDefault="00FD7576">
      <w:pPr>
        <w:pStyle w:val="ConsPlusNormal"/>
        <w:ind w:firstLine="540"/>
        <w:jc w:val="both"/>
      </w:pPr>
      <w:r w:rsidRPr="00FD7576">
        <w:t>Реализация подпрограммы муниципальной программы "Культура, сохранение культурного наследия, развитие туризма города Великие Луки" рассчитана на период с 2023 по 2027 г.г.</w:t>
      </w:r>
    </w:p>
    <w:p w:rsidR="00FD7576" w:rsidRPr="00FD7576" w:rsidRDefault="00FD7576">
      <w:pPr>
        <w:pStyle w:val="ConsPlusNormal"/>
        <w:jc w:val="both"/>
      </w:pPr>
    </w:p>
    <w:p w:rsidR="00FD7576" w:rsidRPr="00FD7576" w:rsidRDefault="00FD7576">
      <w:pPr>
        <w:pStyle w:val="ConsPlusTitle"/>
        <w:jc w:val="center"/>
        <w:outlineLvl w:val="2"/>
      </w:pPr>
      <w:r w:rsidRPr="00FD7576">
        <w:t>IV. Характеристика основных мероприятий подпрограммы</w:t>
      </w:r>
    </w:p>
    <w:p w:rsidR="00FD7576" w:rsidRPr="00FD7576" w:rsidRDefault="00FD7576">
      <w:pPr>
        <w:pStyle w:val="ConsPlusNormal"/>
        <w:jc w:val="both"/>
      </w:pPr>
    </w:p>
    <w:p w:rsidR="00FD7576" w:rsidRPr="00FD7576" w:rsidRDefault="00FD7576">
      <w:pPr>
        <w:pStyle w:val="ConsPlusNormal"/>
        <w:ind w:firstLine="540"/>
        <w:jc w:val="both"/>
      </w:pPr>
      <w:r w:rsidRPr="00FD7576">
        <w:t>Цель подпрограммы и решение ее задач достигается посредством осуществления основного мероприятия "Информационное продвижение туристического потенциала города Великие Луки". Для этого необходимо:</w:t>
      </w:r>
    </w:p>
    <w:p w:rsidR="00FD7576" w:rsidRPr="00FD7576" w:rsidRDefault="00FD7576">
      <w:pPr>
        <w:pStyle w:val="ConsPlusNormal"/>
        <w:spacing w:before="220"/>
        <w:ind w:firstLine="540"/>
        <w:jc w:val="both"/>
      </w:pPr>
      <w:r w:rsidRPr="00FD7576">
        <w:t xml:space="preserve">- участвовать в туристических выставках, семинарах, презентациях, конференциях, рекламных турах, </w:t>
      </w:r>
      <w:proofErr w:type="spellStart"/>
      <w:r w:rsidRPr="00FD7576">
        <w:t>вебинарах</w:t>
      </w:r>
      <w:proofErr w:type="spellEnd"/>
      <w:r w:rsidRPr="00FD7576">
        <w:t>, мастер-классах;</w:t>
      </w:r>
    </w:p>
    <w:p w:rsidR="00FD7576" w:rsidRPr="00FD7576" w:rsidRDefault="00FD7576">
      <w:pPr>
        <w:pStyle w:val="ConsPlusNormal"/>
        <w:spacing w:before="220"/>
        <w:ind w:left="540"/>
        <w:jc w:val="both"/>
      </w:pPr>
      <w:r w:rsidRPr="00FD7576">
        <w:t>- разрабатывать и издавать буклеты, путеводители;</w:t>
      </w:r>
    </w:p>
    <w:p w:rsidR="00FD7576" w:rsidRPr="00FD7576" w:rsidRDefault="00FD7576">
      <w:pPr>
        <w:pStyle w:val="ConsPlusNormal"/>
        <w:spacing w:before="220"/>
        <w:ind w:left="540"/>
        <w:jc w:val="both"/>
      </w:pPr>
      <w:r w:rsidRPr="00FD7576">
        <w:t>- создавать видеоролики;</w:t>
      </w:r>
    </w:p>
    <w:p w:rsidR="00FD7576" w:rsidRPr="00FD7576" w:rsidRDefault="00FD7576">
      <w:pPr>
        <w:pStyle w:val="ConsPlusNormal"/>
        <w:spacing w:before="220"/>
        <w:ind w:left="540"/>
        <w:jc w:val="both"/>
      </w:pPr>
      <w:r w:rsidRPr="00FD7576">
        <w:t>- размещать информацию в СМИ, на официальном сайте комитета культуры;</w:t>
      </w:r>
    </w:p>
    <w:p w:rsidR="00FD7576" w:rsidRPr="00FD7576" w:rsidRDefault="00FD7576">
      <w:pPr>
        <w:pStyle w:val="ConsPlusNormal"/>
        <w:spacing w:before="220"/>
        <w:ind w:left="540"/>
        <w:jc w:val="both"/>
      </w:pPr>
      <w:r w:rsidRPr="00FD7576">
        <w:t>- развивать туристическую навигационную систему.</w:t>
      </w:r>
    </w:p>
    <w:p w:rsidR="00FD7576" w:rsidRPr="00FD7576" w:rsidRDefault="00FD7576">
      <w:pPr>
        <w:pStyle w:val="ConsPlusNormal"/>
        <w:jc w:val="both"/>
      </w:pPr>
    </w:p>
    <w:p w:rsidR="00FD7576" w:rsidRPr="00FD7576" w:rsidRDefault="00FD7576">
      <w:pPr>
        <w:pStyle w:val="ConsPlusTitle"/>
        <w:jc w:val="center"/>
        <w:outlineLvl w:val="2"/>
      </w:pPr>
      <w:r w:rsidRPr="00FD7576">
        <w:t>V. Ресурсное обеспечение программы</w:t>
      </w:r>
    </w:p>
    <w:p w:rsidR="00FD7576" w:rsidRPr="00FD7576" w:rsidRDefault="00FD7576">
      <w:pPr>
        <w:pStyle w:val="ConsPlusNormal"/>
        <w:jc w:val="both"/>
      </w:pPr>
    </w:p>
    <w:p w:rsidR="00FD7576" w:rsidRPr="00FD7576" w:rsidRDefault="00FD7576">
      <w:pPr>
        <w:pStyle w:val="ConsPlusNormal"/>
        <w:ind w:firstLine="540"/>
        <w:jc w:val="both"/>
      </w:pPr>
      <w:r w:rsidRPr="00FD7576">
        <w:t xml:space="preserve">Ресурсное </w:t>
      </w:r>
      <w:hyperlink w:anchor="P1266">
        <w:r w:rsidRPr="00FD7576">
          <w:t>обеспечение</w:t>
        </w:r>
      </w:hyperlink>
      <w:r w:rsidRPr="00FD7576">
        <w:t xml:space="preserve"> реализации подпрограммы за счет средств бюджета муниципального образования представлено в приложении 8 к муниципальной программе. Прогнозная (справочная) </w:t>
      </w:r>
      <w:hyperlink w:anchor="P1668">
        <w:r w:rsidRPr="00FD7576">
          <w:t>оценка</w:t>
        </w:r>
      </w:hyperlink>
      <w:r w:rsidRPr="00FD7576">
        <w:t xml:space="preserve"> ресурсного обеспечения реализации подпрограммы за счет всех источников финансирования представлена в приложении 9 к муниципальной программе.</w:t>
      </w: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right"/>
        <w:outlineLvl w:val="1"/>
      </w:pPr>
      <w:r w:rsidRPr="00FD7576">
        <w:t>Приложение N 3</w:t>
      </w:r>
    </w:p>
    <w:p w:rsidR="00FD7576" w:rsidRPr="00FD7576" w:rsidRDefault="00FD7576">
      <w:pPr>
        <w:pStyle w:val="ConsPlusNormal"/>
        <w:jc w:val="right"/>
      </w:pPr>
      <w:r w:rsidRPr="00FD7576">
        <w:t>к муниципальной программе</w:t>
      </w:r>
    </w:p>
    <w:p w:rsidR="00FD7576" w:rsidRPr="00FD7576" w:rsidRDefault="00FD7576">
      <w:pPr>
        <w:pStyle w:val="ConsPlusNormal"/>
        <w:jc w:val="right"/>
      </w:pPr>
      <w:r w:rsidRPr="00FD7576">
        <w:t>"Культура, сохранение культурного наследия,</w:t>
      </w:r>
    </w:p>
    <w:p w:rsidR="00FD7576" w:rsidRPr="00FD7576" w:rsidRDefault="00FD7576">
      <w:pPr>
        <w:pStyle w:val="ConsPlusNormal"/>
        <w:jc w:val="right"/>
      </w:pPr>
      <w:r w:rsidRPr="00FD7576">
        <w:t>развитие туризма города Великие Луки"</w:t>
      </w:r>
    </w:p>
    <w:p w:rsidR="00FD7576" w:rsidRPr="00FD7576" w:rsidRDefault="00FD7576">
      <w:pPr>
        <w:pStyle w:val="ConsPlusNormal"/>
        <w:jc w:val="both"/>
      </w:pPr>
    </w:p>
    <w:p w:rsidR="00FD7576" w:rsidRPr="00FD7576" w:rsidRDefault="00FD7576">
      <w:pPr>
        <w:pStyle w:val="ConsPlusTitle"/>
        <w:jc w:val="center"/>
      </w:pPr>
      <w:bookmarkStart w:id="3" w:name="P642"/>
      <w:bookmarkEnd w:id="3"/>
      <w:r w:rsidRPr="00FD7576">
        <w:t>ПОДПРОГРАММА</w:t>
      </w:r>
    </w:p>
    <w:p w:rsidR="00FD7576" w:rsidRPr="00FD7576" w:rsidRDefault="00FD7576">
      <w:pPr>
        <w:pStyle w:val="ConsPlusTitle"/>
        <w:jc w:val="center"/>
      </w:pPr>
      <w:r w:rsidRPr="00FD7576">
        <w:t>"КОМПЛЕКСНЫЕ МЕРЫ ПО СОДЕРЖАНИЮ, БЛАГОУСТРОЙСТВУ И РЕМОНТУ</w:t>
      </w:r>
    </w:p>
    <w:p w:rsidR="00FD7576" w:rsidRPr="00FD7576" w:rsidRDefault="00FD7576">
      <w:pPr>
        <w:pStyle w:val="ConsPlusTitle"/>
        <w:jc w:val="center"/>
      </w:pPr>
      <w:r w:rsidRPr="00FD7576">
        <w:t>ВОИНСКИХ ЗАХОРОНЕНИЙ, ОБЪЕКТОВ КУЛЬТУРНОГО НАСЛЕДИЯ,</w:t>
      </w:r>
    </w:p>
    <w:p w:rsidR="00FD7576" w:rsidRPr="00FD7576" w:rsidRDefault="00FD7576">
      <w:pPr>
        <w:pStyle w:val="ConsPlusTitle"/>
        <w:jc w:val="center"/>
      </w:pPr>
      <w:r w:rsidRPr="00FD7576">
        <w:t>ПАМЯТНИКОВ И ПАМЯТНЫХ ЗНАКОВ НА ТЕРРИТОРИИ ГОРОДА ВЕЛИКИЕ</w:t>
      </w:r>
    </w:p>
    <w:p w:rsidR="00FD7576" w:rsidRPr="00FD7576" w:rsidRDefault="00FD7576">
      <w:pPr>
        <w:pStyle w:val="ConsPlusTitle"/>
        <w:jc w:val="center"/>
      </w:pPr>
      <w:r w:rsidRPr="00FD7576">
        <w:t>ЛУКИ"</w:t>
      </w:r>
    </w:p>
    <w:p w:rsidR="00FD7576" w:rsidRPr="00FD7576" w:rsidRDefault="00FD75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D7576" w:rsidRPr="00FD75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7576" w:rsidRPr="00FD7576" w:rsidRDefault="00FD75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7576" w:rsidRPr="00FD7576" w:rsidRDefault="00FD75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7576" w:rsidRPr="00FD7576" w:rsidRDefault="00FD7576">
            <w:pPr>
              <w:pStyle w:val="ConsPlusNormal"/>
              <w:jc w:val="center"/>
            </w:pPr>
            <w:r w:rsidRPr="00FD7576">
              <w:t>Список изменяющих документов</w:t>
            </w:r>
          </w:p>
          <w:p w:rsidR="00FD7576" w:rsidRPr="00FD7576" w:rsidRDefault="00FD7576">
            <w:pPr>
              <w:pStyle w:val="ConsPlusNormal"/>
              <w:jc w:val="center"/>
            </w:pPr>
            <w:proofErr w:type="gramStart"/>
            <w:r w:rsidRPr="00FD7576">
              <w:t>(в ред. постановлений Администрации города Великие Луки</w:t>
            </w:r>
            <w:proofErr w:type="gramEnd"/>
          </w:p>
          <w:p w:rsidR="00FD7576" w:rsidRPr="00FD7576" w:rsidRDefault="00FD7576">
            <w:pPr>
              <w:pStyle w:val="ConsPlusNormal"/>
              <w:jc w:val="center"/>
            </w:pPr>
            <w:r w:rsidRPr="00FD7576">
              <w:t xml:space="preserve">от 22.03.2023 </w:t>
            </w:r>
            <w:hyperlink r:id="rId39">
              <w:r w:rsidRPr="00FD7576">
                <w:t>N 592</w:t>
              </w:r>
            </w:hyperlink>
            <w:r w:rsidRPr="00FD7576">
              <w:t xml:space="preserve">, от 09.10.2023 </w:t>
            </w:r>
            <w:hyperlink r:id="rId40">
              <w:r w:rsidRPr="00FD7576">
                <w:t>N 2463</w:t>
              </w:r>
            </w:hyperlink>
            <w:r w:rsidRPr="00FD7576">
              <w:t xml:space="preserve">, от 27.12.2023 </w:t>
            </w:r>
            <w:hyperlink r:id="rId41">
              <w:r w:rsidRPr="00FD7576">
                <w:t>N 3215</w:t>
              </w:r>
            </w:hyperlink>
            <w:r w:rsidRPr="00FD7576">
              <w:t>)</w:t>
            </w:r>
          </w:p>
        </w:tc>
        <w:tc>
          <w:tcPr>
            <w:tcW w:w="113" w:type="dxa"/>
            <w:tcBorders>
              <w:top w:val="nil"/>
              <w:left w:val="nil"/>
              <w:bottom w:val="nil"/>
              <w:right w:val="nil"/>
            </w:tcBorders>
            <w:shd w:val="clear" w:color="auto" w:fill="F4F3F8"/>
            <w:tcMar>
              <w:top w:w="0" w:type="dxa"/>
              <w:left w:w="0" w:type="dxa"/>
              <w:bottom w:w="0" w:type="dxa"/>
              <w:right w:w="0" w:type="dxa"/>
            </w:tcMar>
          </w:tcPr>
          <w:p w:rsidR="00FD7576" w:rsidRPr="00FD7576" w:rsidRDefault="00FD7576">
            <w:pPr>
              <w:pStyle w:val="ConsPlusNormal"/>
            </w:pPr>
          </w:p>
        </w:tc>
      </w:tr>
    </w:tbl>
    <w:p w:rsidR="00FD7576" w:rsidRPr="00FD7576" w:rsidRDefault="00FD7576">
      <w:pPr>
        <w:pStyle w:val="ConsPlusNormal"/>
        <w:jc w:val="both"/>
      </w:pPr>
    </w:p>
    <w:p w:rsidR="00FD7576" w:rsidRPr="00FD7576" w:rsidRDefault="00FD7576">
      <w:pPr>
        <w:pStyle w:val="ConsPlusTitle"/>
        <w:jc w:val="center"/>
        <w:outlineLvl w:val="2"/>
      </w:pPr>
      <w:r w:rsidRPr="00FD7576">
        <w:t>ПАСПОРТ</w:t>
      </w:r>
    </w:p>
    <w:p w:rsidR="00FD7576" w:rsidRPr="00FD7576" w:rsidRDefault="00FD7576">
      <w:pPr>
        <w:pStyle w:val="ConsPlusTitle"/>
        <w:jc w:val="center"/>
      </w:pPr>
      <w:r w:rsidRPr="00FD7576">
        <w:t>подпрограммы "Комплексные меры по содержанию,</w:t>
      </w:r>
    </w:p>
    <w:p w:rsidR="00FD7576" w:rsidRPr="00FD7576" w:rsidRDefault="00FD7576">
      <w:pPr>
        <w:pStyle w:val="ConsPlusTitle"/>
        <w:jc w:val="center"/>
      </w:pPr>
      <w:r w:rsidRPr="00FD7576">
        <w:t>благоустройству и ремонту воинских захоронений, объектов</w:t>
      </w:r>
    </w:p>
    <w:p w:rsidR="00FD7576" w:rsidRPr="00FD7576" w:rsidRDefault="00FD7576">
      <w:pPr>
        <w:pStyle w:val="ConsPlusTitle"/>
        <w:jc w:val="center"/>
      </w:pPr>
      <w:r w:rsidRPr="00FD7576">
        <w:t>культурного наследия, памятников и памятных знаков</w:t>
      </w:r>
    </w:p>
    <w:p w:rsidR="00FD7576" w:rsidRPr="00FD7576" w:rsidRDefault="00FD7576">
      <w:pPr>
        <w:pStyle w:val="ConsPlusTitle"/>
        <w:jc w:val="center"/>
      </w:pPr>
      <w:r w:rsidRPr="00FD7576">
        <w:t>на территории города Великие Луки"</w:t>
      </w:r>
    </w:p>
    <w:p w:rsidR="00FD7576" w:rsidRPr="00FD7576" w:rsidRDefault="00FD7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6917"/>
      </w:tblGrid>
      <w:tr w:rsidR="00FD7576" w:rsidRPr="00FD7576">
        <w:tc>
          <w:tcPr>
            <w:tcW w:w="2154" w:type="dxa"/>
          </w:tcPr>
          <w:p w:rsidR="00FD7576" w:rsidRPr="00FD7576" w:rsidRDefault="00FD7576">
            <w:pPr>
              <w:pStyle w:val="ConsPlusNormal"/>
              <w:jc w:val="both"/>
            </w:pPr>
            <w:r w:rsidRPr="00FD7576">
              <w:t>Наименование подпрограммы</w:t>
            </w:r>
          </w:p>
        </w:tc>
        <w:tc>
          <w:tcPr>
            <w:tcW w:w="6917" w:type="dxa"/>
          </w:tcPr>
          <w:p w:rsidR="00FD7576" w:rsidRPr="00FD7576" w:rsidRDefault="00FD7576">
            <w:pPr>
              <w:pStyle w:val="ConsPlusNormal"/>
            </w:pPr>
            <w:r w:rsidRPr="00FD7576">
              <w:t>"Комплексные меры по содержанию, благоустройству и ремонту воинских захоронений, объектов культурного наследия, памятников и памятных знаков на территории города Великие Луки"</w:t>
            </w:r>
          </w:p>
        </w:tc>
      </w:tr>
      <w:tr w:rsidR="00FD7576" w:rsidRPr="00FD7576">
        <w:tc>
          <w:tcPr>
            <w:tcW w:w="2154" w:type="dxa"/>
          </w:tcPr>
          <w:p w:rsidR="00FD7576" w:rsidRPr="00FD7576" w:rsidRDefault="00FD7576">
            <w:pPr>
              <w:pStyle w:val="ConsPlusNormal"/>
            </w:pPr>
            <w:r w:rsidRPr="00FD7576">
              <w:t>Ответственный исполнитель подпрограммы</w:t>
            </w:r>
          </w:p>
        </w:tc>
        <w:tc>
          <w:tcPr>
            <w:tcW w:w="6917" w:type="dxa"/>
          </w:tcPr>
          <w:p w:rsidR="00FD7576" w:rsidRPr="00FD7576" w:rsidRDefault="00FD7576">
            <w:pPr>
              <w:pStyle w:val="ConsPlusNormal"/>
            </w:pPr>
            <w:r w:rsidRPr="00FD7576">
              <w:t>МУ "Комитет культуры Администрации города Великие Луки"</w:t>
            </w:r>
          </w:p>
        </w:tc>
      </w:tr>
      <w:tr w:rsidR="00FD7576" w:rsidRPr="00FD7576">
        <w:tc>
          <w:tcPr>
            <w:tcW w:w="2154" w:type="dxa"/>
          </w:tcPr>
          <w:p w:rsidR="00FD7576" w:rsidRPr="00FD7576" w:rsidRDefault="00FD7576">
            <w:pPr>
              <w:pStyle w:val="ConsPlusNormal"/>
            </w:pPr>
            <w:r w:rsidRPr="00FD7576">
              <w:t>Участник подпрограммы</w:t>
            </w:r>
          </w:p>
        </w:tc>
        <w:tc>
          <w:tcPr>
            <w:tcW w:w="6917" w:type="dxa"/>
          </w:tcPr>
          <w:p w:rsidR="00FD7576" w:rsidRPr="00FD7576" w:rsidRDefault="00FD7576">
            <w:pPr>
              <w:pStyle w:val="ConsPlusNormal"/>
            </w:pPr>
            <w:r w:rsidRPr="00FD7576">
              <w:t>МУ "Комитет культуры Администрации города Великие Луки"</w:t>
            </w:r>
          </w:p>
        </w:tc>
      </w:tr>
      <w:tr w:rsidR="00FD7576" w:rsidRPr="00FD7576">
        <w:tc>
          <w:tcPr>
            <w:tcW w:w="2154" w:type="dxa"/>
          </w:tcPr>
          <w:p w:rsidR="00FD7576" w:rsidRPr="00FD7576" w:rsidRDefault="00FD7576">
            <w:pPr>
              <w:pStyle w:val="ConsPlusNormal"/>
            </w:pPr>
            <w:r w:rsidRPr="00FD7576">
              <w:t>Участники основных мероприятий (мероприятий)</w:t>
            </w:r>
          </w:p>
        </w:tc>
        <w:tc>
          <w:tcPr>
            <w:tcW w:w="6917" w:type="dxa"/>
          </w:tcPr>
          <w:p w:rsidR="00FD7576" w:rsidRPr="00FD7576" w:rsidRDefault="00FD7576">
            <w:pPr>
              <w:pStyle w:val="ConsPlusNormal"/>
            </w:pPr>
            <w:r w:rsidRPr="00FD7576">
              <w:t>МУ "Комитет культуры Администрации города Великие Луки"</w:t>
            </w:r>
          </w:p>
          <w:p w:rsidR="00FD7576" w:rsidRPr="00FD7576" w:rsidRDefault="00FD7576">
            <w:pPr>
              <w:pStyle w:val="ConsPlusNormal"/>
            </w:pPr>
            <w:r w:rsidRPr="00FD7576">
              <w:t>МБУК "Краеведческий музей города Великие Луки"</w:t>
            </w:r>
          </w:p>
        </w:tc>
      </w:tr>
      <w:tr w:rsidR="00FD7576" w:rsidRPr="00FD7576">
        <w:tc>
          <w:tcPr>
            <w:tcW w:w="2154" w:type="dxa"/>
          </w:tcPr>
          <w:p w:rsidR="00FD7576" w:rsidRPr="00FD7576" w:rsidRDefault="00FD7576">
            <w:pPr>
              <w:pStyle w:val="ConsPlusNormal"/>
            </w:pPr>
            <w:r w:rsidRPr="00FD7576">
              <w:t>Цель подпрограммы</w:t>
            </w:r>
          </w:p>
        </w:tc>
        <w:tc>
          <w:tcPr>
            <w:tcW w:w="6917" w:type="dxa"/>
          </w:tcPr>
          <w:p w:rsidR="00FD7576" w:rsidRPr="00FD7576" w:rsidRDefault="00FD7576">
            <w:pPr>
              <w:pStyle w:val="ConsPlusNormal"/>
            </w:pPr>
            <w:r w:rsidRPr="00FD7576">
              <w:t>Содержание воинских захоронений, объектов культурного наследия, памятников и памятных знаков на территории города Великие Луки в надлежащем состоянии</w:t>
            </w:r>
          </w:p>
        </w:tc>
      </w:tr>
      <w:tr w:rsidR="00FD7576" w:rsidRPr="00FD7576">
        <w:tc>
          <w:tcPr>
            <w:tcW w:w="2154" w:type="dxa"/>
          </w:tcPr>
          <w:p w:rsidR="00FD7576" w:rsidRPr="00FD7576" w:rsidRDefault="00FD7576">
            <w:pPr>
              <w:pStyle w:val="ConsPlusNormal"/>
            </w:pPr>
            <w:r w:rsidRPr="00FD7576">
              <w:t>Задачи подпрограммы</w:t>
            </w:r>
          </w:p>
        </w:tc>
        <w:tc>
          <w:tcPr>
            <w:tcW w:w="6917" w:type="dxa"/>
          </w:tcPr>
          <w:p w:rsidR="00FD7576" w:rsidRPr="00FD7576" w:rsidRDefault="00FD7576">
            <w:pPr>
              <w:pStyle w:val="ConsPlusNormal"/>
            </w:pPr>
            <w:r w:rsidRPr="00FD7576">
              <w:t>Осуществление комплексных мер по содержанию, благоустройству и ремонту воинских захоронений, объектов культурного наследия, памятников и памятных знаков на территории города Великие Луки</w:t>
            </w:r>
          </w:p>
        </w:tc>
      </w:tr>
      <w:tr w:rsidR="00FD7576" w:rsidRPr="00FD7576">
        <w:tc>
          <w:tcPr>
            <w:tcW w:w="2154" w:type="dxa"/>
          </w:tcPr>
          <w:p w:rsidR="00FD7576" w:rsidRPr="00FD7576" w:rsidRDefault="00FD7576">
            <w:pPr>
              <w:pStyle w:val="ConsPlusNormal"/>
            </w:pPr>
            <w:r w:rsidRPr="00FD7576">
              <w:t>Сроки реализации подпрограммы</w:t>
            </w:r>
          </w:p>
        </w:tc>
        <w:tc>
          <w:tcPr>
            <w:tcW w:w="6917" w:type="dxa"/>
          </w:tcPr>
          <w:p w:rsidR="00FD7576" w:rsidRPr="00FD7576" w:rsidRDefault="00FD7576">
            <w:pPr>
              <w:pStyle w:val="ConsPlusNormal"/>
            </w:pPr>
            <w:r w:rsidRPr="00FD7576">
              <w:t>2023 - 2027 годы</w:t>
            </w:r>
          </w:p>
        </w:tc>
      </w:tr>
      <w:tr w:rsidR="00FD7576" w:rsidRPr="00FD7576">
        <w:tc>
          <w:tcPr>
            <w:tcW w:w="2154" w:type="dxa"/>
          </w:tcPr>
          <w:p w:rsidR="00FD7576" w:rsidRPr="00FD7576" w:rsidRDefault="00FD7576">
            <w:pPr>
              <w:pStyle w:val="ConsPlusNormal"/>
              <w:jc w:val="both"/>
            </w:pPr>
            <w:r w:rsidRPr="00FD7576">
              <w:t>Целевые показатели подпрограммы</w:t>
            </w:r>
          </w:p>
        </w:tc>
        <w:tc>
          <w:tcPr>
            <w:tcW w:w="6917" w:type="dxa"/>
          </w:tcPr>
          <w:p w:rsidR="00FD7576" w:rsidRPr="00FD7576" w:rsidRDefault="00FD7576">
            <w:pPr>
              <w:pStyle w:val="ConsPlusNormal"/>
            </w:pPr>
            <w:r w:rsidRPr="00FD7576">
              <w:t>Количество воинских захоронений, объектов культурного наследия, памятников и памятных знаков, на которых в текущем году произведены работы по сохранению</w:t>
            </w:r>
          </w:p>
        </w:tc>
      </w:tr>
      <w:tr w:rsidR="00FD7576" w:rsidRPr="00FD7576">
        <w:tc>
          <w:tcPr>
            <w:tcW w:w="2154" w:type="dxa"/>
          </w:tcPr>
          <w:p w:rsidR="00FD7576" w:rsidRPr="00FD7576" w:rsidRDefault="00FD7576">
            <w:pPr>
              <w:pStyle w:val="ConsPlusNormal"/>
            </w:pPr>
            <w:r w:rsidRPr="00FD7576">
              <w:lastRenderedPageBreak/>
              <w:t>Перечень основных мероприятий подпрограммы</w:t>
            </w:r>
          </w:p>
        </w:tc>
        <w:tc>
          <w:tcPr>
            <w:tcW w:w="6917" w:type="dxa"/>
          </w:tcPr>
          <w:p w:rsidR="00FD7576" w:rsidRPr="00FD7576" w:rsidRDefault="00FD7576">
            <w:pPr>
              <w:pStyle w:val="ConsPlusNormal"/>
            </w:pPr>
            <w:r w:rsidRPr="00FD7576">
              <w:t>1. Комплексные меры по содержанию, благоустройству воинских захоронений, объектов культурного наследия, памятников и памятных знаков.</w:t>
            </w:r>
          </w:p>
          <w:p w:rsidR="00FD7576" w:rsidRPr="00FD7576" w:rsidRDefault="00FD7576">
            <w:pPr>
              <w:pStyle w:val="ConsPlusNormal"/>
            </w:pPr>
            <w:r w:rsidRPr="00FD7576">
              <w:t>2. Ремонт (реконструкция) воинских захоронений, объектов культурного наследия, памятников и памятных знаков.</w:t>
            </w:r>
          </w:p>
        </w:tc>
      </w:tr>
      <w:tr w:rsidR="00FD7576" w:rsidRPr="00FD7576">
        <w:tblPrEx>
          <w:tblBorders>
            <w:insideH w:val="nil"/>
          </w:tblBorders>
        </w:tblPrEx>
        <w:tc>
          <w:tcPr>
            <w:tcW w:w="2154" w:type="dxa"/>
            <w:tcBorders>
              <w:bottom w:val="nil"/>
            </w:tcBorders>
          </w:tcPr>
          <w:p w:rsidR="00FD7576" w:rsidRPr="00FD7576" w:rsidRDefault="00FD7576">
            <w:pPr>
              <w:pStyle w:val="ConsPlusNormal"/>
              <w:jc w:val="both"/>
            </w:pPr>
            <w:r w:rsidRPr="00FD7576">
              <w:t>Ресурсное обеспечение подпрограммы</w:t>
            </w:r>
          </w:p>
        </w:tc>
        <w:tc>
          <w:tcPr>
            <w:tcW w:w="6917" w:type="dxa"/>
            <w:tcBorders>
              <w:bottom w:val="nil"/>
            </w:tcBorders>
          </w:tcPr>
          <w:p w:rsidR="00FD7576" w:rsidRPr="00FD7576" w:rsidRDefault="00FD7576">
            <w:pPr>
              <w:pStyle w:val="ConsPlusNormal"/>
              <w:jc w:val="both"/>
            </w:pPr>
            <w:r w:rsidRPr="00FD7576">
              <w:t>Общий объем средств, направляемых на реализацию подпрограммных мероприятий, составляет 58588,0 тыс. руб., в том числе:</w:t>
            </w:r>
          </w:p>
          <w:p w:rsidR="00FD7576" w:rsidRPr="00FD7576" w:rsidRDefault="00FD7576">
            <w:pPr>
              <w:pStyle w:val="ConsPlusNormal"/>
              <w:jc w:val="both"/>
            </w:pPr>
            <w:r w:rsidRPr="00FD7576">
              <w:t>из местного бюджета - 46275,0 тыс. руб., в том числе по годам:</w:t>
            </w:r>
          </w:p>
          <w:p w:rsidR="00FD7576" w:rsidRPr="00FD7576" w:rsidRDefault="00FD7576">
            <w:pPr>
              <w:pStyle w:val="ConsPlusNormal"/>
              <w:jc w:val="both"/>
            </w:pPr>
            <w:r w:rsidRPr="00FD7576">
              <w:t>2023 г. - 5150,48 тыс. руб.,</w:t>
            </w:r>
          </w:p>
          <w:p w:rsidR="00FD7576" w:rsidRPr="00FD7576" w:rsidRDefault="00FD7576">
            <w:pPr>
              <w:pStyle w:val="ConsPlusNormal"/>
              <w:jc w:val="both"/>
            </w:pPr>
            <w:r w:rsidRPr="00FD7576">
              <w:t>2024 г. - 13200,6 тыс. руб.,</w:t>
            </w:r>
          </w:p>
          <w:p w:rsidR="00FD7576" w:rsidRPr="00FD7576" w:rsidRDefault="00FD7576">
            <w:pPr>
              <w:pStyle w:val="ConsPlusNormal"/>
              <w:jc w:val="both"/>
            </w:pPr>
            <w:r w:rsidRPr="00FD7576">
              <w:t>2025 г. - 9308,0 тыс. руб.,</w:t>
            </w:r>
          </w:p>
          <w:p w:rsidR="00FD7576" w:rsidRPr="00FD7576" w:rsidRDefault="00FD7576">
            <w:pPr>
              <w:pStyle w:val="ConsPlusNormal"/>
              <w:jc w:val="both"/>
            </w:pPr>
            <w:r w:rsidRPr="00FD7576">
              <w:t>2026 г. - 9308,0 тыс. руб.,</w:t>
            </w:r>
          </w:p>
          <w:p w:rsidR="00FD7576" w:rsidRPr="00FD7576" w:rsidRDefault="00FD7576">
            <w:pPr>
              <w:pStyle w:val="ConsPlusNormal"/>
              <w:jc w:val="both"/>
            </w:pPr>
            <w:r w:rsidRPr="00FD7576">
              <w:t>2027 г. - 9308,0 тыс. руб.,</w:t>
            </w:r>
          </w:p>
          <w:p w:rsidR="00FD7576" w:rsidRPr="00FD7576" w:rsidRDefault="00FD7576">
            <w:pPr>
              <w:pStyle w:val="ConsPlusNormal"/>
              <w:jc w:val="both"/>
            </w:pPr>
            <w:r w:rsidRPr="00FD7576">
              <w:t>из областного бюджета - 12313,0 тыс. руб., в том числе по годам:</w:t>
            </w:r>
          </w:p>
          <w:p w:rsidR="00FD7576" w:rsidRPr="00FD7576" w:rsidRDefault="00FD7576">
            <w:pPr>
              <w:pStyle w:val="ConsPlusNormal"/>
              <w:jc w:val="both"/>
            </w:pPr>
            <w:r w:rsidRPr="00FD7576">
              <w:t>2023 г. - 520,0 тыс. руб.,</w:t>
            </w:r>
          </w:p>
          <w:p w:rsidR="00FD7576" w:rsidRPr="00FD7576" w:rsidRDefault="00FD7576">
            <w:pPr>
              <w:pStyle w:val="ConsPlusNormal"/>
              <w:jc w:val="both"/>
            </w:pPr>
            <w:r w:rsidRPr="00FD7576">
              <w:t>2024 г. - 7719,0 тыс. руб.,</w:t>
            </w:r>
          </w:p>
          <w:p w:rsidR="00FD7576" w:rsidRPr="00FD7576" w:rsidRDefault="00FD7576">
            <w:pPr>
              <w:pStyle w:val="ConsPlusNormal"/>
              <w:jc w:val="both"/>
            </w:pPr>
            <w:r w:rsidRPr="00FD7576">
              <w:t>2025 г. - 1358,0 тыс. руб.,</w:t>
            </w:r>
          </w:p>
          <w:p w:rsidR="00FD7576" w:rsidRPr="00FD7576" w:rsidRDefault="00FD7576">
            <w:pPr>
              <w:pStyle w:val="ConsPlusNormal"/>
              <w:jc w:val="both"/>
            </w:pPr>
            <w:r w:rsidRPr="00FD7576">
              <w:t>2026 г. - 1358,0 тыс. руб.,</w:t>
            </w:r>
          </w:p>
          <w:p w:rsidR="00FD7576" w:rsidRPr="00FD7576" w:rsidRDefault="00FD7576">
            <w:pPr>
              <w:pStyle w:val="ConsPlusNormal"/>
              <w:jc w:val="both"/>
            </w:pPr>
            <w:r w:rsidRPr="00FD7576">
              <w:t>2027 г. - 1358,0 тыс. руб.</w:t>
            </w:r>
          </w:p>
        </w:tc>
      </w:tr>
      <w:tr w:rsidR="00FD7576" w:rsidRPr="00FD7576">
        <w:tblPrEx>
          <w:tblBorders>
            <w:insideH w:val="nil"/>
          </w:tblBorders>
        </w:tblPrEx>
        <w:tc>
          <w:tcPr>
            <w:tcW w:w="9071" w:type="dxa"/>
            <w:gridSpan w:val="2"/>
            <w:tcBorders>
              <w:top w:val="nil"/>
            </w:tcBorders>
          </w:tcPr>
          <w:p w:rsidR="00FD7576" w:rsidRPr="00FD7576" w:rsidRDefault="00FD7576">
            <w:pPr>
              <w:pStyle w:val="ConsPlusNormal"/>
              <w:jc w:val="both"/>
            </w:pPr>
            <w:r w:rsidRPr="00FD7576">
              <w:t xml:space="preserve">(в ред. </w:t>
            </w:r>
            <w:hyperlink r:id="rId42">
              <w:r w:rsidRPr="00FD7576">
                <w:t>постановления</w:t>
              </w:r>
            </w:hyperlink>
            <w:r w:rsidRPr="00FD7576">
              <w:t xml:space="preserve"> Администрации города Великие Луки от 27.12.2023 N 3215)</w:t>
            </w:r>
          </w:p>
        </w:tc>
      </w:tr>
      <w:tr w:rsidR="00FD7576" w:rsidRPr="00FD7576">
        <w:tc>
          <w:tcPr>
            <w:tcW w:w="2154" w:type="dxa"/>
          </w:tcPr>
          <w:p w:rsidR="00FD7576" w:rsidRPr="00FD7576" w:rsidRDefault="00FD7576">
            <w:pPr>
              <w:pStyle w:val="ConsPlusNormal"/>
              <w:jc w:val="both"/>
            </w:pPr>
            <w:r w:rsidRPr="00FD7576">
              <w:t>Ожидаемые конечные результаты реализации подпрограммы</w:t>
            </w:r>
          </w:p>
        </w:tc>
        <w:tc>
          <w:tcPr>
            <w:tcW w:w="6917" w:type="dxa"/>
          </w:tcPr>
          <w:p w:rsidR="00FD7576" w:rsidRPr="00FD7576" w:rsidRDefault="00FD7576">
            <w:pPr>
              <w:pStyle w:val="ConsPlusNormal"/>
            </w:pPr>
            <w:r w:rsidRPr="00FD7576">
              <w:t>Приведение в надлежащее состояние воинских захоронений, объектов культурного наследия, памятников, памятных знаков города Великие Луки</w:t>
            </w:r>
          </w:p>
        </w:tc>
      </w:tr>
    </w:tbl>
    <w:p w:rsidR="00FD7576" w:rsidRPr="00FD7576" w:rsidRDefault="00FD7576">
      <w:pPr>
        <w:pStyle w:val="ConsPlusNormal"/>
        <w:jc w:val="both"/>
      </w:pPr>
    </w:p>
    <w:p w:rsidR="00FD7576" w:rsidRPr="00FD7576" w:rsidRDefault="00FD7576">
      <w:pPr>
        <w:pStyle w:val="ConsPlusTitle"/>
        <w:jc w:val="center"/>
        <w:outlineLvl w:val="2"/>
      </w:pPr>
      <w:r w:rsidRPr="00FD7576">
        <w:t>I. Характеристика текущего состояния сферы</w:t>
      </w:r>
    </w:p>
    <w:p w:rsidR="00FD7576" w:rsidRPr="00FD7576" w:rsidRDefault="00FD7576">
      <w:pPr>
        <w:pStyle w:val="ConsPlusTitle"/>
        <w:jc w:val="center"/>
      </w:pPr>
      <w:r w:rsidRPr="00FD7576">
        <w:t>реализации подпрограммы, описание основных проблем</w:t>
      </w:r>
    </w:p>
    <w:p w:rsidR="00FD7576" w:rsidRPr="00FD7576" w:rsidRDefault="00FD7576">
      <w:pPr>
        <w:pStyle w:val="ConsPlusTitle"/>
        <w:jc w:val="center"/>
      </w:pPr>
      <w:r w:rsidRPr="00FD7576">
        <w:t>в указанной сфере и прогноз ее развития</w:t>
      </w:r>
    </w:p>
    <w:p w:rsidR="00FD7576" w:rsidRPr="00FD7576" w:rsidRDefault="00FD7576">
      <w:pPr>
        <w:pStyle w:val="ConsPlusNormal"/>
        <w:jc w:val="both"/>
      </w:pPr>
    </w:p>
    <w:p w:rsidR="00FD7576" w:rsidRPr="00FD7576" w:rsidRDefault="00FD7576">
      <w:pPr>
        <w:pStyle w:val="ConsPlusNormal"/>
        <w:ind w:firstLine="540"/>
        <w:jc w:val="both"/>
      </w:pPr>
      <w:r w:rsidRPr="00FD7576">
        <w:t>История города Великие Луки неразрывно связана с историей борьбы русского народа за независимость, сохранение самостоятельности и национального достоинства. Город-воин - это определение как нельзя лучше подходит нашему городу. Это всегда был город-крепость, город-пограничник, жителям которого не раз пришлось защищать военные рубежи. В 2008 г. городу было присвоено Почетное звание "Город воинской славы".</w:t>
      </w:r>
    </w:p>
    <w:p w:rsidR="00FD7576" w:rsidRPr="00FD7576" w:rsidRDefault="00FD7576">
      <w:pPr>
        <w:pStyle w:val="ConsPlusNormal"/>
        <w:spacing w:before="220"/>
        <w:ind w:firstLine="540"/>
        <w:jc w:val="both"/>
      </w:pPr>
      <w:r w:rsidRPr="00FD7576">
        <w:t xml:space="preserve">На территории города Великие Луки в годы Великой Отечественной войны проходили ожесточенные сражения. В них принимали </w:t>
      </w:r>
      <w:proofErr w:type="gramStart"/>
      <w:r w:rsidRPr="00FD7576">
        <w:t>участие</w:t>
      </w:r>
      <w:proofErr w:type="gramEnd"/>
      <w:r w:rsidRPr="00FD7576">
        <w:t xml:space="preserve"> как регулярные части Красной Армии, так и партизанские отряды. Город был полностью разрушен: уничтожено 2782 дома из 3090, выведены из строя все промышленные предприятия, школы, медицинские и культурные учреждения. В память о тех героических днях в городе воздвигнуты обелиски, памятники, памятные знаки. Достойное увековечивание памяти всех погибших в годы Великой Отечественной войны - вопрос, имеющий особую актуальность для города Великие Луки, удостоенного почетного звания "Город воинской славы".</w:t>
      </w:r>
    </w:p>
    <w:p w:rsidR="00FD7576" w:rsidRPr="00FD7576" w:rsidRDefault="00FD7576">
      <w:pPr>
        <w:pStyle w:val="ConsPlusNormal"/>
        <w:spacing w:before="220"/>
        <w:ind w:firstLine="540"/>
        <w:jc w:val="both"/>
      </w:pPr>
      <w:r w:rsidRPr="00FD7576">
        <w:t>Находящиеся на захоронениях надгробия, памятники, стелы, обелиски, элементы ограждения и другие мемориальные сооружения были установлены в 50 - 60-е годы прошлого столетия. В настоящее время многие из них находятся в аварийном или неудовлетворительном состоянии. Выполненные из гипса, цемента, бетона, они за период с момента сооружения обветшали. Их внешний вид не соответствует значимости подвига павших. Острой является проблема благоустройства воинских захоронений, памятников и памятных знаков.</w:t>
      </w:r>
    </w:p>
    <w:p w:rsidR="00FD7576" w:rsidRPr="00FD7576" w:rsidRDefault="00FD7576">
      <w:pPr>
        <w:pStyle w:val="ConsPlusNormal"/>
        <w:spacing w:before="220"/>
        <w:ind w:firstLine="540"/>
        <w:jc w:val="both"/>
      </w:pPr>
      <w:proofErr w:type="gramStart"/>
      <w:r w:rsidRPr="00FD7576">
        <w:lastRenderedPageBreak/>
        <w:t>На территории города Великие Луки находится объект культурного наследия регионального значения "Братское кладбище воинов Советской Армии, погибших в 1941 - 1943 г.г." (Братское кладбище), на котором покоится прах более 6000 солдат и офицеров Красной Армии, погибших в боях за освобождение города Великие Луки в период Великой Отечественной войны, в числе которых:</w:t>
      </w:r>
      <w:proofErr w:type="gramEnd"/>
      <w:r w:rsidRPr="00FD7576">
        <w:t xml:space="preserve"> </w:t>
      </w:r>
      <w:proofErr w:type="gramStart"/>
      <w:r w:rsidRPr="00FD7576">
        <w:t xml:space="preserve">Герой Советского Союза М.К.Кузьмин, генерал В.Д.Сибирцев, писатель </w:t>
      </w:r>
      <w:proofErr w:type="spellStart"/>
      <w:r w:rsidRPr="00FD7576">
        <w:t>В.П.Ставский</w:t>
      </w:r>
      <w:proofErr w:type="spellEnd"/>
      <w:r w:rsidRPr="00FD7576">
        <w:t>, 16-летний ополченец В.Зверев, а также братские могилы воинов: 22-й армии, 357, 257-й, 381 СД, 48 танковой дивизии, 47-й механизированной и 31-й стрелковой бригад, 13-го гвардейского, 27, 34, 38-го танковых полков и 146-го отдельного танкового батальона, 33-й отдельной танковой бригады, 8-го Эстонского стрелкового корпуса, могила расстрелянных</w:t>
      </w:r>
      <w:proofErr w:type="gramEnd"/>
      <w:r w:rsidRPr="00FD7576">
        <w:t xml:space="preserve"> подпольщиков и жертв мирного населения. В начале центральной аллеи по обеим сторонам входной зоны полукругом установлены бетонные стелы со списками </w:t>
      </w:r>
      <w:proofErr w:type="gramStart"/>
      <w:r w:rsidRPr="00FD7576">
        <w:t>павших</w:t>
      </w:r>
      <w:proofErr w:type="gramEnd"/>
      <w:r w:rsidRPr="00FD7576">
        <w:t>, которые постоянно пополняются. Не прекращается работа по благоустройству воинского захоронения, в результате которой произведена полная замена 146 одиночных памятников и 11 памятных монументов, высажены декоративные кустарники, выполнен ремонт ограждений воинского захоронения.</w:t>
      </w:r>
    </w:p>
    <w:p w:rsidR="00FD7576" w:rsidRPr="00FD7576" w:rsidRDefault="00FD7576">
      <w:pPr>
        <w:pStyle w:val="ConsPlusNormal"/>
        <w:spacing w:before="220"/>
        <w:ind w:firstLine="540"/>
        <w:jc w:val="both"/>
      </w:pPr>
      <w:r w:rsidRPr="00FD7576">
        <w:t xml:space="preserve">В 2022 году ОКН ФЗ "Могила Матросова Александра Матвеевича (1924 - 1943)" передана в муниципальную собственность и закреплена на праве оперативного управления за МУ "Комитет культуры Администрации города Великие Луки". Останки Героя Советского Союза были перевезены в Великие Луки из деревни Чернушки </w:t>
      </w:r>
      <w:proofErr w:type="spellStart"/>
      <w:r w:rsidRPr="00FD7576">
        <w:t>Локнянского</w:t>
      </w:r>
      <w:proofErr w:type="spellEnd"/>
      <w:r w:rsidRPr="00FD7576">
        <w:t xml:space="preserve"> района в 1948 году. На могиле установлен памятник, который был открыт 25 июля 1954 г. Авторы памятника - скульптор Е.В.Вучетич и главный архитектор В.А.Артамонов. Высота бронзовой скульптуры - 4,2 м, гранитного постамента - 4,32 м. Основание выполнено из полированных </w:t>
      </w:r>
      <w:proofErr w:type="spellStart"/>
      <w:r w:rsidRPr="00FD7576">
        <w:t>лабрадоритовых</w:t>
      </w:r>
      <w:proofErr w:type="spellEnd"/>
      <w:r w:rsidRPr="00FD7576">
        <w:t xml:space="preserve"> плит. На плите стилобата золотом надпись: "Александр Матросов. 1924 - 1943". У основания постамента написано: "Здесь покоится прах А.Матросова". Надпись на мемориальной доске гласит: "Александр Матросов 1924 - 1943 г.г. гвардии рядовой 254 стрелкового полка 56 гвардейской дивизии. Александр Матросов в решающую минуту боя с немецко-фашистскими захватчиками за деревню Чернушки, прорвавшись к вражескому дзоту, закрыл своим телом амбразуру, пожертвовал собой и тем обеспечил успех наступающего подразделения. Указом Президиума Верховного Совета СССР от 19.06.1943 гвардии рядовому Матросову посмертно присвоено звание Героя Советского Союза".</w:t>
      </w:r>
    </w:p>
    <w:p w:rsidR="00FD7576" w:rsidRPr="00FD7576" w:rsidRDefault="00FD7576">
      <w:pPr>
        <w:pStyle w:val="ConsPlusNormal"/>
        <w:spacing w:before="220"/>
        <w:ind w:firstLine="540"/>
        <w:jc w:val="both"/>
      </w:pPr>
      <w:r w:rsidRPr="00FD7576">
        <w:t>На территории города расположены ОКН ФЗ: "Земляная крепость, построенная по приказу Петра I в 1704 - 1708 г.г." и "Мемориальный дом-музей академика И.М.Виноградова", которые переданы в пользование МБУК "Краеведческий музей города Великие Луки", который осуществляет их содержание и ремонт.</w:t>
      </w:r>
    </w:p>
    <w:p w:rsidR="00FD7576" w:rsidRPr="00FD7576" w:rsidRDefault="00FD7576">
      <w:pPr>
        <w:pStyle w:val="ConsPlusNormal"/>
        <w:spacing w:before="220"/>
        <w:ind w:firstLine="540"/>
        <w:jc w:val="both"/>
      </w:pPr>
      <w:r w:rsidRPr="00FD7576">
        <w:t xml:space="preserve">Мемориальный дом-музей академика И.М.Виноградова является структурным подразделением МБУК "Краеведческий музей города Великие Луки". Мемориальный дом-музей открыт 14 сентября 1986 года согласно постановлению Совета Министров СССР "Об увековечивании памяти академика И.М.Виноградова" и расположен в восстановленном родительском доме ученого неподалеку от сквера с бронзовым бюстом И.М.Виноградова, установленным 1 ноября 1979 года. Академик Иван Матвеевич Виноградов принадлежал к блистательной плеяде великих русских ученых, таких как Д.И.Менделеев, И.П.Павлов, И.В.Курчатов, обогативших науку фундаментальными открытиями, имеющими </w:t>
      </w:r>
      <w:proofErr w:type="spellStart"/>
      <w:r w:rsidRPr="00FD7576">
        <w:t>непроходящее</w:t>
      </w:r>
      <w:proofErr w:type="spellEnd"/>
      <w:r w:rsidRPr="00FD7576">
        <w:t xml:space="preserve"> мировое значение. В настоящее время дом-музей академика И.М.Виноградова располагает уникальной коллекцией мемориальных предметов музейного значения. Их насчитывается около шести тысяч, причем большинство передано в музей Математическим институтом им. В.А.Стеклова АН СССР.</w:t>
      </w:r>
    </w:p>
    <w:p w:rsidR="00FD7576" w:rsidRPr="00FD7576" w:rsidRDefault="00FD7576">
      <w:pPr>
        <w:pStyle w:val="ConsPlusNormal"/>
        <w:spacing w:before="220"/>
        <w:ind w:firstLine="540"/>
        <w:jc w:val="both"/>
      </w:pPr>
      <w:r w:rsidRPr="00FD7576">
        <w:t xml:space="preserve">Земляная крепость последний раз была реконструирована по указу Петра Великого в начале XVIII </w:t>
      </w:r>
      <w:proofErr w:type="gramStart"/>
      <w:r w:rsidRPr="00FD7576">
        <w:t>в</w:t>
      </w:r>
      <w:proofErr w:type="gramEnd"/>
      <w:r w:rsidRPr="00FD7576">
        <w:t>. Автором проекта был математик Леонтий Магницкий, строительными работами руководил генерал Семен Григорьевич Нарышкин. Крепость представляет собой неправильный шестиугольник с земляными бастионами, является одним из уникальных фортификационных инженерных сооружений.</w:t>
      </w:r>
    </w:p>
    <w:p w:rsidR="00FD7576" w:rsidRPr="00FD7576" w:rsidRDefault="00FD7576">
      <w:pPr>
        <w:pStyle w:val="ConsPlusNormal"/>
        <w:spacing w:before="220"/>
        <w:ind w:firstLine="540"/>
        <w:jc w:val="both"/>
      </w:pPr>
      <w:r w:rsidRPr="00FD7576">
        <w:lastRenderedPageBreak/>
        <w:t>МУ "Комитет культуры Администрации города Великие Луки" осуществляет содержание и ремонт памятников, памятных знаков, памятных мест и мемориальных досок.</w:t>
      </w:r>
    </w:p>
    <w:p w:rsidR="00FD7576" w:rsidRPr="00FD7576" w:rsidRDefault="00FD7576">
      <w:pPr>
        <w:pStyle w:val="ConsPlusNormal"/>
        <w:spacing w:before="220"/>
        <w:ind w:firstLine="540"/>
        <w:jc w:val="both"/>
      </w:pPr>
      <w:r w:rsidRPr="00FD7576">
        <w:t>Расходы на восстановление, текущий и капитальный ремонты, замену плит с указанными на них фамилиями требуют значительных финансовых затрат.</w:t>
      </w:r>
    </w:p>
    <w:p w:rsidR="00FD7576" w:rsidRPr="00FD7576" w:rsidRDefault="00FD7576">
      <w:pPr>
        <w:pStyle w:val="ConsPlusNormal"/>
        <w:spacing w:before="220"/>
        <w:ind w:firstLine="540"/>
        <w:jc w:val="both"/>
      </w:pPr>
      <w:r w:rsidRPr="00FD7576">
        <w:t>Проблемы, связанные с недостаточным финансированием мероприятий по содержанию, благоустройству и ремонту воинских захоронений, объектов нематериального культурного наследия, памятников и памятных знаков на территории города Великие Луки, должны решаться с привлечением бюджетов всех уровней.</w:t>
      </w:r>
    </w:p>
    <w:p w:rsidR="00FD7576" w:rsidRPr="00FD7576" w:rsidRDefault="00FD7576">
      <w:pPr>
        <w:pStyle w:val="ConsPlusNormal"/>
        <w:jc w:val="both"/>
      </w:pPr>
    </w:p>
    <w:p w:rsidR="00FD7576" w:rsidRPr="00FD7576" w:rsidRDefault="00FD7576">
      <w:pPr>
        <w:pStyle w:val="ConsPlusTitle"/>
        <w:jc w:val="center"/>
        <w:outlineLvl w:val="2"/>
      </w:pPr>
      <w:r w:rsidRPr="00FD7576">
        <w:t>II. Приоритеты муниципальной политики в сфере реализации</w:t>
      </w:r>
    </w:p>
    <w:p w:rsidR="00FD7576" w:rsidRPr="00FD7576" w:rsidRDefault="00FD7576">
      <w:pPr>
        <w:pStyle w:val="ConsPlusTitle"/>
        <w:jc w:val="center"/>
      </w:pPr>
      <w:r w:rsidRPr="00FD7576">
        <w:t>подпрограммы, описание целей, задач подпрограммы, целевые</w:t>
      </w:r>
    </w:p>
    <w:p w:rsidR="00FD7576" w:rsidRPr="00FD7576" w:rsidRDefault="00FD7576">
      <w:pPr>
        <w:pStyle w:val="ConsPlusTitle"/>
        <w:jc w:val="center"/>
      </w:pPr>
      <w:r w:rsidRPr="00FD7576">
        <w:t>индикаторы достижения целей, основные ожидаемые конечные</w:t>
      </w:r>
    </w:p>
    <w:p w:rsidR="00FD7576" w:rsidRPr="00FD7576" w:rsidRDefault="00FD7576">
      <w:pPr>
        <w:pStyle w:val="ConsPlusTitle"/>
        <w:jc w:val="center"/>
      </w:pPr>
      <w:r w:rsidRPr="00FD7576">
        <w:t>результаты подпрограммы</w:t>
      </w:r>
    </w:p>
    <w:p w:rsidR="00FD7576" w:rsidRPr="00FD7576" w:rsidRDefault="00FD7576">
      <w:pPr>
        <w:pStyle w:val="ConsPlusNormal"/>
        <w:jc w:val="both"/>
      </w:pPr>
    </w:p>
    <w:p w:rsidR="00FD7576" w:rsidRPr="00FD7576" w:rsidRDefault="00FD7576">
      <w:pPr>
        <w:pStyle w:val="ConsPlusNormal"/>
        <w:ind w:firstLine="540"/>
        <w:jc w:val="both"/>
      </w:pPr>
      <w:r w:rsidRPr="00FD7576">
        <w:t xml:space="preserve">Приоритетом муниципальной политики в сфере реализации подпрограммы является сохранение уникального историко-культурного наследия города, популяризация объектов культурного наследия города в соответствии с Федеральным </w:t>
      </w:r>
      <w:hyperlink r:id="rId43">
        <w:r w:rsidRPr="00FD7576">
          <w:t>законом</w:t>
        </w:r>
      </w:hyperlink>
      <w:r w:rsidRPr="00FD7576">
        <w:t xml:space="preserve"> "Об объектах культурного наследия (памятниках истории и культуры) народов РФ" от 25.06.2002 N 73-ФЗ, уважительное отношение к памяти погибших при защите Отечества.</w:t>
      </w:r>
    </w:p>
    <w:p w:rsidR="00FD7576" w:rsidRPr="00FD7576" w:rsidRDefault="00FD7576">
      <w:pPr>
        <w:pStyle w:val="ConsPlusNormal"/>
        <w:spacing w:before="220"/>
        <w:ind w:firstLine="540"/>
        <w:jc w:val="both"/>
      </w:pPr>
      <w:r w:rsidRPr="00FD7576">
        <w:t>Цель подпрограммы - содержание воинских захоронений, объектов культурного наследия, памятников и памятных знаков на территории города Великие Луки в надлежащем состоянии.</w:t>
      </w:r>
    </w:p>
    <w:p w:rsidR="00FD7576" w:rsidRPr="00FD7576" w:rsidRDefault="00FD7576">
      <w:pPr>
        <w:pStyle w:val="ConsPlusNormal"/>
        <w:spacing w:before="220"/>
        <w:ind w:firstLine="540"/>
        <w:jc w:val="both"/>
      </w:pPr>
      <w:r w:rsidRPr="00FD7576">
        <w:t>Для достижения поставленной цели подпрограмма предусматривает решение определенной задачи: осуществление комплексных мер по содержанию, благоустройству и ремонту воинских захоронений, объектов культурного наследия, памятников и памятных знаков на территории города Великие Луки.</w:t>
      </w:r>
    </w:p>
    <w:p w:rsidR="00FD7576" w:rsidRPr="00FD7576" w:rsidRDefault="00FD7576">
      <w:pPr>
        <w:pStyle w:val="ConsPlusNormal"/>
        <w:spacing w:before="220"/>
        <w:ind w:firstLine="540"/>
        <w:jc w:val="both"/>
      </w:pPr>
      <w:r w:rsidRPr="00FD7576">
        <w:t xml:space="preserve">Значение целевого показателя подпрограммы муниципальной программы рассчитывается на основании актов о приемке выполненных работ </w:t>
      </w:r>
      <w:hyperlink r:id="rId44">
        <w:r w:rsidRPr="00FD7576">
          <w:t>(форма N КС-2)</w:t>
        </w:r>
      </w:hyperlink>
      <w:r w:rsidRPr="00FD7576">
        <w:t xml:space="preserve">, справок о стоимости выполненных работ и затрат </w:t>
      </w:r>
      <w:hyperlink r:id="rId45">
        <w:r w:rsidRPr="00FD7576">
          <w:t>(форма N КС-3)</w:t>
        </w:r>
      </w:hyperlink>
      <w:r w:rsidRPr="00FD7576">
        <w:t>, иной документации.</w:t>
      </w:r>
    </w:p>
    <w:p w:rsidR="00FD7576" w:rsidRPr="00FD7576" w:rsidRDefault="00FD7576">
      <w:pPr>
        <w:pStyle w:val="ConsPlusNormal"/>
        <w:spacing w:before="220"/>
        <w:ind w:firstLine="540"/>
        <w:jc w:val="both"/>
      </w:pPr>
      <w:r w:rsidRPr="00FD7576">
        <w:t>Основными конечными результатами подпрограммы являются:</w:t>
      </w:r>
    </w:p>
    <w:p w:rsidR="00FD7576" w:rsidRPr="00FD7576" w:rsidRDefault="00FD7576">
      <w:pPr>
        <w:pStyle w:val="ConsPlusNormal"/>
        <w:spacing w:before="220"/>
        <w:ind w:firstLine="540"/>
        <w:jc w:val="both"/>
      </w:pPr>
      <w:r w:rsidRPr="00FD7576">
        <w:t>приведение в надлежащее состояние воинских захоронений, объектов культурного наследия, памятников, памятных знаков города Великие Луки.</w:t>
      </w:r>
    </w:p>
    <w:p w:rsidR="00FD7576" w:rsidRPr="00FD7576" w:rsidRDefault="00FD7576">
      <w:pPr>
        <w:pStyle w:val="ConsPlusNormal"/>
        <w:spacing w:before="220"/>
        <w:ind w:firstLine="540"/>
        <w:jc w:val="both"/>
      </w:pPr>
      <w:hyperlink w:anchor="P843">
        <w:r w:rsidRPr="00FD7576">
          <w:t>Сведения</w:t>
        </w:r>
      </w:hyperlink>
      <w:r w:rsidRPr="00FD7576">
        <w:t xml:space="preserve"> о значениях целевых показателей достижения целей подпрограммы представлены в приложении 5 к муниципальной программе.</w:t>
      </w:r>
    </w:p>
    <w:p w:rsidR="00FD7576" w:rsidRPr="00FD7576" w:rsidRDefault="00FD7576">
      <w:pPr>
        <w:pStyle w:val="ConsPlusNormal"/>
        <w:jc w:val="both"/>
      </w:pPr>
    </w:p>
    <w:p w:rsidR="00FD7576" w:rsidRPr="00FD7576" w:rsidRDefault="00FD7576">
      <w:pPr>
        <w:pStyle w:val="ConsPlusTitle"/>
        <w:jc w:val="center"/>
        <w:outlineLvl w:val="2"/>
      </w:pPr>
      <w:r w:rsidRPr="00FD7576">
        <w:t>III. Сроки реализации подпрограммы</w:t>
      </w:r>
    </w:p>
    <w:p w:rsidR="00FD7576" w:rsidRPr="00FD7576" w:rsidRDefault="00FD7576">
      <w:pPr>
        <w:pStyle w:val="ConsPlusNormal"/>
        <w:jc w:val="both"/>
      </w:pPr>
    </w:p>
    <w:p w:rsidR="00FD7576" w:rsidRPr="00FD7576" w:rsidRDefault="00FD7576">
      <w:pPr>
        <w:pStyle w:val="ConsPlusNormal"/>
        <w:ind w:firstLine="540"/>
        <w:jc w:val="both"/>
      </w:pPr>
      <w:r w:rsidRPr="00FD7576">
        <w:t>Реализация подпрограммы муниципальной программы "Культура, сохранение культурного наследия, развитие туризма города Великие Луки" рассчитана на период с 2023 по 2027 г.г.</w:t>
      </w:r>
    </w:p>
    <w:p w:rsidR="00FD7576" w:rsidRPr="00FD7576" w:rsidRDefault="00FD7576">
      <w:pPr>
        <w:pStyle w:val="ConsPlusNormal"/>
        <w:jc w:val="both"/>
      </w:pPr>
    </w:p>
    <w:p w:rsidR="00FD7576" w:rsidRPr="00FD7576" w:rsidRDefault="00FD7576">
      <w:pPr>
        <w:pStyle w:val="ConsPlusTitle"/>
        <w:jc w:val="center"/>
        <w:outlineLvl w:val="2"/>
      </w:pPr>
      <w:r w:rsidRPr="00FD7576">
        <w:t>IV. Характеристика основных мероприятий подпрограммы</w:t>
      </w:r>
    </w:p>
    <w:p w:rsidR="00FD7576" w:rsidRPr="00FD7576" w:rsidRDefault="00FD7576">
      <w:pPr>
        <w:pStyle w:val="ConsPlusNormal"/>
        <w:jc w:val="both"/>
      </w:pPr>
    </w:p>
    <w:p w:rsidR="00FD7576" w:rsidRPr="00FD7576" w:rsidRDefault="00FD7576">
      <w:pPr>
        <w:pStyle w:val="ConsPlusNormal"/>
        <w:ind w:firstLine="540"/>
        <w:jc w:val="both"/>
      </w:pPr>
      <w:r w:rsidRPr="00FD7576">
        <w:t>Для достижения целей и решения задач подпрограммы планируется реализовать следующие основные мероприятия:</w:t>
      </w:r>
    </w:p>
    <w:p w:rsidR="00FD7576" w:rsidRPr="00FD7576" w:rsidRDefault="00FD7576">
      <w:pPr>
        <w:pStyle w:val="ConsPlusNormal"/>
        <w:spacing w:before="220"/>
        <w:ind w:firstLine="540"/>
        <w:jc w:val="both"/>
      </w:pPr>
      <w:r w:rsidRPr="00FD7576">
        <w:t>Основное мероприятие 1.</w:t>
      </w:r>
    </w:p>
    <w:p w:rsidR="00FD7576" w:rsidRPr="00FD7576" w:rsidRDefault="00FD7576">
      <w:pPr>
        <w:pStyle w:val="ConsPlusNormal"/>
        <w:spacing w:before="220"/>
        <w:ind w:firstLine="540"/>
        <w:jc w:val="both"/>
      </w:pPr>
      <w:r w:rsidRPr="00FD7576">
        <w:t>- Комплексные меры по содержанию, благоустройству воинских захоронений, объектов культурного наследия, памятников и памятных знаков.</w:t>
      </w:r>
    </w:p>
    <w:p w:rsidR="00FD7576" w:rsidRPr="00FD7576" w:rsidRDefault="00FD7576">
      <w:pPr>
        <w:pStyle w:val="ConsPlusNormal"/>
        <w:spacing w:before="220"/>
        <w:ind w:firstLine="540"/>
        <w:jc w:val="both"/>
      </w:pPr>
      <w:r w:rsidRPr="00FD7576">
        <w:lastRenderedPageBreak/>
        <w:t>Мероприятие включает выполнение работ по благоустройству воинских захоронений, объектов культурного наследия, памятников и памятных знаков, в том числе скос травы, вывоз мусора, уход за дорожками, зелеными насаждениями, памятными знаками.</w:t>
      </w:r>
    </w:p>
    <w:p w:rsidR="00FD7576" w:rsidRPr="00FD7576" w:rsidRDefault="00FD7576">
      <w:pPr>
        <w:pStyle w:val="ConsPlusNormal"/>
        <w:spacing w:before="220"/>
        <w:ind w:firstLine="540"/>
        <w:jc w:val="both"/>
      </w:pPr>
      <w:r w:rsidRPr="00FD7576">
        <w:t>Основное мероприятие 2.</w:t>
      </w:r>
    </w:p>
    <w:p w:rsidR="00FD7576" w:rsidRPr="00FD7576" w:rsidRDefault="00FD7576">
      <w:pPr>
        <w:pStyle w:val="ConsPlusNormal"/>
        <w:spacing w:before="220"/>
        <w:ind w:firstLine="540"/>
        <w:jc w:val="both"/>
      </w:pPr>
      <w:r w:rsidRPr="00FD7576">
        <w:t>- Ремонт (реконструкция) воинских захоронений, объектов культурного наследия, памятников и памятных знаков.</w:t>
      </w:r>
    </w:p>
    <w:p w:rsidR="00FD7576" w:rsidRPr="00FD7576" w:rsidRDefault="00FD7576">
      <w:pPr>
        <w:pStyle w:val="ConsPlusNormal"/>
        <w:spacing w:before="220"/>
        <w:ind w:firstLine="540"/>
        <w:jc w:val="both"/>
      </w:pPr>
      <w:r w:rsidRPr="00FD7576">
        <w:t>Мероприятие включает в себя выполнение комплекса работ по капитальному и текущему ремонту, покраске, восстановлению надписей на территории воинских захоронений, объектов культурного наследия, памятников и памятных знаков и прочие ремонтные работы.</w:t>
      </w:r>
    </w:p>
    <w:p w:rsidR="00FD7576" w:rsidRPr="00FD7576" w:rsidRDefault="00FD7576">
      <w:pPr>
        <w:pStyle w:val="ConsPlusNormal"/>
        <w:jc w:val="both"/>
      </w:pPr>
    </w:p>
    <w:p w:rsidR="00FD7576" w:rsidRPr="00FD7576" w:rsidRDefault="00FD7576">
      <w:pPr>
        <w:pStyle w:val="ConsPlusTitle"/>
        <w:jc w:val="center"/>
        <w:outlineLvl w:val="2"/>
      </w:pPr>
      <w:r w:rsidRPr="00FD7576">
        <w:t>V. Ресурсное обеспечение подпрограммы</w:t>
      </w:r>
    </w:p>
    <w:p w:rsidR="00FD7576" w:rsidRPr="00FD7576" w:rsidRDefault="00FD7576">
      <w:pPr>
        <w:pStyle w:val="ConsPlusNormal"/>
        <w:jc w:val="both"/>
      </w:pPr>
    </w:p>
    <w:p w:rsidR="00FD7576" w:rsidRPr="00FD7576" w:rsidRDefault="00FD7576">
      <w:pPr>
        <w:pStyle w:val="ConsPlusNormal"/>
        <w:ind w:firstLine="540"/>
        <w:jc w:val="both"/>
      </w:pPr>
      <w:r w:rsidRPr="00FD7576">
        <w:t xml:space="preserve">Ресурсное </w:t>
      </w:r>
      <w:hyperlink w:anchor="P1266">
        <w:r w:rsidRPr="00FD7576">
          <w:t>обеспечение</w:t>
        </w:r>
      </w:hyperlink>
      <w:r w:rsidRPr="00FD7576">
        <w:t xml:space="preserve"> реализации подпрограммы за счет средств бюджета муниципального образования представлено в приложении 8 к муниципальной программе. Прогнозная (справочная) </w:t>
      </w:r>
      <w:hyperlink w:anchor="P1668">
        <w:r w:rsidRPr="00FD7576">
          <w:t>оценка</w:t>
        </w:r>
      </w:hyperlink>
      <w:r w:rsidRPr="00FD7576">
        <w:t xml:space="preserve"> ресурсного обеспечения реализации подпрограммы за счет всех источников финансирования представлена в приложении 9 к муниципальной программе.</w:t>
      </w: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right"/>
        <w:outlineLvl w:val="1"/>
      </w:pPr>
      <w:r w:rsidRPr="00FD7576">
        <w:t>Приложение N 4</w:t>
      </w:r>
    </w:p>
    <w:p w:rsidR="00FD7576" w:rsidRPr="00FD7576" w:rsidRDefault="00FD7576">
      <w:pPr>
        <w:pStyle w:val="ConsPlusNormal"/>
        <w:jc w:val="right"/>
      </w:pPr>
      <w:r w:rsidRPr="00FD7576">
        <w:t>к муниципальной программе</w:t>
      </w:r>
    </w:p>
    <w:p w:rsidR="00FD7576" w:rsidRPr="00FD7576" w:rsidRDefault="00FD7576">
      <w:pPr>
        <w:pStyle w:val="ConsPlusNormal"/>
        <w:jc w:val="right"/>
      </w:pPr>
      <w:r w:rsidRPr="00FD7576">
        <w:t>"Культура, сохранение культурного наследия,</w:t>
      </w:r>
    </w:p>
    <w:p w:rsidR="00FD7576" w:rsidRPr="00FD7576" w:rsidRDefault="00FD7576">
      <w:pPr>
        <w:pStyle w:val="ConsPlusNormal"/>
        <w:jc w:val="right"/>
      </w:pPr>
      <w:r w:rsidRPr="00FD7576">
        <w:t>развитие туризма города Великие Луки"</w:t>
      </w:r>
    </w:p>
    <w:p w:rsidR="00FD7576" w:rsidRPr="00FD7576" w:rsidRDefault="00FD7576">
      <w:pPr>
        <w:pStyle w:val="ConsPlusNormal"/>
        <w:jc w:val="both"/>
      </w:pPr>
    </w:p>
    <w:p w:rsidR="00FD7576" w:rsidRPr="00FD7576" w:rsidRDefault="00FD7576">
      <w:pPr>
        <w:pStyle w:val="ConsPlusTitle"/>
        <w:jc w:val="center"/>
      </w:pPr>
      <w:bookmarkStart w:id="4" w:name="P751"/>
      <w:bookmarkEnd w:id="4"/>
      <w:r w:rsidRPr="00FD7576">
        <w:t>ПОДПРОГРАММА</w:t>
      </w:r>
    </w:p>
    <w:p w:rsidR="00FD7576" w:rsidRPr="00FD7576" w:rsidRDefault="00FD7576">
      <w:pPr>
        <w:pStyle w:val="ConsPlusTitle"/>
        <w:jc w:val="center"/>
      </w:pPr>
      <w:r w:rsidRPr="00FD7576">
        <w:t>"ОБЕСПЕЧЕНИЕ РЕАЛИЗАЦИИ МУНИЦИПАЛЬНОЙ</w:t>
      </w:r>
    </w:p>
    <w:p w:rsidR="00FD7576" w:rsidRPr="00FD7576" w:rsidRDefault="00FD7576">
      <w:pPr>
        <w:pStyle w:val="ConsPlusTitle"/>
        <w:jc w:val="center"/>
      </w:pPr>
      <w:r w:rsidRPr="00FD7576">
        <w:t>ПРОГРАММЫ"</w:t>
      </w:r>
    </w:p>
    <w:p w:rsidR="00FD7576" w:rsidRPr="00FD7576" w:rsidRDefault="00FD75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D7576" w:rsidRPr="00FD75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7576" w:rsidRPr="00FD7576" w:rsidRDefault="00FD75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7576" w:rsidRPr="00FD7576" w:rsidRDefault="00FD75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7576" w:rsidRPr="00FD7576" w:rsidRDefault="00FD7576">
            <w:pPr>
              <w:pStyle w:val="ConsPlusNormal"/>
              <w:jc w:val="center"/>
            </w:pPr>
            <w:r w:rsidRPr="00FD7576">
              <w:t>Список изменяющих документов</w:t>
            </w:r>
          </w:p>
          <w:p w:rsidR="00FD7576" w:rsidRPr="00FD7576" w:rsidRDefault="00FD7576">
            <w:pPr>
              <w:pStyle w:val="ConsPlusNormal"/>
              <w:jc w:val="center"/>
            </w:pPr>
            <w:proofErr w:type="gramStart"/>
            <w:r w:rsidRPr="00FD7576">
              <w:t>(в ред. постановлений Администрации города Великие Луки</w:t>
            </w:r>
            <w:proofErr w:type="gramEnd"/>
          </w:p>
          <w:p w:rsidR="00FD7576" w:rsidRPr="00FD7576" w:rsidRDefault="00FD7576">
            <w:pPr>
              <w:pStyle w:val="ConsPlusNormal"/>
              <w:jc w:val="center"/>
            </w:pPr>
            <w:r w:rsidRPr="00FD7576">
              <w:t xml:space="preserve">от 22.03.2023 </w:t>
            </w:r>
            <w:hyperlink r:id="rId46">
              <w:r w:rsidRPr="00FD7576">
                <w:t>N 592</w:t>
              </w:r>
            </w:hyperlink>
            <w:r w:rsidRPr="00FD7576">
              <w:t xml:space="preserve">, от 09.10.2023 </w:t>
            </w:r>
            <w:hyperlink r:id="rId47">
              <w:r w:rsidRPr="00FD7576">
                <w:t>N 2463</w:t>
              </w:r>
            </w:hyperlink>
            <w:r w:rsidRPr="00FD7576">
              <w:t xml:space="preserve">, от 27.12.2023 </w:t>
            </w:r>
            <w:hyperlink r:id="rId48">
              <w:r w:rsidRPr="00FD7576">
                <w:t>N 3215</w:t>
              </w:r>
            </w:hyperlink>
            <w:r w:rsidRPr="00FD7576">
              <w:t>)</w:t>
            </w:r>
          </w:p>
        </w:tc>
        <w:tc>
          <w:tcPr>
            <w:tcW w:w="113" w:type="dxa"/>
            <w:tcBorders>
              <w:top w:val="nil"/>
              <w:left w:val="nil"/>
              <w:bottom w:val="nil"/>
              <w:right w:val="nil"/>
            </w:tcBorders>
            <w:shd w:val="clear" w:color="auto" w:fill="F4F3F8"/>
            <w:tcMar>
              <w:top w:w="0" w:type="dxa"/>
              <w:left w:w="0" w:type="dxa"/>
              <w:bottom w:w="0" w:type="dxa"/>
              <w:right w:w="0" w:type="dxa"/>
            </w:tcMar>
          </w:tcPr>
          <w:p w:rsidR="00FD7576" w:rsidRPr="00FD7576" w:rsidRDefault="00FD7576">
            <w:pPr>
              <w:pStyle w:val="ConsPlusNormal"/>
            </w:pPr>
          </w:p>
        </w:tc>
      </w:tr>
    </w:tbl>
    <w:p w:rsidR="00FD7576" w:rsidRPr="00FD7576" w:rsidRDefault="00FD7576">
      <w:pPr>
        <w:pStyle w:val="ConsPlusNormal"/>
        <w:jc w:val="both"/>
      </w:pPr>
    </w:p>
    <w:p w:rsidR="00FD7576" w:rsidRPr="00FD7576" w:rsidRDefault="00FD7576">
      <w:pPr>
        <w:pStyle w:val="ConsPlusTitle"/>
        <w:jc w:val="center"/>
        <w:outlineLvl w:val="2"/>
      </w:pPr>
      <w:r w:rsidRPr="00FD7576">
        <w:t>ПАСПОРТ</w:t>
      </w:r>
    </w:p>
    <w:p w:rsidR="00FD7576" w:rsidRPr="00FD7576" w:rsidRDefault="00FD7576">
      <w:pPr>
        <w:pStyle w:val="ConsPlusTitle"/>
        <w:jc w:val="center"/>
      </w:pPr>
      <w:r w:rsidRPr="00FD7576">
        <w:t>подпрограммы "Обеспечение реализации</w:t>
      </w:r>
    </w:p>
    <w:p w:rsidR="00FD7576" w:rsidRPr="00FD7576" w:rsidRDefault="00FD7576">
      <w:pPr>
        <w:pStyle w:val="ConsPlusTitle"/>
        <w:jc w:val="center"/>
      </w:pPr>
      <w:r w:rsidRPr="00FD7576">
        <w:t>муниципальной программы"</w:t>
      </w:r>
    </w:p>
    <w:p w:rsidR="00FD7576" w:rsidRPr="00FD7576" w:rsidRDefault="00FD7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6917"/>
      </w:tblGrid>
      <w:tr w:rsidR="00FD7576" w:rsidRPr="00FD7576">
        <w:tc>
          <w:tcPr>
            <w:tcW w:w="2154" w:type="dxa"/>
          </w:tcPr>
          <w:p w:rsidR="00FD7576" w:rsidRPr="00FD7576" w:rsidRDefault="00FD7576">
            <w:pPr>
              <w:pStyle w:val="ConsPlusNormal"/>
              <w:jc w:val="both"/>
            </w:pPr>
            <w:r w:rsidRPr="00FD7576">
              <w:t>Наименование подпрограммы</w:t>
            </w:r>
          </w:p>
        </w:tc>
        <w:tc>
          <w:tcPr>
            <w:tcW w:w="6917" w:type="dxa"/>
          </w:tcPr>
          <w:p w:rsidR="00FD7576" w:rsidRPr="00FD7576" w:rsidRDefault="00FD7576">
            <w:pPr>
              <w:pStyle w:val="ConsPlusNormal"/>
            </w:pPr>
            <w:r w:rsidRPr="00FD7576">
              <w:t>"Обеспечение реализации муниципальной программы"</w:t>
            </w:r>
          </w:p>
        </w:tc>
      </w:tr>
      <w:tr w:rsidR="00FD7576" w:rsidRPr="00FD7576">
        <w:tc>
          <w:tcPr>
            <w:tcW w:w="2154" w:type="dxa"/>
          </w:tcPr>
          <w:p w:rsidR="00FD7576" w:rsidRPr="00FD7576" w:rsidRDefault="00FD7576">
            <w:pPr>
              <w:pStyle w:val="ConsPlusNormal"/>
              <w:jc w:val="both"/>
            </w:pPr>
            <w:r w:rsidRPr="00FD7576">
              <w:t>Ответственный исполнитель подпрограммы</w:t>
            </w:r>
          </w:p>
        </w:tc>
        <w:tc>
          <w:tcPr>
            <w:tcW w:w="6917" w:type="dxa"/>
          </w:tcPr>
          <w:p w:rsidR="00FD7576" w:rsidRPr="00FD7576" w:rsidRDefault="00FD7576">
            <w:pPr>
              <w:pStyle w:val="ConsPlusNormal"/>
            </w:pPr>
            <w:r w:rsidRPr="00FD7576">
              <w:t>МУ "Комитет культуры Администрации города Великие Луки"</w:t>
            </w:r>
          </w:p>
        </w:tc>
      </w:tr>
      <w:tr w:rsidR="00FD7576" w:rsidRPr="00FD7576">
        <w:tc>
          <w:tcPr>
            <w:tcW w:w="2154" w:type="dxa"/>
          </w:tcPr>
          <w:p w:rsidR="00FD7576" w:rsidRPr="00FD7576" w:rsidRDefault="00FD7576">
            <w:pPr>
              <w:pStyle w:val="ConsPlusNormal"/>
              <w:jc w:val="both"/>
            </w:pPr>
            <w:r w:rsidRPr="00FD7576">
              <w:t>Участник подпрограммы</w:t>
            </w:r>
          </w:p>
        </w:tc>
        <w:tc>
          <w:tcPr>
            <w:tcW w:w="6917" w:type="dxa"/>
          </w:tcPr>
          <w:p w:rsidR="00FD7576" w:rsidRPr="00FD7576" w:rsidRDefault="00FD7576">
            <w:pPr>
              <w:pStyle w:val="ConsPlusNormal"/>
            </w:pPr>
            <w:r w:rsidRPr="00FD7576">
              <w:t>МУ "Комитет культуры Администрации города Великие Луки"</w:t>
            </w:r>
          </w:p>
        </w:tc>
      </w:tr>
      <w:tr w:rsidR="00FD7576" w:rsidRPr="00FD7576">
        <w:tc>
          <w:tcPr>
            <w:tcW w:w="2154" w:type="dxa"/>
          </w:tcPr>
          <w:p w:rsidR="00FD7576" w:rsidRPr="00FD7576" w:rsidRDefault="00FD7576">
            <w:pPr>
              <w:pStyle w:val="ConsPlusNormal"/>
              <w:jc w:val="both"/>
            </w:pPr>
            <w:r w:rsidRPr="00FD7576">
              <w:t xml:space="preserve">Участники основных мероприятий </w:t>
            </w:r>
            <w:r w:rsidRPr="00FD7576">
              <w:lastRenderedPageBreak/>
              <w:t>(мероприятий)</w:t>
            </w:r>
          </w:p>
        </w:tc>
        <w:tc>
          <w:tcPr>
            <w:tcW w:w="6917" w:type="dxa"/>
          </w:tcPr>
          <w:p w:rsidR="00FD7576" w:rsidRPr="00FD7576" w:rsidRDefault="00FD7576">
            <w:pPr>
              <w:pStyle w:val="ConsPlusNormal"/>
            </w:pPr>
            <w:r w:rsidRPr="00FD7576">
              <w:lastRenderedPageBreak/>
              <w:t>МУ "Комитет культуры Администрации города Великие Луки"</w:t>
            </w:r>
          </w:p>
        </w:tc>
      </w:tr>
      <w:tr w:rsidR="00FD7576" w:rsidRPr="00FD7576">
        <w:tc>
          <w:tcPr>
            <w:tcW w:w="2154" w:type="dxa"/>
          </w:tcPr>
          <w:p w:rsidR="00FD7576" w:rsidRPr="00FD7576" w:rsidRDefault="00FD7576">
            <w:pPr>
              <w:pStyle w:val="ConsPlusNormal"/>
              <w:jc w:val="both"/>
            </w:pPr>
            <w:r w:rsidRPr="00FD7576">
              <w:lastRenderedPageBreak/>
              <w:t>Цель подпрограммы</w:t>
            </w:r>
          </w:p>
        </w:tc>
        <w:tc>
          <w:tcPr>
            <w:tcW w:w="6917" w:type="dxa"/>
          </w:tcPr>
          <w:p w:rsidR="00FD7576" w:rsidRPr="00FD7576" w:rsidRDefault="00FD7576">
            <w:pPr>
              <w:pStyle w:val="ConsPlusNormal"/>
            </w:pPr>
            <w:r w:rsidRPr="00FD7576">
              <w:t>Формирование организационных и финансовых механизмов для реализации муниципальной программы</w:t>
            </w:r>
          </w:p>
        </w:tc>
      </w:tr>
      <w:tr w:rsidR="00FD7576" w:rsidRPr="00FD7576">
        <w:tc>
          <w:tcPr>
            <w:tcW w:w="2154" w:type="dxa"/>
          </w:tcPr>
          <w:p w:rsidR="00FD7576" w:rsidRPr="00FD7576" w:rsidRDefault="00FD7576">
            <w:pPr>
              <w:pStyle w:val="ConsPlusNormal"/>
              <w:jc w:val="both"/>
            </w:pPr>
            <w:r w:rsidRPr="00FD7576">
              <w:t>Задача подпрограммы</w:t>
            </w:r>
          </w:p>
        </w:tc>
        <w:tc>
          <w:tcPr>
            <w:tcW w:w="6917" w:type="dxa"/>
          </w:tcPr>
          <w:p w:rsidR="00FD7576" w:rsidRPr="00FD7576" w:rsidRDefault="00FD7576">
            <w:pPr>
              <w:pStyle w:val="ConsPlusNormal"/>
            </w:pPr>
            <w:r w:rsidRPr="00FD7576">
              <w:t>Обеспечение эффективного исполнения полномочий ответственного исполнителя муниципальной программы</w:t>
            </w:r>
          </w:p>
        </w:tc>
      </w:tr>
      <w:tr w:rsidR="00FD7576" w:rsidRPr="00FD7576">
        <w:tc>
          <w:tcPr>
            <w:tcW w:w="2154" w:type="dxa"/>
          </w:tcPr>
          <w:p w:rsidR="00FD7576" w:rsidRPr="00FD7576" w:rsidRDefault="00FD7576">
            <w:pPr>
              <w:pStyle w:val="ConsPlusNormal"/>
              <w:jc w:val="both"/>
            </w:pPr>
            <w:r w:rsidRPr="00FD7576">
              <w:t>Сроки реализации подпрограммы</w:t>
            </w:r>
          </w:p>
        </w:tc>
        <w:tc>
          <w:tcPr>
            <w:tcW w:w="6917" w:type="dxa"/>
          </w:tcPr>
          <w:p w:rsidR="00FD7576" w:rsidRPr="00FD7576" w:rsidRDefault="00FD7576">
            <w:pPr>
              <w:pStyle w:val="ConsPlusNormal"/>
            </w:pPr>
            <w:r w:rsidRPr="00FD7576">
              <w:t>2023 - 2027 г.г.</w:t>
            </w:r>
          </w:p>
        </w:tc>
      </w:tr>
      <w:tr w:rsidR="00FD7576" w:rsidRPr="00FD7576">
        <w:tc>
          <w:tcPr>
            <w:tcW w:w="2154" w:type="dxa"/>
          </w:tcPr>
          <w:p w:rsidR="00FD7576" w:rsidRPr="00FD7576" w:rsidRDefault="00FD7576">
            <w:pPr>
              <w:pStyle w:val="ConsPlusNormal"/>
              <w:jc w:val="both"/>
            </w:pPr>
            <w:r w:rsidRPr="00FD7576">
              <w:t>Целевые показатели подпрограммы</w:t>
            </w:r>
          </w:p>
        </w:tc>
        <w:tc>
          <w:tcPr>
            <w:tcW w:w="6917" w:type="dxa"/>
          </w:tcPr>
          <w:p w:rsidR="00FD7576" w:rsidRPr="00FD7576" w:rsidRDefault="00FD7576">
            <w:pPr>
              <w:pStyle w:val="ConsPlusNormal"/>
            </w:pPr>
            <w:r w:rsidRPr="00FD7576">
              <w:t>Уровень выполнения муниципальных функций в сфере культуры</w:t>
            </w:r>
          </w:p>
        </w:tc>
      </w:tr>
      <w:tr w:rsidR="00FD7576" w:rsidRPr="00FD7576">
        <w:tc>
          <w:tcPr>
            <w:tcW w:w="2154" w:type="dxa"/>
          </w:tcPr>
          <w:p w:rsidR="00FD7576" w:rsidRPr="00FD7576" w:rsidRDefault="00FD7576">
            <w:pPr>
              <w:pStyle w:val="ConsPlusNormal"/>
              <w:jc w:val="both"/>
            </w:pPr>
            <w:r w:rsidRPr="00FD7576">
              <w:t>Перечень основных мероприятий подпрограммы</w:t>
            </w:r>
          </w:p>
        </w:tc>
        <w:tc>
          <w:tcPr>
            <w:tcW w:w="6917" w:type="dxa"/>
          </w:tcPr>
          <w:p w:rsidR="00FD7576" w:rsidRPr="00FD7576" w:rsidRDefault="00FD7576">
            <w:pPr>
              <w:pStyle w:val="ConsPlusNormal"/>
            </w:pPr>
            <w:r w:rsidRPr="00FD7576">
              <w:t>Обеспечение эффективного исполнения полномочий ответственного исполнителя муниципальной программы</w:t>
            </w:r>
          </w:p>
        </w:tc>
      </w:tr>
      <w:tr w:rsidR="00FD7576" w:rsidRPr="00FD7576">
        <w:tblPrEx>
          <w:tblBorders>
            <w:insideH w:val="nil"/>
          </w:tblBorders>
        </w:tblPrEx>
        <w:tc>
          <w:tcPr>
            <w:tcW w:w="2154" w:type="dxa"/>
            <w:tcBorders>
              <w:bottom w:val="nil"/>
            </w:tcBorders>
          </w:tcPr>
          <w:p w:rsidR="00FD7576" w:rsidRPr="00FD7576" w:rsidRDefault="00FD7576">
            <w:pPr>
              <w:pStyle w:val="ConsPlusNormal"/>
              <w:jc w:val="both"/>
            </w:pPr>
            <w:r w:rsidRPr="00FD7576">
              <w:t>Ресурсное обеспечение подпрограммы</w:t>
            </w:r>
          </w:p>
        </w:tc>
        <w:tc>
          <w:tcPr>
            <w:tcW w:w="6917" w:type="dxa"/>
            <w:tcBorders>
              <w:bottom w:val="nil"/>
            </w:tcBorders>
          </w:tcPr>
          <w:p w:rsidR="00FD7576" w:rsidRPr="00FD7576" w:rsidRDefault="00FD7576">
            <w:pPr>
              <w:pStyle w:val="ConsPlusNormal"/>
              <w:jc w:val="both"/>
            </w:pPr>
            <w:r w:rsidRPr="00FD7576">
              <w:t>Общий объем средств, направляемых на реализацию подпрограммных мероприятий, составляет 72181,5 тыс. руб., в том числе:</w:t>
            </w:r>
          </w:p>
          <w:p w:rsidR="00FD7576" w:rsidRPr="00FD7576" w:rsidRDefault="00FD7576">
            <w:pPr>
              <w:pStyle w:val="ConsPlusNormal"/>
              <w:jc w:val="both"/>
            </w:pPr>
            <w:r w:rsidRPr="00FD7576">
              <w:t>из местного бюджета - 72181,5 тыс. руб., в том числе по годам:</w:t>
            </w:r>
          </w:p>
          <w:p w:rsidR="00FD7576" w:rsidRPr="00FD7576" w:rsidRDefault="00FD7576">
            <w:pPr>
              <w:pStyle w:val="ConsPlusNormal"/>
              <w:jc w:val="both"/>
            </w:pPr>
            <w:r w:rsidRPr="00FD7576">
              <w:t>2023 г. - 13155,1 тыс. руб.,</w:t>
            </w:r>
          </w:p>
          <w:p w:rsidR="00FD7576" w:rsidRPr="00FD7576" w:rsidRDefault="00FD7576">
            <w:pPr>
              <w:pStyle w:val="ConsPlusNormal"/>
              <w:jc w:val="both"/>
            </w:pPr>
            <w:r w:rsidRPr="00FD7576">
              <w:t>2024 г. - 14756,6 тыс. руб.,</w:t>
            </w:r>
          </w:p>
          <w:p w:rsidR="00FD7576" w:rsidRPr="00FD7576" w:rsidRDefault="00FD7576">
            <w:pPr>
              <w:pStyle w:val="ConsPlusNormal"/>
              <w:jc w:val="both"/>
            </w:pPr>
            <w:r w:rsidRPr="00FD7576">
              <w:t>2025 г. - 14756,6 тыс. руб.,</w:t>
            </w:r>
          </w:p>
          <w:p w:rsidR="00FD7576" w:rsidRPr="00FD7576" w:rsidRDefault="00FD7576">
            <w:pPr>
              <w:pStyle w:val="ConsPlusNormal"/>
              <w:jc w:val="both"/>
            </w:pPr>
            <w:r w:rsidRPr="00FD7576">
              <w:t>2026 г. - 14756,6 тыс. руб.,</w:t>
            </w:r>
          </w:p>
          <w:p w:rsidR="00FD7576" w:rsidRPr="00FD7576" w:rsidRDefault="00FD7576">
            <w:pPr>
              <w:pStyle w:val="ConsPlusNormal"/>
              <w:jc w:val="both"/>
            </w:pPr>
            <w:r w:rsidRPr="00FD7576">
              <w:t>2027 г. - 14756,6 тыс. руб.</w:t>
            </w:r>
          </w:p>
        </w:tc>
      </w:tr>
      <w:tr w:rsidR="00FD7576" w:rsidRPr="00FD7576">
        <w:tblPrEx>
          <w:tblBorders>
            <w:insideH w:val="nil"/>
          </w:tblBorders>
        </w:tblPrEx>
        <w:tc>
          <w:tcPr>
            <w:tcW w:w="9071" w:type="dxa"/>
            <w:gridSpan w:val="2"/>
            <w:tcBorders>
              <w:top w:val="nil"/>
            </w:tcBorders>
          </w:tcPr>
          <w:p w:rsidR="00FD7576" w:rsidRPr="00FD7576" w:rsidRDefault="00FD7576">
            <w:pPr>
              <w:pStyle w:val="ConsPlusNormal"/>
              <w:jc w:val="both"/>
            </w:pPr>
            <w:r w:rsidRPr="00FD7576">
              <w:t xml:space="preserve">(в ред. </w:t>
            </w:r>
            <w:hyperlink r:id="rId49">
              <w:r w:rsidRPr="00FD7576">
                <w:t>постановления</w:t>
              </w:r>
            </w:hyperlink>
            <w:r w:rsidRPr="00FD7576">
              <w:t xml:space="preserve"> Администрации города Великие Луки от 27.12.2023 N 3215)</w:t>
            </w:r>
          </w:p>
        </w:tc>
      </w:tr>
      <w:tr w:rsidR="00FD7576" w:rsidRPr="00FD7576">
        <w:tc>
          <w:tcPr>
            <w:tcW w:w="2154" w:type="dxa"/>
          </w:tcPr>
          <w:p w:rsidR="00FD7576" w:rsidRPr="00FD7576" w:rsidRDefault="00FD7576">
            <w:pPr>
              <w:pStyle w:val="ConsPlusNormal"/>
              <w:jc w:val="both"/>
            </w:pPr>
            <w:r w:rsidRPr="00FD7576">
              <w:t>Ожидаемые конечные результаты реализации подпрограммы</w:t>
            </w:r>
          </w:p>
        </w:tc>
        <w:tc>
          <w:tcPr>
            <w:tcW w:w="6917" w:type="dxa"/>
          </w:tcPr>
          <w:p w:rsidR="00FD7576" w:rsidRPr="00FD7576" w:rsidRDefault="00FD7576">
            <w:pPr>
              <w:pStyle w:val="ConsPlusNormal"/>
            </w:pPr>
            <w:r w:rsidRPr="00FD7576">
              <w:t>Эффективная реализация мероприятий муниципальной программы</w:t>
            </w:r>
          </w:p>
        </w:tc>
      </w:tr>
    </w:tbl>
    <w:p w:rsidR="00FD7576" w:rsidRPr="00FD7576" w:rsidRDefault="00FD7576">
      <w:pPr>
        <w:pStyle w:val="ConsPlusNormal"/>
        <w:jc w:val="both"/>
      </w:pPr>
    </w:p>
    <w:p w:rsidR="00FD7576" w:rsidRPr="00FD7576" w:rsidRDefault="00FD7576">
      <w:pPr>
        <w:pStyle w:val="ConsPlusTitle"/>
        <w:jc w:val="center"/>
        <w:outlineLvl w:val="2"/>
      </w:pPr>
      <w:r w:rsidRPr="00FD7576">
        <w:t>I. Характеристика текущего состояния сферы реализации</w:t>
      </w:r>
    </w:p>
    <w:p w:rsidR="00FD7576" w:rsidRPr="00FD7576" w:rsidRDefault="00FD7576">
      <w:pPr>
        <w:pStyle w:val="ConsPlusTitle"/>
        <w:jc w:val="center"/>
      </w:pPr>
      <w:r w:rsidRPr="00FD7576">
        <w:t xml:space="preserve">подпрограммы, описание основных проблем </w:t>
      </w:r>
      <w:proofErr w:type="gramStart"/>
      <w:r w:rsidRPr="00FD7576">
        <w:t>в</w:t>
      </w:r>
      <w:proofErr w:type="gramEnd"/>
      <w:r w:rsidRPr="00FD7576">
        <w:t xml:space="preserve"> указанной</w:t>
      </w:r>
    </w:p>
    <w:p w:rsidR="00FD7576" w:rsidRPr="00FD7576" w:rsidRDefault="00FD7576">
      <w:pPr>
        <w:pStyle w:val="ConsPlusTitle"/>
        <w:jc w:val="center"/>
      </w:pPr>
      <w:r w:rsidRPr="00FD7576">
        <w:t>сфере и прогноз ее развития</w:t>
      </w:r>
    </w:p>
    <w:p w:rsidR="00FD7576" w:rsidRPr="00FD7576" w:rsidRDefault="00FD7576">
      <w:pPr>
        <w:pStyle w:val="ConsPlusNormal"/>
        <w:jc w:val="both"/>
      </w:pPr>
    </w:p>
    <w:p w:rsidR="00FD7576" w:rsidRPr="00FD7576" w:rsidRDefault="00FD7576">
      <w:pPr>
        <w:pStyle w:val="ConsPlusNormal"/>
        <w:ind w:firstLine="540"/>
        <w:jc w:val="both"/>
      </w:pPr>
      <w:r w:rsidRPr="00FD7576">
        <w:t>Подпрограмма "Обеспечение реализации муниципальной программы "Культура, сохранение культурного наследия, развитие туризма города Великие Луки" носит обеспечивающий характер. Она направлена на управление процессами развития сферы культуры, а также на повышение качества сферы культуры города.</w:t>
      </w:r>
    </w:p>
    <w:p w:rsidR="00FD7576" w:rsidRPr="00FD7576" w:rsidRDefault="00FD7576">
      <w:pPr>
        <w:pStyle w:val="ConsPlusNormal"/>
        <w:spacing w:before="220"/>
        <w:ind w:firstLine="540"/>
        <w:jc w:val="both"/>
      </w:pPr>
      <w:r w:rsidRPr="00FD7576">
        <w:t>Реализация мероприятий развития сферы культуры города, сохранения культурного наследия требует координации деятельности специализированных подведомственных учреждений, повышения эффективности их работы, совершенствования механизмов управления в сфере культуры.</w:t>
      </w:r>
    </w:p>
    <w:p w:rsidR="00FD7576" w:rsidRPr="00FD7576" w:rsidRDefault="00FD7576">
      <w:pPr>
        <w:pStyle w:val="ConsPlusNormal"/>
        <w:spacing w:before="220"/>
        <w:ind w:firstLine="540"/>
        <w:jc w:val="both"/>
      </w:pPr>
      <w:r w:rsidRPr="00FD7576">
        <w:t>Масштабные изменения, которые происходят в сфере культуры города, в том числе положительные тенденции и возникающие проблемы, требуют комплексного объективного представления, глубокого анализа и эффективных управленческих решений.</w:t>
      </w:r>
    </w:p>
    <w:p w:rsidR="00FD7576" w:rsidRPr="00FD7576" w:rsidRDefault="00FD7576">
      <w:pPr>
        <w:pStyle w:val="ConsPlusNormal"/>
        <w:spacing w:before="220"/>
        <w:ind w:firstLine="540"/>
        <w:jc w:val="both"/>
      </w:pPr>
      <w:r w:rsidRPr="00FD7576">
        <w:t xml:space="preserve">Одной из важнейших проблем является формирование такой системы управления реализацией муниципальной программы, которая обеспечит последовательное развитие сети подведомственных учреждений при эффективном использовании финансово-экономических </w:t>
      </w:r>
      <w:r w:rsidRPr="00FD7576">
        <w:lastRenderedPageBreak/>
        <w:t>ресурсов.</w:t>
      </w:r>
    </w:p>
    <w:p w:rsidR="00FD7576" w:rsidRPr="00FD7576" w:rsidRDefault="00FD7576">
      <w:pPr>
        <w:pStyle w:val="ConsPlusNormal"/>
        <w:spacing w:before="220"/>
        <w:ind w:firstLine="540"/>
        <w:jc w:val="both"/>
      </w:pPr>
      <w:r w:rsidRPr="00FD7576">
        <w:t>Таким образом, создание единого координационного механизма в рамках данной подпрограммы поможет вырабатывать общие эффективные подходы к решению задач муниципальной программы.</w:t>
      </w:r>
    </w:p>
    <w:p w:rsidR="00FD7576" w:rsidRPr="00FD7576" w:rsidRDefault="00FD7576">
      <w:pPr>
        <w:pStyle w:val="ConsPlusNormal"/>
        <w:jc w:val="both"/>
      </w:pPr>
    </w:p>
    <w:p w:rsidR="00FD7576" w:rsidRPr="00FD7576" w:rsidRDefault="00FD7576">
      <w:pPr>
        <w:pStyle w:val="ConsPlusTitle"/>
        <w:jc w:val="center"/>
        <w:outlineLvl w:val="2"/>
      </w:pPr>
      <w:r w:rsidRPr="00FD7576">
        <w:t>II. Приоритеты муниципальной политики в сфере реализации</w:t>
      </w:r>
    </w:p>
    <w:p w:rsidR="00FD7576" w:rsidRPr="00FD7576" w:rsidRDefault="00FD7576">
      <w:pPr>
        <w:pStyle w:val="ConsPlusTitle"/>
        <w:jc w:val="center"/>
      </w:pPr>
      <w:r w:rsidRPr="00FD7576">
        <w:t>подпрограммы, описание целей, задач подпрограммы, целевые</w:t>
      </w:r>
    </w:p>
    <w:p w:rsidR="00FD7576" w:rsidRPr="00FD7576" w:rsidRDefault="00FD7576">
      <w:pPr>
        <w:pStyle w:val="ConsPlusTitle"/>
        <w:jc w:val="center"/>
      </w:pPr>
      <w:r w:rsidRPr="00FD7576">
        <w:t>индикаторы достижения целей, основные ожидаемые конечные</w:t>
      </w:r>
    </w:p>
    <w:p w:rsidR="00FD7576" w:rsidRPr="00FD7576" w:rsidRDefault="00FD7576">
      <w:pPr>
        <w:pStyle w:val="ConsPlusTitle"/>
        <w:jc w:val="center"/>
      </w:pPr>
      <w:r w:rsidRPr="00FD7576">
        <w:t>результаты подпрограммы</w:t>
      </w:r>
    </w:p>
    <w:p w:rsidR="00FD7576" w:rsidRPr="00FD7576" w:rsidRDefault="00FD7576">
      <w:pPr>
        <w:pStyle w:val="ConsPlusNormal"/>
        <w:jc w:val="both"/>
      </w:pPr>
    </w:p>
    <w:p w:rsidR="00FD7576" w:rsidRPr="00FD7576" w:rsidRDefault="00FD7576">
      <w:pPr>
        <w:pStyle w:val="ConsPlusNormal"/>
        <w:ind w:firstLine="540"/>
        <w:jc w:val="both"/>
      </w:pPr>
      <w:r w:rsidRPr="00FD7576">
        <w:t>Приоритетные задачи в сфере реализации подпрограммы определены в соответствии с приоритетами стратегических документов и основными приоритетами муниципальной программы.</w:t>
      </w:r>
    </w:p>
    <w:p w:rsidR="00FD7576" w:rsidRPr="00FD7576" w:rsidRDefault="00FD7576">
      <w:pPr>
        <w:pStyle w:val="ConsPlusNormal"/>
        <w:spacing w:before="220"/>
        <w:ind w:firstLine="540"/>
        <w:jc w:val="both"/>
      </w:pPr>
      <w:r w:rsidRPr="00FD7576">
        <w:t>Приоритетами муниципальной политики в сфере реализации подпрограммы являются: комплексный подход к мероприятиям и мерам, направленным на развитие сферы культуры; система управления реализацией подпрограммы, обеспечивающая максимальное развитие подведомственных учреждений при эффективном использовании финансово-экономических ресурсов. Целью данной подпрограммы является формирование организационных и финансовых механизмов для реализации муниципальной программы.</w:t>
      </w:r>
    </w:p>
    <w:p w:rsidR="00FD7576" w:rsidRPr="00FD7576" w:rsidRDefault="00FD7576">
      <w:pPr>
        <w:pStyle w:val="ConsPlusNormal"/>
        <w:spacing w:before="220"/>
        <w:ind w:firstLine="540"/>
        <w:jc w:val="both"/>
      </w:pPr>
      <w:r w:rsidRPr="00FD7576">
        <w:t>Задача подпрограммы - обеспечение эффективного исполнения полномочий ответственного исполнителя муниципальной программы.</w:t>
      </w:r>
    </w:p>
    <w:p w:rsidR="00FD7576" w:rsidRPr="00FD7576" w:rsidRDefault="00FD7576">
      <w:pPr>
        <w:pStyle w:val="ConsPlusNormal"/>
        <w:spacing w:before="220"/>
        <w:ind w:firstLine="540"/>
        <w:jc w:val="both"/>
      </w:pPr>
      <w:r w:rsidRPr="00FD7576">
        <w:t>В результате реализации подпрограммы будет обеспечено: своевременное принятие правовых актов, разработка иных документов, необходимых для реализации мероприятий муниципальной программы.</w:t>
      </w:r>
    </w:p>
    <w:p w:rsidR="00FD7576" w:rsidRPr="00FD7576" w:rsidRDefault="00FD7576">
      <w:pPr>
        <w:pStyle w:val="ConsPlusNormal"/>
        <w:spacing w:before="220"/>
        <w:ind w:firstLine="540"/>
        <w:jc w:val="both"/>
      </w:pPr>
      <w:r w:rsidRPr="00FD7576">
        <w:t>Оценку качества выполнения муниципальных функций при исполнении муниципальной программы дает показатель оценки уровня выполнения запланированных целевых индикаторов при выполнении муниципальной программы:</w:t>
      </w:r>
    </w:p>
    <w:p w:rsidR="00FD7576" w:rsidRPr="00FD7576" w:rsidRDefault="00FD7576">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794"/>
        <w:gridCol w:w="3061"/>
        <w:gridCol w:w="3200"/>
      </w:tblGrid>
      <w:tr w:rsidR="00FD7576" w:rsidRPr="00FD7576">
        <w:tc>
          <w:tcPr>
            <w:tcW w:w="1984" w:type="dxa"/>
            <w:tcBorders>
              <w:top w:val="single" w:sz="4" w:space="0" w:color="auto"/>
              <w:bottom w:val="single" w:sz="4" w:space="0" w:color="auto"/>
            </w:tcBorders>
          </w:tcPr>
          <w:p w:rsidR="00FD7576" w:rsidRPr="00FD7576" w:rsidRDefault="00FD7576">
            <w:pPr>
              <w:pStyle w:val="ConsPlusNormal"/>
            </w:pPr>
            <w:r w:rsidRPr="00FD7576">
              <w:t>Уровень выполнения муниципальных функций в сфере культуры</w:t>
            </w:r>
          </w:p>
        </w:tc>
        <w:tc>
          <w:tcPr>
            <w:tcW w:w="794" w:type="dxa"/>
            <w:tcBorders>
              <w:top w:val="single" w:sz="4" w:space="0" w:color="auto"/>
              <w:bottom w:val="single" w:sz="4" w:space="0" w:color="auto"/>
            </w:tcBorders>
          </w:tcPr>
          <w:p w:rsidR="00FD7576" w:rsidRPr="00FD7576" w:rsidRDefault="00FD7576">
            <w:pPr>
              <w:pStyle w:val="ConsPlusNormal"/>
              <w:jc w:val="center"/>
            </w:pPr>
            <w:r w:rsidRPr="00FD7576">
              <w:t>%</w:t>
            </w:r>
          </w:p>
        </w:tc>
        <w:tc>
          <w:tcPr>
            <w:tcW w:w="3061" w:type="dxa"/>
            <w:tcBorders>
              <w:top w:val="single" w:sz="4" w:space="0" w:color="auto"/>
              <w:bottom w:val="single" w:sz="4" w:space="0" w:color="auto"/>
            </w:tcBorders>
          </w:tcPr>
          <w:p w:rsidR="00FD7576" w:rsidRPr="00FD7576" w:rsidRDefault="00FD7576">
            <w:pPr>
              <w:pStyle w:val="ConsPlusNormal"/>
            </w:pPr>
            <w:proofErr w:type="spellStart"/>
            <w:r w:rsidRPr="00FD7576">
              <w:t>Увып.ф</w:t>
            </w:r>
            <w:proofErr w:type="spellEnd"/>
            <w:r w:rsidRPr="00FD7576">
              <w:t>. = V 2 / V 1 * 100%</w:t>
            </w:r>
          </w:p>
        </w:tc>
        <w:tc>
          <w:tcPr>
            <w:tcW w:w="3200" w:type="dxa"/>
            <w:tcBorders>
              <w:top w:val="single" w:sz="4" w:space="0" w:color="auto"/>
              <w:bottom w:val="single" w:sz="4" w:space="0" w:color="auto"/>
            </w:tcBorders>
          </w:tcPr>
          <w:p w:rsidR="00FD7576" w:rsidRPr="00FD7576" w:rsidRDefault="00FD7576">
            <w:pPr>
              <w:pStyle w:val="ConsPlusNormal"/>
            </w:pPr>
            <w:proofErr w:type="spellStart"/>
            <w:r w:rsidRPr="00FD7576">
              <w:t>Увып.ф</w:t>
            </w:r>
            <w:proofErr w:type="spellEnd"/>
            <w:r w:rsidRPr="00FD7576">
              <w:t>. - уровень выполнения муниципальных функций в сфере культуры.</w:t>
            </w:r>
          </w:p>
          <w:p w:rsidR="00FD7576" w:rsidRPr="00FD7576" w:rsidRDefault="00FD7576">
            <w:pPr>
              <w:pStyle w:val="ConsPlusNormal"/>
            </w:pPr>
            <w:r w:rsidRPr="00FD7576">
              <w:t>V 1 - плановый объем лимитов бюджетных обязательств, предусмотренный по Программе на соответствующий период.</w:t>
            </w:r>
          </w:p>
          <w:p w:rsidR="00FD7576" w:rsidRPr="00FD7576" w:rsidRDefault="00FD7576">
            <w:pPr>
              <w:pStyle w:val="ConsPlusNormal"/>
            </w:pPr>
            <w:r w:rsidRPr="00FD7576">
              <w:t>V 2 - фактический объем лимитов бюджетных обязательств, освоенный по Программе за соответствующий период</w:t>
            </w:r>
          </w:p>
        </w:tc>
      </w:tr>
    </w:tbl>
    <w:p w:rsidR="00FD7576" w:rsidRPr="00FD7576" w:rsidRDefault="00FD7576">
      <w:pPr>
        <w:pStyle w:val="ConsPlusNormal"/>
        <w:jc w:val="both"/>
      </w:pPr>
    </w:p>
    <w:p w:rsidR="00FD7576" w:rsidRPr="00FD7576" w:rsidRDefault="00FD7576">
      <w:pPr>
        <w:pStyle w:val="ConsPlusNormal"/>
        <w:ind w:firstLine="540"/>
        <w:jc w:val="both"/>
      </w:pPr>
      <w:hyperlink w:anchor="P843">
        <w:r w:rsidRPr="00FD7576">
          <w:t>Сведения</w:t>
        </w:r>
      </w:hyperlink>
      <w:r w:rsidRPr="00FD7576">
        <w:t xml:space="preserve"> о значениях целевых показателей достижения целей подпрограммы представлены в приложении 5 к муниципальной программе.</w:t>
      </w:r>
    </w:p>
    <w:p w:rsidR="00FD7576" w:rsidRPr="00FD7576" w:rsidRDefault="00FD7576">
      <w:pPr>
        <w:pStyle w:val="ConsPlusNormal"/>
        <w:jc w:val="both"/>
      </w:pPr>
    </w:p>
    <w:p w:rsidR="00FD7576" w:rsidRPr="00FD7576" w:rsidRDefault="00FD7576">
      <w:pPr>
        <w:pStyle w:val="ConsPlusTitle"/>
        <w:jc w:val="center"/>
        <w:outlineLvl w:val="2"/>
      </w:pPr>
      <w:r w:rsidRPr="00FD7576">
        <w:t>III. Сроки реализации подпрограммы</w:t>
      </w:r>
    </w:p>
    <w:p w:rsidR="00FD7576" w:rsidRPr="00FD7576" w:rsidRDefault="00FD7576">
      <w:pPr>
        <w:pStyle w:val="ConsPlusNormal"/>
        <w:jc w:val="both"/>
      </w:pPr>
    </w:p>
    <w:p w:rsidR="00FD7576" w:rsidRPr="00FD7576" w:rsidRDefault="00FD7576">
      <w:pPr>
        <w:pStyle w:val="ConsPlusNormal"/>
        <w:ind w:firstLine="540"/>
        <w:jc w:val="both"/>
      </w:pPr>
      <w:r w:rsidRPr="00FD7576">
        <w:t>Реализация подпрограммы муниципальной программы "Культура, сохранение культурного наследия, развитие туризма города Великие Луки" рассчитана на период с 2023 по 2027 г.г.</w:t>
      </w:r>
    </w:p>
    <w:p w:rsidR="00FD7576" w:rsidRPr="00FD7576" w:rsidRDefault="00FD7576">
      <w:pPr>
        <w:pStyle w:val="ConsPlusNormal"/>
        <w:jc w:val="both"/>
      </w:pPr>
    </w:p>
    <w:p w:rsidR="00FD7576" w:rsidRPr="00FD7576" w:rsidRDefault="00FD7576">
      <w:pPr>
        <w:pStyle w:val="ConsPlusTitle"/>
        <w:jc w:val="center"/>
        <w:outlineLvl w:val="2"/>
      </w:pPr>
      <w:r w:rsidRPr="00FD7576">
        <w:t>IV. Характеристика основных мероприятий подпрограммы</w:t>
      </w:r>
    </w:p>
    <w:p w:rsidR="00FD7576" w:rsidRPr="00FD7576" w:rsidRDefault="00FD7576">
      <w:pPr>
        <w:pStyle w:val="ConsPlusNormal"/>
        <w:jc w:val="both"/>
      </w:pPr>
    </w:p>
    <w:p w:rsidR="00FD7576" w:rsidRPr="00FD7576" w:rsidRDefault="00FD7576">
      <w:pPr>
        <w:pStyle w:val="ConsPlusNormal"/>
        <w:ind w:firstLine="540"/>
        <w:jc w:val="both"/>
      </w:pPr>
      <w:r w:rsidRPr="00FD7576">
        <w:t>Для своевременного и качественного обеспечения условий реализации муниципальной программы необходимо эффективное исполнение полномочий ответственного исполнителя муниципальной программы - МУ "Комитет культуры Администрации города Великие Луки". В рамках данного основного мероприятия планируется координация деятельности специализированных подведомственных учреждений, совершенствование системы управления в сфере культуры.</w:t>
      </w:r>
    </w:p>
    <w:p w:rsidR="00FD7576" w:rsidRPr="00FD7576" w:rsidRDefault="00FD7576">
      <w:pPr>
        <w:pStyle w:val="ConsPlusNormal"/>
        <w:jc w:val="both"/>
      </w:pPr>
    </w:p>
    <w:p w:rsidR="00FD7576" w:rsidRPr="00FD7576" w:rsidRDefault="00FD7576">
      <w:pPr>
        <w:pStyle w:val="ConsPlusTitle"/>
        <w:jc w:val="center"/>
        <w:outlineLvl w:val="2"/>
      </w:pPr>
      <w:r w:rsidRPr="00FD7576">
        <w:t>V. Ресурсное обеспечение подпрограммы</w:t>
      </w:r>
    </w:p>
    <w:p w:rsidR="00FD7576" w:rsidRPr="00FD7576" w:rsidRDefault="00FD7576">
      <w:pPr>
        <w:pStyle w:val="ConsPlusNormal"/>
        <w:jc w:val="both"/>
      </w:pPr>
    </w:p>
    <w:p w:rsidR="00FD7576" w:rsidRPr="00FD7576" w:rsidRDefault="00FD7576">
      <w:pPr>
        <w:pStyle w:val="ConsPlusNormal"/>
        <w:ind w:firstLine="540"/>
        <w:jc w:val="both"/>
      </w:pPr>
      <w:r w:rsidRPr="00FD7576">
        <w:t xml:space="preserve">Ресурсное </w:t>
      </w:r>
      <w:hyperlink w:anchor="P1266">
        <w:r w:rsidRPr="00FD7576">
          <w:t>обеспечение</w:t>
        </w:r>
      </w:hyperlink>
      <w:r w:rsidRPr="00FD7576">
        <w:t xml:space="preserve"> реализации подпрограммы за счет средств бюджета муниципального образования представлено в приложении 8 к муниципальной программе. Прогнозная (справочная) </w:t>
      </w:r>
      <w:hyperlink w:anchor="P1668">
        <w:r w:rsidRPr="00FD7576">
          <w:t>оценка</w:t>
        </w:r>
      </w:hyperlink>
      <w:r w:rsidRPr="00FD7576">
        <w:t xml:space="preserve"> ресурсного обеспечения реализации подпрограммы за счет всех источников финансирования представлена в приложении 9 к муниципальной программе.</w:t>
      </w: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right"/>
        <w:outlineLvl w:val="1"/>
      </w:pPr>
      <w:r w:rsidRPr="00FD7576">
        <w:t>Приложение N 5</w:t>
      </w:r>
    </w:p>
    <w:p w:rsidR="00FD7576" w:rsidRPr="00FD7576" w:rsidRDefault="00FD7576">
      <w:pPr>
        <w:pStyle w:val="ConsPlusNormal"/>
        <w:jc w:val="right"/>
      </w:pPr>
      <w:r w:rsidRPr="00FD7576">
        <w:t>к муниципальной программе</w:t>
      </w:r>
    </w:p>
    <w:p w:rsidR="00FD7576" w:rsidRPr="00FD7576" w:rsidRDefault="00FD7576">
      <w:pPr>
        <w:pStyle w:val="ConsPlusNormal"/>
        <w:jc w:val="right"/>
      </w:pPr>
      <w:r w:rsidRPr="00FD7576">
        <w:t>"Культура, сохранение культурного наследия,</w:t>
      </w:r>
    </w:p>
    <w:p w:rsidR="00FD7576" w:rsidRPr="00FD7576" w:rsidRDefault="00FD7576">
      <w:pPr>
        <w:pStyle w:val="ConsPlusNormal"/>
        <w:jc w:val="right"/>
      </w:pPr>
      <w:r w:rsidRPr="00FD7576">
        <w:t>развитие туризма города Великие Луки"</w:t>
      </w:r>
    </w:p>
    <w:p w:rsidR="00FD7576" w:rsidRPr="00FD7576" w:rsidRDefault="00FD7576">
      <w:pPr>
        <w:pStyle w:val="ConsPlusNormal"/>
        <w:jc w:val="both"/>
      </w:pPr>
    </w:p>
    <w:p w:rsidR="00FD7576" w:rsidRPr="00FD7576" w:rsidRDefault="00FD7576">
      <w:pPr>
        <w:pStyle w:val="ConsPlusTitle"/>
        <w:jc w:val="center"/>
      </w:pPr>
      <w:bookmarkStart w:id="5" w:name="P843"/>
      <w:bookmarkEnd w:id="5"/>
      <w:r w:rsidRPr="00FD7576">
        <w:t>СВЕДЕНИЯ О СОСТАВЕ И ЗНАЧЕНИЯХ ЦЕЛЕВЫХ</w:t>
      </w:r>
    </w:p>
    <w:p w:rsidR="00FD7576" w:rsidRPr="00FD7576" w:rsidRDefault="00FD7576">
      <w:pPr>
        <w:pStyle w:val="ConsPlusTitle"/>
        <w:jc w:val="center"/>
      </w:pPr>
      <w:r w:rsidRPr="00FD7576">
        <w:t>ПОКАЗАТЕЛЕЙ МУНИЦИПАЛЬНОЙ ПРОГРАММЫ</w:t>
      </w:r>
    </w:p>
    <w:p w:rsidR="00FD7576" w:rsidRPr="00FD7576" w:rsidRDefault="00FD7576">
      <w:pPr>
        <w:pStyle w:val="ConsPlusNormal"/>
        <w:jc w:val="both"/>
      </w:pPr>
    </w:p>
    <w:p w:rsidR="00FD7576" w:rsidRPr="00FD7576" w:rsidRDefault="00FD7576">
      <w:pPr>
        <w:pStyle w:val="ConsPlusNormal"/>
        <w:sectPr w:rsidR="00FD7576" w:rsidRPr="00FD757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401"/>
        <w:gridCol w:w="963"/>
        <w:gridCol w:w="1303"/>
        <w:gridCol w:w="1303"/>
        <w:gridCol w:w="1303"/>
        <w:gridCol w:w="1303"/>
        <w:gridCol w:w="1303"/>
      </w:tblGrid>
      <w:tr w:rsidR="00FD7576" w:rsidRPr="00FD7576">
        <w:tc>
          <w:tcPr>
            <w:tcW w:w="680" w:type="dxa"/>
            <w:vMerge w:val="restart"/>
          </w:tcPr>
          <w:p w:rsidR="00FD7576" w:rsidRPr="00FD7576" w:rsidRDefault="00FD7576">
            <w:pPr>
              <w:pStyle w:val="ConsPlusNormal"/>
              <w:jc w:val="center"/>
            </w:pPr>
            <w:r w:rsidRPr="00FD7576">
              <w:lastRenderedPageBreak/>
              <w:t>N</w:t>
            </w:r>
          </w:p>
          <w:p w:rsidR="00FD7576" w:rsidRPr="00FD7576" w:rsidRDefault="00FD7576">
            <w:pPr>
              <w:pStyle w:val="ConsPlusNormal"/>
              <w:jc w:val="center"/>
            </w:pPr>
            <w:proofErr w:type="spellStart"/>
            <w:proofErr w:type="gramStart"/>
            <w:r w:rsidRPr="00FD7576">
              <w:t>п</w:t>
            </w:r>
            <w:proofErr w:type="spellEnd"/>
            <w:proofErr w:type="gramEnd"/>
            <w:r w:rsidRPr="00FD7576">
              <w:t>/</w:t>
            </w:r>
            <w:proofErr w:type="spellStart"/>
            <w:r w:rsidRPr="00FD7576">
              <w:t>п</w:t>
            </w:r>
            <w:proofErr w:type="spellEnd"/>
          </w:p>
        </w:tc>
        <w:tc>
          <w:tcPr>
            <w:tcW w:w="3401" w:type="dxa"/>
            <w:vMerge w:val="restart"/>
          </w:tcPr>
          <w:p w:rsidR="00FD7576" w:rsidRPr="00FD7576" w:rsidRDefault="00FD7576">
            <w:pPr>
              <w:pStyle w:val="ConsPlusNormal"/>
              <w:jc w:val="center"/>
            </w:pPr>
            <w:r w:rsidRPr="00FD7576">
              <w:t>Наименование целевого показателя</w:t>
            </w:r>
          </w:p>
        </w:tc>
        <w:tc>
          <w:tcPr>
            <w:tcW w:w="963" w:type="dxa"/>
            <w:vMerge w:val="restart"/>
          </w:tcPr>
          <w:p w:rsidR="00FD7576" w:rsidRPr="00FD7576" w:rsidRDefault="00FD7576">
            <w:pPr>
              <w:pStyle w:val="ConsPlusNormal"/>
              <w:jc w:val="center"/>
            </w:pPr>
            <w:r w:rsidRPr="00FD7576">
              <w:t xml:space="preserve">Ед. </w:t>
            </w:r>
            <w:proofErr w:type="spellStart"/>
            <w:r w:rsidRPr="00FD7576">
              <w:t>изм</w:t>
            </w:r>
            <w:proofErr w:type="spellEnd"/>
            <w:r w:rsidRPr="00FD7576">
              <w:t>.</w:t>
            </w:r>
          </w:p>
        </w:tc>
        <w:tc>
          <w:tcPr>
            <w:tcW w:w="6515" w:type="dxa"/>
            <w:gridSpan w:val="5"/>
          </w:tcPr>
          <w:p w:rsidR="00FD7576" w:rsidRPr="00FD7576" w:rsidRDefault="00FD7576">
            <w:pPr>
              <w:pStyle w:val="ConsPlusNormal"/>
              <w:jc w:val="center"/>
            </w:pPr>
            <w:r w:rsidRPr="00FD7576">
              <w:t>Значения целевых показателей</w:t>
            </w:r>
          </w:p>
        </w:tc>
      </w:tr>
      <w:tr w:rsidR="00FD7576" w:rsidRPr="00FD7576">
        <w:tc>
          <w:tcPr>
            <w:tcW w:w="680" w:type="dxa"/>
            <w:vMerge/>
          </w:tcPr>
          <w:p w:rsidR="00FD7576" w:rsidRPr="00FD7576" w:rsidRDefault="00FD7576">
            <w:pPr>
              <w:pStyle w:val="ConsPlusNormal"/>
            </w:pPr>
          </w:p>
        </w:tc>
        <w:tc>
          <w:tcPr>
            <w:tcW w:w="3401" w:type="dxa"/>
            <w:vMerge/>
          </w:tcPr>
          <w:p w:rsidR="00FD7576" w:rsidRPr="00FD7576" w:rsidRDefault="00FD7576">
            <w:pPr>
              <w:pStyle w:val="ConsPlusNormal"/>
            </w:pPr>
          </w:p>
        </w:tc>
        <w:tc>
          <w:tcPr>
            <w:tcW w:w="963" w:type="dxa"/>
            <w:vMerge/>
          </w:tcPr>
          <w:p w:rsidR="00FD7576" w:rsidRPr="00FD7576" w:rsidRDefault="00FD7576">
            <w:pPr>
              <w:pStyle w:val="ConsPlusNormal"/>
            </w:pPr>
          </w:p>
        </w:tc>
        <w:tc>
          <w:tcPr>
            <w:tcW w:w="1303" w:type="dxa"/>
          </w:tcPr>
          <w:p w:rsidR="00FD7576" w:rsidRPr="00FD7576" w:rsidRDefault="00FD7576">
            <w:pPr>
              <w:pStyle w:val="ConsPlusNormal"/>
              <w:jc w:val="center"/>
            </w:pPr>
            <w:r w:rsidRPr="00FD7576">
              <w:t>2023</w:t>
            </w:r>
          </w:p>
        </w:tc>
        <w:tc>
          <w:tcPr>
            <w:tcW w:w="1303" w:type="dxa"/>
          </w:tcPr>
          <w:p w:rsidR="00FD7576" w:rsidRPr="00FD7576" w:rsidRDefault="00FD7576">
            <w:pPr>
              <w:pStyle w:val="ConsPlusNormal"/>
              <w:jc w:val="center"/>
            </w:pPr>
            <w:r w:rsidRPr="00FD7576">
              <w:t>2024</w:t>
            </w:r>
          </w:p>
        </w:tc>
        <w:tc>
          <w:tcPr>
            <w:tcW w:w="1303" w:type="dxa"/>
          </w:tcPr>
          <w:p w:rsidR="00FD7576" w:rsidRPr="00FD7576" w:rsidRDefault="00FD7576">
            <w:pPr>
              <w:pStyle w:val="ConsPlusNormal"/>
              <w:jc w:val="center"/>
            </w:pPr>
            <w:r w:rsidRPr="00FD7576">
              <w:t>2025</w:t>
            </w:r>
          </w:p>
        </w:tc>
        <w:tc>
          <w:tcPr>
            <w:tcW w:w="1303" w:type="dxa"/>
          </w:tcPr>
          <w:p w:rsidR="00FD7576" w:rsidRPr="00FD7576" w:rsidRDefault="00FD7576">
            <w:pPr>
              <w:pStyle w:val="ConsPlusNormal"/>
              <w:jc w:val="center"/>
            </w:pPr>
            <w:r w:rsidRPr="00FD7576">
              <w:t>2026</w:t>
            </w:r>
          </w:p>
        </w:tc>
        <w:tc>
          <w:tcPr>
            <w:tcW w:w="1303" w:type="dxa"/>
          </w:tcPr>
          <w:p w:rsidR="00FD7576" w:rsidRPr="00FD7576" w:rsidRDefault="00FD7576">
            <w:pPr>
              <w:pStyle w:val="ConsPlusNormal"/>
              <w:jc w:val="center"/>
            </w:pPr>
            <w:r w:rsidRPr="00FD7576">
              <w:t>2027</w:t>
            </w:r>
          </w:p>
        </w:tc>
      </w:tr>
      <w:tr w:rsidR="00FD7576" w:rsidRPr="00FD7576">
        <w:tc>
          <w:tcPr>
            <w:tcW w:w="680" w:type="dxa"/>
          </w:tcPr>
          <w:p w:rsidR="00FD7576" w:rsidRPr="00FD7576" w:rsidRDefault="00FD7576">
            <w:pPr>
              <w:pStyle w:val="ConsPlusNormal"/>
              <w:jc w:val="center"/>
            </w:pPr>
            <w:r w:rsidRPr="00FD7576">
              <w:t>1</w:t>
            </w:r>
          </w:p>
        </w:tc>
        <w:tc>
          <w:tcPr>
            <w:tcW w:w="3401" w:type="dxa"/>
          </w:tcPr>
          <w:p w:rsidR="00FD7576" w:rsidRPr="00FD7576" w:rsidRDefault="00FD7576">
            <w:pPr>
              <w:pStyle w:val="ConsPlusNormal"/>
              <w:jc w:val="center"/>
            </w:pPr>
            <w:r w:rsidRPr="00FD7576">
              <w:t>2</w:t>
            </w:r>
          </w:p>
        </w:tc>
        <w:tc>
          <w:tcPr>
            <w:tcW w:w="963" w:type="dxa"/>
          </w:tcPr>
          <w:p w:rsidR="00FD7576" w:rsidRPr="00FD7576" w:rsidRDefault="00FD7576">
            <w:pPr>
              <w:pStyle w:val="ConsPlusNormal"/>
              <w:jc w:val="center"/>
            </w:pPr>
            <w:r w:rsidRPr="00FD7576">
              <w:t>3</w:t>
            </w:r>
          </w:p>
        </w:tc>
        <w:tc>
          <w:tcPr>
            <w:tcW w:w="1303" w:type="dxa"/>
          </w:tcPr>
          <w:p w:rsidR="00FD7576" w:rsidRPr="00FD7576" w:rsidRDefault="00FD7576">
            <w:pPr>
              <w:pStyle w:val="ConsPlusNormal"/>
              <w:jc w:val="center"/>
            </w:pPr>
            <w:r w:rsidRPr="00FD7576">
              <w:t>4</w:t>
            </w:r>
          </w:p>
        </w:tc>
        <w:tc>
          <w:tcPr>
            <w:tcW w:w="1303" w:type="dxa"/>
          </w:tcPr>
          <w:p w:rsidR="00FD7576" w:rsidRPr="00FD7576" w:rsidRDefault="00FD7576">
            <w:pPr>
              <w:pStyle w:val="ConsPlusNormal"/>
              <w:jc w:val="center"/>
            </w:pPr>
            <w:r w:rsidRPr="00FD7576">
              <w:t>5</w:t>
            </w:r>
          </w:p>
        </w:tc>
        <w:tc>
          <w:tcPr>
            <w:tcW w:w="1303" w:type="dxa"/>
          </w:tcPr>
          <w:p w:rsidR="00FD7576" w:rsidRPr="00FD7576" w:rsidRDefault="00FD7576">
            <w:pPr>
              <w:pStyle w:val="ConsPlusNormal"/>
              <w:jc w:val="center"/>
            </w:pPr>
            <w:r w:rsidRPr="00FD7576">
              <w:t>6</w:t>
            </w:r>
          </w:p>
        </w:tc>
        <w:tc>
          <w:tcPr>
            <w:tcW w:w="1303" w:type="dxa"/>
          </w:tcPr>
          <w:p w:rsidR="00FD7576" w:rsidRPr="00FD7576" w:rsidRDefault="00FD7576">
            <w:pPr>
              <w:pStyle w:val="ConsPlusNormal"/>
              <w:jc w:val="center"/>
            </w:pPr>
            <w:r w:rsidRPr="00FD7576">
              <w:t>7</w:t>
            </w:r>
          </w:p>
        </w:tc>
        <w:tc>
          <w:tcPr>
            <w:tcW w:w="1303" w:type="dxa"/>
          </w:tcPr>
          <w:p w:rsidR="00FD7576" w:rsidRPr="00FD7576" w:rsidRDefault="00FD7576">
            <w:pPr>
              <w:pStyle w:val="ConsPlusNormal"/>
              <w:jc w:val="center"/>
            </w:pPr>
            <w:r w:rsidRPr="00FD7576">
              <w:t>8</w:t>
            </w:r>
          </w:p>
        </w:tc>
      </w:tr>
      <w:tr w:rsidR="00FD7576" w:rsidRPr="00FD7576">
        <w:tc>
          <w:tcPr>
            <w:tcW w:w="11559" w:type="dxa"/>
            <w:gridSpan w:val="8"/>
          </w:tcPr>
          <w:p w:rsidR="00FD7576" w:rsidRPr="00FD7576" w:rsidRDefault="00FD7576">
            <w:pPr>
              <w:pStyle w:val="ConsPlusNormal"/>
              <w:jc w:val="center"/>
              <w:outlineLvl w:val="2"/>
            </w:pPr>
            <w:r w:rsidRPr="00FD7576">
              <w:t>Муниципальная программа "Культура, сохранение культурного наследия, развитие туризма города Великие Луки"</w:t>
            </w:r>
          </w:p>
        </w:tc>
      </w:tr>
      <w:tr w:rsidR="00FD7576" w:rsidRPr="00FD7576">
        <w:tc>
          <w:tcPr>
            <w:tcW w:w="680" w:type="dxa"/>
          </w:tcPr>
          <w:p w:rsidR="00FD7576" w:rsidRPr="00FD7576" w:rsidRDefault="00FD7576">
            <w:pPr>
              <w:pStyle w:val="ConsPlusNormal"/>
              <w:jc w:val="center"/>
            </w:pPr>
            <w:r w:rsidRPr="00FD7576">
              <w:t>1.</w:t>
            </w:r>
          </w:p>
        </w:tc>
        <w:tc>
          <w:tcPr>
            <w:tcW w:w="3401" w:type="dxa"/>
          </w:tcPr>
          <w:p w:rsidR="00FD7576" w:rsidRPr="00FD7576" w:rsidRDefault="00FD7576">
            <w:pPr>
              <w:pStyle w:val="ConsPlusNormal"/>
            </w:pPr>
            <w:r w:rsidRPr="00FD7576">
              <w:t>Число посещений культурных мероприятий учреждений культуры</w:t>
            </w:r>
          </w:p>
        </w:tc>
        <w:tc>
          <w:tcPr>
            <w:tcW w:w="963" w:type="dxa"/>
          </w:tcPr>
          <w:p w:rsidR="00FD7576" w:rsidRPr="00FD7576" w:rsidRDefault="00FD7576">
            <w:pPr>
              <w:pStyle w:val="ConsPlusNormal"/>
              <w:jc w:val="center"/>
            </w:pPr>
            <w:r w:rsidRPr="00FD7576">
              <w:t>тыс. ед.</w:t>
            </w:r>
          </w:p>
        </w:tc>
        <w:tc>
          <w:tcPr>
            <w:tcW w:w="1303" w:type="dxa"/>
          </w:tcPr>
          <w:p w:rsidR="00FD7576" w:rsidRPr="00FD7576" w:rsidRDefault="00FD7576">
            <w:pPr>
              <w:pStyle w:val="ConsPlusNormal"/>
              <w:jc w:val="center"/>
            </w:pPr>
            <w:r w:rsidRPr="00FD7576">
              <w:t>551,5</w:t>
            </w:r>
          </w:p>
        </w:tc>
        <w:tc>
          <w:tcPr>
            <w:tcW w:w="1303" w:type="dxa"/>
          </w:tcPr>
          <w:p w:rsidR="00FD7576" w:rsidRPr="00FD7576" w:rsidRDefault="00FD7576">
            <w:pPr>
              <w:pStyle w:val="ConsPlusNormal"/>
              <w:jc w:val="center"/>
            </w:pPr>
            <w:r w:rsidRPr="00FD7576">
              <w:t>552,2</w:t>
            </w:r>
          </w:p>
        </w:tc>
        <w:tc>
          <w:tcPr>
            <w:tcW w:w="1303" w:type="dxa"/>
          </w:tcPr>
          <w:p w:rsidR="00FD7576" w:rsidRPr="00FD7576" w:rsidRDefault="00FD7576">
            <w:pPr>
              <w:pStyle w:val="ConsPlusNormal"/>
              <w:jc w:val="center"/>
            </w:pPr>
            <w:r w:rsidRPr="00FD7576">
              <w:t>552,8</w:t>
            </w:r>
          </w:p>
        </w:tc>
        <w:tc>
          <w:tcPr>
            <w:tcW w:w="1303" w:type="dxa"/>
          </w:tcPr>
          <w:p w:rsidR="00FD7576" w:rsidRPr="00FD7576" w:rsidRDefault="00FD7576">
            <w:pPr>
              <w:pStyle w:val="ConsPlusNormal"/>
              <w:jc w:val="center"/>
            </w:pPr>
            <w:r w:rsidRPr="00FD7576">
              <w:t>553,3</w:t>
            </w:r>
          </w:p>
        </w:tc>
        <w:tc>
          <w:tcPr>
            <w:tcW w:w="1303" w:type="dxa"/>
          </w:tcPr>
          <w:p w:rsidR="00FD7576" w:rsidRPr="00FD7576" w:rsidRDefault="00FD7576">
            <w:pPr>
              <w:pStyle w:val="ConsPlusNormal"/>
              <w:jc w:val="center"/>
            </w:pPr>
            <w:r w:rsidRPr="00FD7576">
              <w:t>553,8</w:t>
            </w:r>
          </w:p>
        </w:tc>
      </w:tr>
      <w:tr w:rsidR="00FD7576" w:rsidRPr="00FD7576">
        <w:tc>
          <w:tcPr>
            <w:tcW w:w="680" w:type="dxa"/>
          </w:tcPr>
          <w:p w:rsidR="00FD7576" w:rsidRPr="00FD7576" w:rsidRDefault="00FD7576">
            <w:pPr>
              <w:pStyle w:val="ConsPlusNormal"/>
              <w:jc w:val="center"/>
            </w:pPr>
            <w:r w:rsidRPr="00FD7576">
              <w:t>2.</w:t>
            </w:r>
          </w:p>
        </w:tc>
        <w:tc>
          <w:tcPr>
            <w:tcW w:w="3401" w:type="dxa"/>
          </w:tcPr>
          <w:p w:rsidR="00FD7576" w:rsidRPr="00FD7576" w:rsidRDefault="00FD7576">
            <w:pPr>
              <w:pStyle w:val="ConsPlusNormal"/>
            </w:pPr>
            <w:r w:rsidRPr="00FD7576">
              <w:t>Количество воинских захоронений, объектов культурного наследия, памятников и памятных знаков, на которых в текущем году произведены работы по сохранению</w:t>
            </w:r>
          </w:p>
        </w:tc>
        <w:tc>
          <w:tcPr>
            <w:tcW w:w="963" w:type="dxa"/>
          </w:tcPr>
          <w:p w:rsidR="00FD7576" w:rsidRPr="00FD7576" w:rsidRDefault="00FD7576">
            <w:pPr>
              <w:pStyle w:val="ConsPlusNormal"/>
              <w:jc w:val="center"/>
            </w:pPr>
            <w:r w:rsidRPr="00FD7576">
              <w:t>ед.</w:t>
            </w:r>
          </w:p>
        </w:tc>
        <w:tc>
          <w:tcPr>
            <w:tcW w:w="1303" w:type="dxa"/>
          </w:tcPr>
          <w:p w:rsidR="00FD7576" w:rsidRPr="00FD7576" w:rsidRDefault="00FD7576">
            <w:pPr>
              <w:pStyle w:val="ConsPlusNormal"/>
              <w:jc w:val="center"/>
            </w:pPr>
            <w:r w:rsidRPr="00FD7576">
              <w:t>4</w:t>
            </w:r>
          </w:p>
        </w:tc>
        <w:tc>
          <w:tcPr>
            <w:tcW w:w="1303" w:type="dxa"/>
          </w:tcPr>
          <w:p w:rsidR="00FD7576" w:rsidRPr="00FD7576" w:rsidRDefault="00FD7576">
            <w:pPr>
              <w:pStyle w:val="ConsPlusNormal"/>
              <w:jc w:val="center"/>
            </w:pPr>
            <w:r w:rsidRPr="00FD7576">
              <w:t>4</w:t>
            </w:r>
          </w:p>
        </w:tc>
        <w:tc>
          <w:tcPr>
            <w:tcW w:w="1303" w:type="dxa"/>
          </w:tcPr>
          <w:p w:rsidR="00FD7576" w:rsidRPr="00FD7576" w:rsidRDefault="00FD7576">
            <w:pPr>
              <w:pStyle w:val="ConsPlusNormal"/>
              <w:jc w:val="center"/>
            </w:pPr>
            <w:r w:rsidRPr="00FD7576">
              <w:t>4</w:t>
            </w:r>
          </w:p>
        </w:tc>
        <w:tc>
          <w:tcPr>
            <w:tcW w:w="1303" w:type="dxa"/>
          </w:tcPr>
          <w:p w:rsidR="00FD7576" w:rsidRPr="00FD7576" w:rsidRDefault="00FD7576">
            <w:pPr>
              <w:pStyle w:val="ConsPlusNormal"/>
            </w:pPr>
            <w:r w:rsidRPr="00FD7576">
              <w:t>4</w:t>
            </w:r>
          </w:p>
        </w:tc>
        <w:tc>
          <w:tcPr>
            <w:tcW w:w="1303" w:type="dxa"/>
          </w:tcPr>
          <w:p w:rsidR="00FD7576" w:rsidRPr="00FD7576" w:rsidRDefault="00FD7576">
            <w:pPr>
              <w:pStyle w:val="ConsPlusNormal"/>
              <w:jc w:val="center"/>
            </w:pPr>
            <w:r w:rsidRPr="00FD7576">
              <w:t>4</w:t>
            </w:r>
          </w:p>
        </w:tc>
      </w:tr>
      <w:tr w:rsidR="00FD7576" w:rsidRPr="00FD7576">
        <w:tc>
          <w:tcPr>
            <w:tcW w:w="680" w:type="dxa"/>
          </w:tcPr>
          <w:p w:rsidR="00FD7576" w:rsidRPr="00FD7576" w:rsidRDefault="00FD7576">
            <w:pPr>
              <w:pStyle w:val="ConsPlusNormal"/>
              <w:jc w:val="center"/>
            </w:pPr>
            <w:r w:rsidRPr="00FD7576">
              <w:t>3.</w:t>
            </w:r>
          </w:p>
        </w:tc>
        <w:tc>
          <w:tcPr>
            <w:tcW w:w="3401" w:type="dxa"/>
          </w:tcPr>
          <w:p w:rsidR="00FD7576" w:rsidRPr="00FD7576" w:rsidRDefault="00FD7576">
            <w:pPr>
              <w:pStyle w:val="ConsPlusNormal"/>
            </w:pPr>
            <w:r w:rsidRPr="00FD7576">
              <w:t>Количество проведенных мероприятий и участие в мероприятиях, направленных на развитие туристического потенциала города</w:t>
            </w:r>
          </w:p>
        </w:tc>
        <w:tc>
          <w:tcPr>
            <w:tcW w:w="963" w:type="dxa"/>
          </w:tcPr>
          <w:p w:rsidR="00FD7576" w:rsidRPr="00FD7576" w:rsidRDefault="00FD7576">
            <w:pPr>
              <w:pStyle w:val="ConsPlusNormal"/>
              <w:jc w:val="center"/>
            </w:pPr>
            <w:r w:rsidRPr="00FD7576">
              <w:t>ед.</w:t>
            </w:r>
          </w:p>
        </w:tc>
        <w:tc>
          <w:tcPr>
            <w:tcW w:w="1303" w:type="dxa"/>
          </w:tcPr>
          <w:p w:rsidR="00FD7576" w:rsidRPr="00FD7576" w:rsidRDefault="00FD7576">
            <w:pPr>
              <w:pStyle w:val="ConsPlusNormal"/>
              <w:jc w:val="center"/>
            </w:pPr>
            <w:r w:rsidRPr="00FD7576">
              <w:t>10</w:t>
            </w:r>
          </w:p>
        </w:tc>
        <w:tc>
          <w:tcPr>
            <w:tcW w:w="1303" w:type="dxa"/>
          </w:tcPr>
          <w:p w:rsidR="00FD7576" w:rsidRPr="00FD7576" w:rsidRDefault="00FD7576">
            <w:pPr>
              <w:pStyle w:val="ConsPlusNormal"/>
              <w:jc w:val="center"/>
            </w:pPr>
            <w:r w:rsidRPr="00FD7576">
              <w:t>11</w:t>
            </w:r>
          </w:p>
        </w:tc>
        <w:tc>
          <w:tcPr>
            <w:tcW w:w="1303" w:type="dxa"/>
          </w:tcPr>
          <w:p w:rsidR="00FD7576" w:rsidRPr="00FD7576" w:rsidRDefault="00FD7576">
            <w:pPr>
              <w:pStyle w:val="ConsPlusNormal"/>
              <w:jc w:val="center"/>
            </w:pPr>
            <w:r w:rsidRPr="00FD7576">
              <w:t>12</w:t>
            </w:r>
          </w:p>
        </w:tc>
        <w:tc>
          <w:tcPr>
            <w:tcW w:w="1303" w:type="dxa"/>
          </w:tcPr>
          <w:p w:rsidR="00FD7576" w:rsidRPr="00FD7576" w:rsidRDefault="00FD7576">
            <w:pPr>
              <w:pStyle w:val="ConsPlusNormal"/>
            </w:pPr>
            <w:r w:rsidRPr="00FD7576">
              <w:t>13</w:t>
            </w:r>
          </w:p>
        </w:tc>
        <w:tc>
          <w:tcPr>
            <w:tcW w:w="1303" w:type="dxa"/>
          </w:tcPr>
          <w:p w:rsidR="00FD7576" w:rsidRPr="00FD7576" w:rsidRDefault="00FD7576">
            <w:pPr>
              <w:pStyle w:val="ConsPlusNormal"/>
              <w:jc w:val="center"/>
            </w:pPr>
            <w:r w:rsidRPr="00FD7576">
              <w:t>14</w:t>
            </w:r>
          </w:p>
        </w:tc>
      </w:tr>
      <w:tr w:rsidR="00FD7576" w:rsidRPr="00FD7576">
        <w:tc>
          <w:tcPr>
            <w:tcW w:w="680" w:type="dxa"/>
          </w:tcPr>
          <w:p w:rsidR="00FD7576" w:rsidRPr="00FD7576" w:rsidRDefault="00FD7576">
            <w:pPr>
              <w:pStyle w:val="ConsPlusNormal"/>
              <w:jc w:val="center"/>
            </w:pPr>
            <w:r w:rsidRPr="00FD7576">
              <w:t>4.</w:t>
            </w:r>
          </w:p>
        </w:tc>
        <w:tc>
          <w:tcPr>
            <w:tcW w:w="3401" w:type="dxa"/>
          </w:tcPr>
          <w:p w:rsidR="00FD7576" w:rsidRPr="00FD7576" w:rsidRDefault="00FD7576">
            <w:pPr>
              <w:pStyle w:val="ConsPlusNormal"/>
            </w:pPr>
            <w:r w:rsidRPr="00FD7576">
              <w:t>Уровень выполнения муниципальных функций в сфере культуры</w:t>
            </w:r>
          </w:p>
        </w:tc>
        <w:tc>
          <w:tcPr>
            <w:tcW w:w="963" w:type="dxa"/>
          </w:tcPr>
          <w:p w:rsidR="00FD7576" w:rsidRPr="00FD7576" w:rsidRDefault="00FD7576">
            <w:pPr>
              <w:pStyle w:val="ConsPlusNormal"/>
              <w:jc w:val="center"/>
            </w:pPr>
            <w:r w:rsidRPr="00FD7576">
              <w:t>%</w:t>
            </w:r>
          </w:p>
        </w:tc>
        <w:tc>
          <w:tcPr>
            <w:tcW w:w="1303" w:type="dxa"/>
          </w:tcPr>
          <w:p w:rsidR="00FD7576" w:rsidRPr="00FD7576" w:rsidRDefault="00FD7576">
            <w:pPr>
              <w:pStyle w:val="ConsPlusNormal"/>
              <w:jc w:val="center"/>
            </w:pPr>
            <w:r w:rsidRPr="00FD7576">
              <w:t>не менее 90%</w:t>
            </w:r>
          </w:p>
        </w:tc>
        <w:tc>
          <w:tcPr>
            <w:tcW w:w="1303" w:type="dxa"/>
          </w:tcPr>
          <w:p w:rsidR="00FD7576" w:rsidRPr="00FD7576" w:rsidRDefault="00FD7576">
            <w:pPr>
              <w:pStyle w:val="ConsPlusNormal"/>
              <w:jc w:val="center"/>
            </w:pPr>
            <w:r w:rsidRPr="00FD7576">
              <w:t>не менее 90%</w:t>
            </w:r>
          </w:p>
        </w:tc>
        <w:tc>
          <w:tcPr>
            <w:tcW w:w="1303" w:type="dxa"/>
          </w:tcPr>
          <w:p w:rsidR="00FD7576" w:rsidRPr="00FD7576" w:rsidRDefault="00FD7576">
            <w:pPr>
              <w:pStyle w:val="ConsPlusNormal"/>
              <w:jc w:val="center"/>
            </w:pPr>
            <w:r w:rsidRPr="00FD7576">
              <w:t>не менее 90%</w:t>
            </w:r>
          </w:p>
        </w:tc>
        <w:tc>
          <w:tcPr>
            <w:tcW w:w="1303" w:type="dxa"/>
          </w:tcPr>
          <w:p w:rsidR="00FD7576" w:rsidRPr="00FD7576" w:rsidRDefault="00FD7576">
            <w:pPr>
              <w:pStyle w:val="ConsPlusNormal"/>
              <w:jc w:val="center"/>
            </w:pPr>
            <w:r w:rsidRPr="00FD7576">
              <w:t>не менее 90%</w:t>
            </w:r>
          </w:p>
        </w:tc>
        <w:tc>
          <w:tcPr>
            <w:tcW w:w="1303" w:type="dxa"/>
          </w:tcPr>
          <w:p w:rsidR="00FD7576" w:rsidRPr="00FD7576" w:rsidRDefault="00FD7576">
            <w:pPr>
              <w:pStyle w:val="ConsPlusNormal"/>
              <w:jc w:val="center"/>
            </w:pPr>
            <w:r w:rsidRPr="00FD7576">
              <w:t>не менее 90%</w:t>
            </w:r>
          </w:p>
        </w:tc>
      </w:tr>
      <w:tr w:rsidR="00FD7576" w:rsidRPr="00FD7576">
        <w:tc>
          <w:tcPr>
            <w:tcW w:w="11559" w:type="dxa"/>
            <w:gridSpan w:val="8"/>
          </w:tcPr>
          <w:p w:rsidR="00FD7576" w:rsidRPr="00FD7576" w:rsidRDefault="00FD7576">
            <w:pPr>
              <w:pStyle w:val="ConsPlusNormal"/>
              <w:jc w:val="center"/>
              <w:outlineLvl w:val="3"/>
            </w:pPr>
            <w:hyperlink w:anchor="P332">
              <w:r w:rsidRPr="00FD7576">
                <w:t>Подпрограмма 1</w:t>
              </w:r>
            </w:hyperlink>
            <w:r w:rsidRPr="00FD7576">
              <w:t xml:space="preserve"> "Развитие сферы культуры города Великие Луки"</w:t>
            </w:r>
          </w:p>
        </w:tc>
      </w:tr>
      <w:tr w:rsidR="00FD7576" w:rsidRPr="00FD7576">
        <w:tc>
          <w:tcPr>
            <w:tcW w:w="680" w:type="dxa"/>
          </w:tcPr>
          <w:p w:rsidR="00FD7576" w:rsidRPr="00FD7576" w:rsidRDefault="00FD7576">
            <w:pPr>
              <w:pStyle w:val="ConsPlusNormal"/>
              <w:jc w:val="center"/>
            </w:pPr>
            <w:r w:rsidRPr="00FD7576">
              <w:t>3.</w:t>
            </w:r>
          </w:p>
        </w:tc>
        <w:tc>
          <w:tcPr>
            <w:tcW w:w="3401" w:type="dxa"/>
          </w:tcPr>
          <w:p w:rsidR="00FD7576" w:rsidRPr="00FD7576" w:rsidRDefault="00FD7576">
            <w:pPr>
              <w:pStyle w:val="ConsPlusNormal"/>
            </w:pPr>
            <w:r w:rsidRPr="00FD7576">
              <w:t xml:space="preserve">Количество посещений учреждений </w:t>
            </w:r>
            <w:proofErr w:type="spellStart"/>
            <w:r w:rsidRPr="00FD7576">
              <w:t>культурно-досугового</w:t>
            </w:r>
            <w:proofErr w:type="spellEnd"/>
            <w:r w:rsidRPr="00FD7576">
              <w:t xml:space="preserve"> типа</w:t>
            </w:r>
          </w:p>
        </w:tc>
        <w:tc>
          <w:tcPr>
            <w:tcW w:w="963" w:type="dxa"/>
          </w:tcPr>
          <w:p w:rsidR="00FD7576" w:rsidRPr="00FD7576" w:rsidRDefault="00FD7576">
            <w:pPr>
              <w:pStyle w:val="ConsPlusNormal"/>
              <w:jc w:val="center"/>
            </w:pPr>
            <w:r w:rsidRPr="00FD7576">
              <w:t>тыс. чел.</w:t>
            </w:r>
          </w:p>
        </w:tc>
        <w:tc>
          <w:tcPr>
            <w:tcW w:w="1303" w:type="dxa"/>
          </w:tcPr>
          <w:p w:rsidR="00FD7576" w:rsidRPr="00FD7576" w:rsidRDefault="00FD7576">
            <w:pPr>
              <w:pStyle w:val="ConsPlusNormal"/>
              <w:jc w:val="center"/>
            </w:pPr>
            <w:r w:rsidRPr="00FD7576">
              <w:t>137,3</w:t>
            </w:r>
          </w:p>
        </w:tc>
        <w:tc>
          <w:tcPr>
            <w:tcW w:w="1303" w:type="dxa"/>
          </w:tcPr>
          <w:p w:rsidR="00FD7576" w:rsidRPr="00FD7576" w:rsidRDefault="00FD7576">
            <w:pPr>
              <w:pStyle w:val="ConsPlusNormal"/>
              <w:jc w:val="center"/>
            </w:pPr>
            <w:r w:rsidRPr="00FD7576">
              <w:t>137,3</w:t>
            </w:r>
          </w:p>
        </w:tc>
        <w:tc>
          <w:tcPr>
            <w:tcW w:w="1303" w:type="dxa"/>
          </w:tcPr>
          <w:p w:rsidR="00FD7576" w:rsidRPr="00FD7576" w:rsidRDefault="00FD7576">
            <w:pPr>
              <w:pStyle w:val="ConsPlusNormal"/>
              <w:jc w:val="center"/>
            </w:pPr>
            <w:r w:rsidRPr="00FD7576">
              <w:t>137,4</w:t>
            </w:r>
          </w:p>
        </w:tc>
        <w:tc>
          <w:tcPr>
            <w:tcW w:w="1303" w:type="dxa"/>
          </w:tcPr>
          <w:p w:rsidR="00FD7576" w:rsidRPr="00FD7576" w:rsidRDefault="00FD7576">
            <w:pPr>
              <w:pStyle w:val="ConsPlusNormal"/>
              <w:jc w:val="center"/>
            </w:pPr>
            <w:r w:rsidRPr="00FD7576">
              <w:t>137,4</w:t>
            </w:r>
          </w:p>
        </w:tc>
        <w:tc>
          <w:tcPr>
            <w:tcW w:w="1303" w:type="dxa"/>
          </w:tcPr>
          <w:p w:rsidR="00FD7576" w:rsidRPr="00FD7576" w:rsidRDefault="00FD7576">
            <w:pPr>
              <w:pStyle w:val="ConsPlusNormal"/>
              <w:jc w:val="center"/>
            </w:pPr>
            <w:r w:rsidRPr="00FD7576">
              <w:t>137,5</w:t>
            </w:r>
          </w:p>
        </w:tc>
      </w:tr>
      <w:tr w:rsidR="00FD7576" w:rsidRPr="00FD7576">
        <w:tc>
          <w:tcPr>
            <w:tcW w:w="680" w:type="dxa"/>
          </w:tcPr>
          <w:p w:rsidR="00FD7576" w:rsidRPr="00FD7576" w:rsidRDefault="00FD7576">
            <w:pPr>
              <w:pStyle w:val="ConsPlusNormal"/>
              <w:jc w:val="center"/>
            </w:pPr>
            <w:r w:rsidRPr="00FD7576">
              <w:lastRenderedPageBreak/>
              <w:t>4.</w:t>
            </w:r>
          </w:p>
        </w:tc>
        <w:tc>
          <w:tcPr>
            <w:tcW w:w="3401" w:type="dxa"/>
          </w:tcPr>
          <w:p w:rsidR="00FD7576" w:rsidRPr="00FD7576" w:rsidRDefault="00FD7576">
            <w:pPr>
              <w:pStyle w:val="ConsPlusNormal"/>
            </w:pPr>
            <w:r w:rsidRPr="00FD7576">
              <w:t>Количество посещений музеев</w:t>
            </w:r>
          </w:p>
        </w:tc>
        <w:tc>
          <w:tcPr>
            <w:tcW w:w="963" w:type="dxa"/>
          </w:tcPr>
          <w:p w:rsidR="00FD7576" w:rsidRPr="00FD7576" w:rsidRDefault="00FD7576">
            <w:pPr>
              <w:pStyle w:val="ConsPlusNormal"/>
              <w:jc w:val="center"/>
            </w:pPr>
            <w:r w:rsidRPr="00FD7576">
              <w:t>тыс. чел.</w:t>
            </w:r>
          </w:p>
        </w:tc>
        <w:tc>
          <w:tcPr>
            <w:tcW w:w="1303" w:type="dxa"/>
          </w:tcPr>
          <w:p w:rsidR="00FD7576" w:rsidRPr="00FD7576" w:rsidRDefault="00FD7576">
            <w:pPr>
              <w:pStyle w:val="ConsPlusNormal"/>
              <w:jc w:val="center"/>
            </w:pPr>
            <w:r w:rsidRPr="00FD7576">
              <w:t>36,4</w:t>
            </w:r>
          </w:p>
        </w:tc>
        <w:tc>
          <w:tcPr>
            <w:tcW w:w="1303" w:type="dxa"/>
          </w:tcPr>
          <w:p w:rsidR="00FD7576" w:rsidRPr="00FD7576" w:rsidRDefault="00FD7576">
            <w:pPr>
              <w:pStyle w:val="ConsPlusNormal"/>
              <w:jc w:val="center"/>
            </w:pPr>
            <w:r w:rsidRPr="00FD7576">
              <w:t>36,5</w:t>
            </w:r>
          </w:p>
        </w:tc>
        <w:tc>
          <w:tcPr>
            <w:tcW w:w="1303" w:type="dxa"/>
          </w:tcPr>
          <w:p w:rsidR="00FD7576" w:rsidRPr="00FD7576" w:rsidRDefault="00FD7576">
            <w:pPr>
              <w:pStyle w:val="ConsPlusNormal"/>
              <w:jc w:val="center"/>
            </w:pPr>
            <w:r w:rsidRPr="00FD7576">
              <w:t>36,5</w:t>
            </w:r>
          </w:p>
        </w:tc>
        <w:tc>
          <w:tcPr>
            <w:tcW w:w="1303" w:type="dxa"/>
          </w:tcPr>
          <w:p w:rsidR="00FD7576" w:rsidRPr="00FD7576" w:rsidRDefault="00FD7576">
            <w:pPr>
              <w:pStyle w:val="ConsPlusNormal"/>
              <w:jc w:val="center"/>
            </w:pPr>
            <w:r w:rsidRPr="00FD7576">
              <w:t>36,6</w:t>
            </w:r>
          </w:p>
        </w:tc>
        <w:tc>
          <w:tcPr>
            <w:tcW w:w="1303" w:type="dxa"/>
          </w:tcPr>
          <w:p w:rsidR="00FD7576" w:rsidRPr="00FD7576" w:rsidRDefault="00FD7576">
            <w:pPr>
              <w:pStyle w:val="ConsPlusNormal"/>
              <w:jc w:val="center"/>
            </w:pPr>
            <w:r w:rsidRPr="00FD7576">
              <w:t>36,6</w:t>
            </w:r>
          </w:p>
        </w:tc>
      </w:tr>
      <w:tr w:rsidR="00FD7576" w:rsidRPr="00FD7576">
        <w:tc>
          <w:tcPr>
            <w:tcW w:w="680" w:type="dxa"/>
          </w:tcPr>
          <w:p w:rsidR="00FD7576" w:rsidRPr="00FD7576" w:rsidRDefault="00FD7576">
            <w:pPr>
              <w:pStyle w:val="ConsPlusNormal"/>
              <w:jc w:val="center"/>
            </w:pPr>
            <w:r w:rsidRPr="00FD7576">
              <w:t>5.</w:t>
            </w:r>
          </w:p>
        </w:tc>
        <w:tc>
          <w:tcPr>
            <w:tcW w:w="3401" w:type="dxa"/>
          </w:tcPr>
          <w:p w:rsidR="00FD7576" w:rsidRPr="00FD7576" w:rsidRDefault="00FD7576">
            <w:pPr>
              <w:pStyle w:val="ConsPlusNormal"/>
            </w:pPr>
            <w:r w:rsidRPr="00FD7576">
              <w:t>Количество посещений библиотек</w:t>
            </w:r>
          </w:p>
        </w:tc>
        <w:tc>
          <w:tcPr>
            <w:tcW w:w="963" w:type="dxa"/>
          </w:tcPr>
          <w:p w:rsidR="00FD7576" w:rsidRPr="00FD7576" w:rsidRDefault="00FD7576">
            <w:pPr>
              <w:pStyle w:val="ConsPlusNormal"/>
              <w:jc w:val="center"/>
            </w:pPr>
            <w:r w:rsidRPr="00FD7576">
              <w:t>тыс. чел.</w:t>
            </w:r>
          </w:p>
        </w:tc>
        <w:tc>
          <w:tcPr>
            <w:tcW w:w="1303" w:type="dxa"/>
          </w:tcPr>
          <w:p w:rsidR="00FD7576" w:rsidRPr="00FD7576" w:rsidRDefault="00FD7576">
            <w:pPr>
              <w:pStyle w:val="ConsPlusNormal"/>
              <w:jc w:val="center"/>
            </w:pPr>
            <w:r w:rsidRPr="00FD7576">
              <w:t>323,1</w:t>
            </w:r>
          </w:p>
        </w:tc>
        <w:tc>
          <w:tcPr>
            <w:tcW w:w="1303" w:type="dxa"/>
          </w:tcPr>
          <w:p w:rsidR="00FD7576" w:rsidRPr="00FD7576" w:rsidRDefault="00FD7576">
            <w:pPr>
              <w:pStyle w:val="ConsPlusNormal"/>
              <w:jc w:val="center"/>
            </w:pPr>
            <w:r w:rsidRPr="00FD7576">
              <w:t>323,5</w:t>
            </w:r>
          </w:p>
        </w:tc>
        <w:tc>
          <w:tcPr>
            <w:tcW w:w="1303" w:type="dxa"/>
          </w:tcPr>
          <w:p w:rsidR="00FD7576" w:rsidRPr="00FD7576" w:rsidRDefault="00FD7576">
            <w:pPr>
              <w:pStyle w:val="ConsPlusNormal"/>
              <w:jc w:val="center"/>
            </w:pPr>
            <w:r w:rsidRPr="00FD7576">
              <w:t>323,8</w:t>
            </w:r>
          </w:p>
        </w:tc>
        <w:tc>
          <w:tcPr>
            <w:tcW w:w="1303" w:type="dxa"/>
          </w:tcPr>
          <w:p w:rsidR="00FD7576" w:rsidRPr="00FD7576" w:rsidRDefault="00FD7576">
            <w:pPr>
              <w:pStyle w:val="ConsPlusNormal"/>
              <w:jc w:val="center"/>
            </w:pPr>
            <w:r w:rsidRPr="00FD7576">
              <w:t>324,0</w:t>
            </w:r>
          </w:p>
        </w:tc>
        <w:tc>
          <w:tcPr>
            <w:tcW w:w="1303" w:type="dxa"/>
          </w:tcPr>
          <w:p w:rsidR="00FD7576" w:rsidRPr="00FD7576" w:rsidRDefault="00FD7576">
            <w:pPr>
              <w:pStyle w:val="ConsPlusNormal"/>
              <w:jc w:val="center"/>
            </w:pPr>
            <w:r w:rsidRPr="00FD7576">
              <w:t>324,2</w:t>
            </w:r>
          </w:p>
        </w:tc>
      </w:tr>
      <w:tr w:rsidR="00FD7576" w:rsidRPr="00FD7576">
        <w:tc>
          <w:tcPr>
            <w:tcW w:w="680" w:type="dxa"/>
          </w:tcPr>
          <w:p w:rsidR="00FD7576" w:rsidRPr="00FD7576" w:rsidRDefault="00FD7576">
            <w:pPr>
              <w:pStyle w:val="ConsPlusNormal"/>
              <w:jc w:val="center"/>
            </w:pPr>
            <w:r w:rsidRPr="00FD7576">
              <w:t>6.</w:t>
            </w:r>
          </w:p>
        </w:tc>
        <w:tc>
          <w:tcPr>
            <w:tcW w:w="3401" w:type="dxa"/>
          </w:tcPr>
          <w:p w:rsidR="00FD7576" w:rsidRPr="00FD7576" w:rsidRDefault="00FD7576">
            <w:pPr>
              <w:pStyle w:val="ConsPlusNormal"/>
            </w:pPr>
            <w:r w:rsidRPr="00FD7576">
              <w:t>Количество посетителей спектаклей, представлений</w:t>
            </w:r>
          </w:p>
        </w:tc>
        <w:tc>
          <w:tcPr>
            <w:tcW w:w="963" w:type="dxa"/>
          </w:tcPr>
          <w:p w:rsidR="00FD7576" w:rsidRPr="00FD7576" w:rsidRDefault="00FD7576">
            <w:pPr>
              <w:pStyle w:val="ConsPlusNormal"/>
              <w:jc w:val="center"/>
            </w:pPr>
            <w:r w:rsidRPr="00FD7576">
              <w:t>тыс. чел.</w:t>
            </w:r>
          </w:p>
        </w:tc>
        <w:tc>
          <w:tcPr>
            <w:tcW w:w="1303" w:type="dxa"/>
          </w:tcPr>
          <w:p w:rsidR="00FD7576" w:rsidRPr="00FD7576" w:rsidRDefault="00FD7576">
            <w:pPr>
              <w:pStyle w:val="ConsPlusNormal"/>
              <w:jc w:val="center"/>
            </w:pPr>
            <w:r w:rsidRPr="00FD7576">
              <w:t>54,7</w:t>
            </w:r>
          </w:p>
        </w:tc>
        <w:tc>
          <w:tcPr>
            <w:tcW w:w="1303" w:type="dxa"/>
          </w:tcPr>
          <w:p w:rsidR="00FD7576" w:rsidRPr="00FD7576" w:rsidRDefault="00FD7576">
            <w:pPr>
              <w:pStyle w:val="ConsPlusNormal"/>
              <w:jc w:val="center"/>
            </w:pPr>
            <w:r w:rsidRPr="00FD7576">
              <w:t>54,9</w:t>
            </w:r>
          </w:p>
        </w:tc>
        <w:tc>
          <w:tcPr>
            <w:tcW w:w="1303" w:type="dxa"/>
          </w:tcPr>
          <w:p w:rsidR="00FD7576" w:rsidRPr="00FD7576" w:rsidRDefault="00FD7576">
            <w:pPr>
              <w:pStyle w:val="ConsPlusNormal"/>
              <w:jc w:val="center"/>
            </w:pPr>
            <w:r w:rsidRPr="00FD7576">
              <w:t>55,1</w:t>
            </w:r>
          </w:p>
        </w:tc>
        <w:tc>
          <w:tcPr>
            <w:tcW w:w="1303" w:type="dxa"/>
          </w:tcPr>
          <w:p w:rsidR="00FD7576" w:rsidRPr="00FD7576" w:rsidRDefault="00FD7576">
            <w:pPr>
              <w:pStyle w:val="ConsPlusNormal"/>
              <w:jc w:val="center"/>
            </w:pPr>
            <w:r w:rsidRPr="00FD7576">
              <w:t>55,3</w:t>
            </w:r>
          </w:p>
        </w:tc>
        <w:tc>
          <w:tcPr>
            <w:tcW w:w="1303" w:type="dxa"/>
          </w:tcPr>
          <w:p w:rsidR="00FD7576" w:rsidRPr="00FD7576" w:rsidRDefault="00FD7576">
            <w:pPr>
              <w:pStyle w:val="ConsPlusNormal"/>
              <w:jc w:val="center"/>
            </w:pPr>
            <w:r w:rsidRPr="00FD7576">
              <w:t>55,5</w:t>
            </w:r>
          </w:p>
        </w:tc>
      </w:tr>
      <w:tr w:rsidR="00FD7576" w:rsidRPr="00FD7576">
        <w:tc>
          <w:tcPr>
            <w:tcW w:w="680" w:type="dxa"/>
          </w:tcPr>
          <w:p w:rsidR="00FD7576" w:rsidRPr="00FD7576" w:rsidRDefault="00FD7576">
            <w:pPr>
              <w:pStyle w:val="ConsPlusNormal"/>
              <w:jc w:val="center"/>
            </w:pPr>
            <w:r w:rsidRPr="00FD7576">
              <w:t>7.</w:t>
            </w:r>
          </w:p>
        </w:tc>
        <w:tc>
          <w:tcPr>
            <w:tcW w:w="3401" w:type="dxa"/>
          </w:tcPr>
          <w:p w:rsidR="00FD7576" w:rsidRPr="00FD7576" w:rsidRDefault="00FD7576">
            <w:pPr>
              <w:pStyle w:val="ConsPlusNormal"/>
            </w:pPr>
            <w:r w:rsidRPr="00FD7576">
              <w:t xml:space="preserve">Доля выполненных мероприятий, направленных на укрепление материально-технической базы учреждений, по отношению к </w:t>
            </w:r>
            <w:proofErr w:type="gramStart"/>
            <w:r w:rsidRPr="00FD7576">
              <w:t>запланированным</w:t>
            </w:r>
            <w:proofErr w:type="gramEnd"/>
          </w:p>
        </w:tc>
        <w:tc>
          <w:tcPr>
            <w:tcW w:w="963" w:type="dxa"/>
          </w:tcPr>
          <w:p w:rsidR="00FD7576" w:rsidRPr="00FD7576" w:rsidRDefault="00FD7576">
            <w:pPr>
              <w:pStyle w:val="ConsPlusNormal"/>
              <w:jc w:val="center"/>
            </w:pPr>
            <w:r w:rsidRPr="00FD7576">
              <w:t>%</w:t>
            </w:r>
          </w:p>
        </w:tc>
        <w:tc>
          <w:tcPr>
            <w:tcW w:w="1303" w:type="dxa"/>
          </w:tcPr>
          <w:p w:rsidR="00FD7576" w:rsidRPr="00FD7576" w:rsidRDefault="00FD7576">
            <w:pPr>
              <w:pStyle w:val="ConsPlusNormal"/>
              <w:jc w:val="center"/>
            </w:pPr>
            <w:r w:rsidRPr="00FD7576">
              <w:t>не менее 80</w:t>
            </w:r>
          </w:p>
        </w:tc>
        <w:tc>
          <w:tcPr>
            <w:tcW w:w="1303" w:type="dxa"/>
          </w:tcPr>
          <w:p w:rsidR="00FD7576" w:rsidRPr="00FD7576" w:rsidRDefault="00FD7576">
            <w:pPr>
              <w:pStyle w:val="ConsPlusNormal"/>
              <w:jc w:val="center"/>
            </w:pPr>
            <w:r w:rsidRPr="00FD7576">
              <w:t>не менее 80</w:t>
            </w:r>
          </w:p>
        </w:tc>
        <w:tc>
          <w:tcPr>
            <w:tcW w:w="1303" w:type="dxa"/>
          </w:tcPr>
          <w:p w:rsidR="00FD7576" w:rsidRPr="00FD7576" w:rsidRDefault="00FD7576">
            <w:pPr>
              <w:pStyle w:val="ConsPlusNormal"/>
              <w:jc w:val="center"/>
            </w:pPr>
            <w:r w:rsidRPr="00FD7576">
              <w:t>не менее 80</w:t>
            </w:r>
          </w:p>
        </w:tc>
        <w:tc>
          <w:tcPr>
            <w:tcW w:w="1303" w:type="dxa"/>
          </w:tcPr>
          <w:p w:rsidR="00FD7576" w:rsidRPr="00FD7576" w:rsidRDefault="00FD7576">
            <w:pPr>
              <w:pStyle w:val="ConsPlusNormal"/>
              <w:jc w:val="center"/>
            </w:pPr>
            <w:r w:rsidRPr="00FD7576">
              <w:t>не менее 80</w:t>
            </w:r>
          </w:p>
        </w:tc>
        <w:tc>
          <w:tcPr>
            <w:tcW w:w="1303" w:type="dxa"/>
          </w:tcPr>
          <w:p w:rsidR="00FD7576" w:rsidRPr="00FD7576" w:rsidRDefault="00FD7576">
            <w:pPr>
              <w:pStyle w:val="ConsPlusNormal"/>
              <w:jc w:val="center"/>
            </w:pPr>
            <w:r w:rsidRPr="00FD7576">
              <w:t>не менее 80</w:t>
            </w:r>
          </w:p>
        </w:tc>
      </w:tr>
      <w:tr w:rsidR="00FD7576" w:rsidRPr="00FD7576">
        <w:tc>
          <w:tcPr>
            <w:tcW w:w="680" w:type="dxa"/>
          </w:tcPr>
          <w:p w:rsidR="00FD7576" w:rsidRPr="00FD7576" w:rsidRDefault="00FD7576">
            <w:pPr>
              <w:pStyle w:val="ConsPlusNormal"/>
              <w:jc w:val="center"/>
            </w:pPr>
            <w:r w:rsidRPr="00FD7576">
              <w:t>8.</w:t>
            </w:r>
          </w:p>
        </w:tc>
        <w:tc>
          <w:tcPr>
            <w:tcW w:w="3401" w:type="dxa"/>
          </w:tcPr>
          <w:p w:rsidR="00FD7576" w:rsidRPr="00FD7576" w:rsidRDefault="00FD7576">
            <w:pPr>
              <w:pStyle w:val="ConsPlusNormal"/>
            </w:pPr>
            <w:r w:rsidRPr="00FD7576">
              <w:t>Количество мероприятий культурной направленности</w:t>
            </w:r>
          </w:p>
        </w:tc>
        <w:tc>
          <w:tcPr>
            <w:tcW w:w="963" w:type="dxa"/>
          </w:tcPr>
          <w:p w:rsidR="00FD7576" w:rsidRPr="00FD7576" w:rsidRDefault="00FD7576">
            <w:pPr>
              <w:pStyle w:val="ConsPlusNormal"/>
              <w:jc w:val="center"/>
            </w:pPr>
            <w:r w:rsidRPr="00FD7576">
              <w:t>ед.</w:t>
            </w:r>
          </w:p>
        </w:tc>
        <w:tc>
          <w:tcPr>
            <w:tcW w:w="1303" w:type="dxa"/>
          </w:tcPr>
          <w:p w:rsidR="00FD7576" w:rsidRPr="00FD7576" w:rsidRDefault="00FD7576">
            <w:pPr>
              <w:pStyle w:val="ConsPlusNormal"/>
            </w:pPr>
            <w:r w:rsidRPr="00FD7576">
              <w:t>155</w:t>
            </w:r>
          </w:p>
        </w:tc>
        <w:tc>
          <w:tcPr>
            <w:tcW w:w="1303" w:type="dxa"/>
          </w:tcPr>
          <w:p w:rsidR="00FD7576" w:rsidRPr="00FD7576" w:rsidRDefault="00FD7576">
            <w:pPr>
              <w:pStyle w:val="ConsPlusNormal"/>
              <w:jc w:val="center"/>
            </w:pPr>
            <w:r w:rsidRPr="00FD7576">
              <w:t>155</w:t>
            </w:r>
          </w:p>
        </w:tc>
        <w:tc>
          <w:tcPr>
            <w:tcW w:w="1303" w:type="dxa"/>
          </w:tcPr>
          <w:p w:rsidR="00FD7576" w:rsidRPr="00FD7576" w:rsidRDefault="00FD7576">
            <w:pPr>
              <w:pStyle w:val="ConsPlusNormal"/>
              <w:jc w:val="center"/>
            </w:pPr>
            <w:r w:rsidRPr="00FD7576">
              <w:t>155</w:t>
            </w:r>
          </w:p>
        </w:tc>
        <w:tc>
          <w:tcPr>
            <w:tcW w:w="1303" w:type="dxa"/>
          </w:tcPr>
          <w:p w:rsidR="00FD7576" w:rsidRPr="00FD7576" w:rsidRDefault="00FD7576">
            <w:pPr>
              <w:pStyle w:val="ConsPlusNormal"/>
              <w:jc w:val="center"/>
            </w:pPr>
            <w:r w:rsidRPr="00FD7576">
              <w:t>155</w:t>
            </w:r>
          </w:p>
        </w:tc>
        <w:tc>
          <w:tcPr>
            <w:tcW w:w="1303" w:type="dxa"/>
          </w:tcPr>
          <w:p w:rsidR="00FD7576" w:rsidRPr="00FD7576" w:rsidRDefault="00FD7576">
            <w:pPr>
              <w:pStyle w:val="ConsPlusNormal"/>
              <w:jc w:val="center"/>
            </w:pPr>
            <w:r w:rsidRPr="00FD7576">
              <w:t>155</w:t>
            </w:r>
          </w:p>
        </w:tc>
      </w:tr>
      <w:tr w:rsidR="00FD7576" w:rsidRPr="00FD7576">
        <w:tc>
          <w:tcPr>
            <w:tcW w:w="680" w:type="dxa"/>
          </w:tcPr>
          <w:p w:rsidR="00FD7576" w:rsidRPr="00FD7576" w:rsidRDefault="00FD7576">
            <w:pPr>
              <w:pStyle w:val="ConsPlusNormal"/>
              <w:jc w:val="center"/>
            </w:pPr>
            <w:r w:rsidRPr="00FD7576">
              <w:t>9.</w:t>
            </w:r>
          </w:p>
        </w:tc>
        <w:tc>
          <w:tcPr>
            <w:tcW w:w="3401" w:type="dxa"/>
          </w:tcPr>
          <w:p w:rsidR="00FD7576" w:rsidRPr="00FD7576" w:rsidRDefault="00FD7576">
            <w:pPr>
              <w:pStyle w:val="ConsPlusNormal"/>
            </w:pPr>
            <w:r w:rsidRPr="00FD7576">
              <w:t>Выпуск издательской продукции, посвященный памятным и знаменательным датам города Великие Луки</w:t>
            </w:r>
          </w:p>
        </w:tc>
        <w:tc>
          <w:tcPr>
            <w:tcW w:w="963" w:type="dxa"/>
          </w:tcPr>
          <w:p w:rsidR="00FD7576" w:rsidRPr="00FD7576" w:rsidRDefault="00FD7576">
            <w:pPr>
              <w:pStyle w:val="ConsPlusNormal"/>
              <w:jc w:val="center"/>
            </w:pPr>
            <w:r w:rsidRPr="00FD7576">
              <w:t>%</w:t>
            </w:r>
          </w:p>
        </w:tc>
        <w:tc>
          <w:tcPr>
            <w:tcW w:w="1303" w:type="dxa"/>
          </w:tcPr>
          <w:p w:rsidR="00FD7576" w:rsidRPr="00FD7576" w:rsidRDefault="00FD7576">
            <w:pPr>
              <w:pStyle w:val="ConsPlusNormal"/>
              <w:jc w:val="center"/>
            </w:pPr>
            <w:r w:rsidRPr="00FD7576">
              <w:t>100</w:t>
            </w:r>
          </w:p>
        </w:tc>
        <w:tc>
          <w:tcPr>
            <w:tcW w:w="1303" w:type="dxa"/>
          </w:tcPr>
          <w:p w:rsidR="00FD7576" w:rsidRPr="00FD7576" w:rsidRDefault="00FD7576">
            <w:pPr>
              <w:pStyle w:val="ConsPlusNormal"/>
              <w:jc w:val="center"/>
            </w:pPr>
            <w:r w:rsidRPr="00FD7576">
              <w:t>100</w:t>
            </w:r>
          </w:p>
        </w:tc>
        <w:tc>
          <w:tcPr>
            <w:tcW w:w="1303" w:type="dxa"/>
          </w:tcPr>
          <w:p w:rsidR="00FD7576" w:rsidRPr="00FD7576" w:rsidRDefault="00FD7576">
            <w:pPr>
              <w:pStyle w:val="ConsPlusNormal"/>
              <w:jc w:val="center"/>
            </w:pPr>
            <w:r w:rsidRPr="00FD7576">
              <w:t>100</w:t>
            </w:r>
          </w:p>
        </w:tc>
        <w:tc>
          <w:tcPr>
            <w:tcW w:w="1303" w:type="dxa"/>
          </w:tcPr>
          <w:p w:rsidR="00FD7576" w:rsidRPr="00FD7576" w:rsidRDefault="00FD7576">
            <w:pPr>
              <w:pStyle w:val="ConsPlusNormal"/>
              <w:jc w:val="center"/>
            </w:pPr>
            <w:r w:rsidRPr="00FD7576">
              <w:t>100</w:t>
            </w:r>
          </w:p>
        </w:tc>
        <w:tc>
          <w:tcPr>
            <w:tcW w:w="1303" w:type="dxa"/>
          </w:tcPr>
          <w:p w:rsidR="00FD7576" w:rsidRPr="00FD7576" w:rsidRDefault="00FD7576">
            <w:pPr>
              <w:pStyle w:val="ConsPlusNormal"/>
              <w:jc w:val="center"/>
            </w:pPr>
            <w:r w:rsidRPr="00FD7576">
              <w:t>100</w:t>
            </w:r>
          </w:p>
        </w:tc>
      </w:tr>
      <w:tr w:rsidR="00FD7576" w:rsidRPr="00FD7576">
        <w:tc>
          <w:tcPr>
            <w:tcW w:w="680" w:type="dxa"/>
          </w:tcPr>
          <w:p w:rsidR="00FD7576" w:rsidRPr="00FD7576" w:rsidRDefault="00FD7576">
            <w:pPr>
              <w:pStyle w:val="ConsPlusNormal"/>
              <w:jc w:val="center"/>
            </w:pPr>
            <w:r w:rsidRPr="00FD7576">
              <w:t>10.</w:t>
            </w:r>
          </w:p>
        </w:tc>
        <w:tc>
          <w:tcPr>
            <w:tcW w:w="3401" w:type="dxa"/>
          </w:tcPr>
          <w:p w:rsidR="00FD7576" w:rsidRPr="00FD7576" w:rsidRDefault="00FD7576">
            <w:pPr>
              <w:pStyle w:val="ConsPlusNormal"/>
            </w:pPr>
            <w:r w:rsidRPr="00FD7576">
              <w:t>Доля мероприятий патриотической направленности из общего числа культурных мероприятий</w:t>
            </w:r>
          </w:p>
        </w:tc>
        <w:tc>
          <w:tcPr>
            <w:tcW w:w="963" w:type="dxa"/>
          </w:tcPr>
          <w:p w:rsidR="00FD7576" w:rsidRPr="00FD7576" w:rsidRDefault="00FD7576">
            <w:pPr>
              <w:pStyle w:val="ConsPlusNormal"/>
              <w:jc w:val="center"/>
            </w:pPr>
            <w:r w:rsidRPr="00FD7576">
              <w:t>%</w:t>
            </w:r>
          </w:p>
        </w:tc>
        <w:tc>
          <w:tcPr>
            <w:tcW w:w="1303" w:type="dxa"/>
          </w:tcPr>
          <w:p w:rsidR="00FD7576" w:rsidRPr="00FD7576" w:rsidRDefault="00FD7576">
            <w:pPr>
              <w:pStyle w:val="ConsPlusNormal"/>
              <w:jc w:val="center"/>
            </w:pPr>
            <w:r w:rsidRPr="00FD7576">
              <w:t>не менее 50</w:t>
            </w:r>
          </w:p>
        </w:tc>
        <w:tc>
          <w:tcPr>
            <w:tcW w:w="1303" w:type="dxa"/>
          </w:tcPr>
          <w:p w:rsidR="00FD7576" w:rsidRPr="00FD7576" w:rsidRDefault="00FD7576">
            <w:pPr>
              <w:pStyle w:val="ConsPlusNormal"/>
              <w:jc w:val="center"/>
            </w:pPr>
            <w:r w:rsidRPr="00FD7576">
              <w:t>не менее 50</w:t>
            </w:r>
          </w:p>
        </w:tc>
        <w:tc>
          <w:tcPr>
            <w:tcW w:w="1303" w:type="dxa"/>
          </w:tcPr>
          <w:p w:rsidR="00FD7576" w:rsidRPr="00FD7576" w:rsidRDefault="00FD7576">
            <w:pPr>
              <w:pStyle w:val="ConsPlusNormal"/>
              <w:jc w:val="center"/>
            </w:pPr>
            <w:r w:rsidRPr="00FD7576">
              <w:t>не менее 50</w:t>
            </w:r>
          </w:p>
        </w:tc>
        <w:tc>
          <w:tcPr>
            <w:tcW w:w="1303" w:type="dxa"/>
          </w:tcPr>
          <w:p w:rsidR="00FD7576" w:rsidRPr="00FD7576" w:rsidRDefault="00FD7576">
            <w:pPr>
              <w:pStyle w:val="ConsPlusNormal"/>
              <w:jc w:val="center"/>
            </w:pPr>
            <w:r w:rsidRPr="00FD7576">
              <w:t>не менее 50</w:t>
            </w:r>
          </w:p>
        </w:tc>
        <w:tc>
          <w:tcPr>
            <w:tcW w:w="1303" w:type="dxa"/>
          </w:tcPr>
          <w:p w:rsidR="00FD7576" w:rsidRPr="00FD7576" w:rsidRDefault="00FD7576">
            <w:pPr>
              <w:pStyle w:val="ConsPlusNormal"/>
              <w:jc w:val="center"/>
            </w:pPr>
            <w:r w:rsidRPr="00FD7576">
              <w:t>не менее 50</w:t>
            </w:r>
          </w:p>
        </w:tc>
      </w:tr>
      <w:tr w:rsidR="00FD7576" w:rsidRPr="00FD7576">
        <w:tc>
          <w:tcPr>
            <w:tcW w:w="680" w:type="dxa"/>
          </w:tcPr>
          <w:p w:rsidR="00FD7576" w:rsidRPr="00FD7576" w:rsidRDefault="00FD7576">
            <w:pPr>
              <w:pStyle w:val="ConsPlusNormal"/>
              <w:jc w:val="center"/>
            </w:pPr>
            <w:r w:rsidRPr="00FD7576">
              <w:t>11.</w:t>
            </w:r>
          </w:p>
        </w:tc>
        <w:tc>
          <w:tcPr>
            <w:tcW w:w="3401" w:type="dxa"/>
          </w:tcPr>
          <w:p w:rsidR="00FD7576" w:rsidRPr="00FD7576" w:rsidRDefault="00FD7576">
            <w:pPr>
              <w:pStyle w:val="ConsPlusNormal"/>
            </w:pPr>
            <w:r w:rsidRPr="00FD7576">
              <w:t xml:space="preserve">Количество номинантов на городские профессиональные премии и </w:t>
            </w:r>
            <w:proofErr w:type="gramStart"/>
            <w:r w:rsidRPr="00FD7576">
              <w:t>участников</w:t>
            </w:r>
            <w:proofErr w:type="gramEnd"/>
            <w:r w:rsidRPr="00FD7576">
              <w:t xml:space="preserve"> творческих </w:t>
            </w:r>
            <w:proofErr w:type="spellStart"/>
            <w:r w:rsidRPr="00FD7576">
              <w:t>грантовых</w:t>
            </w:r>
            <w:proofErr w:type="spellEnd"/>
            <w:r w:rsidRPr="00FD7576">
              <w:t xml:space="preserve"> конкурсов</w:t>
            </w:r>
          </w:p>
        </w:tc>
        <w:tc>
          <w:tcPr>
            <w:tcW w:w="963" w:type="dxa"/>
          </w:tcPr>
          <w:p w:rsidR="00FD7576" w:rsidRPr="00FD7576" w:rsidRDefault="00FD7576">
            <w:pPr>
              <w:pStyle w:val="ConsPlusNormal"/>
              <w:jc w:val="center"/>
            </w:pPr>
            <w:r w:rsidRPr="00FD7576">
              <w:t>чел.</w:t>
            </w:r>
          </w:p>
        </w:tc>
        <w:tc>
          <w:tcPr>
            <w:tcW w:w="1303" w:type="dxa"/>
          </w:tcPr>
          <w:p w:rsidR="00FD7576" w:rsidRPr="00FD7576" w:rsidRDefault="00FD7576">
            <w:pPr>
              <w:pStyle w:val="ConsPlusNormal"/>
              <w:jc w:val="center"/>
            </w:pPr>
            <w:r w:rsidRPr="00FD7576">
              <w:t>не менее 5</w:t>
            </w:r>
          </w:p>
        </w:tc>
        <w:tc>
          <w:tcPr>
            <w:tcW w:w="1303" w:type="dxa"/>
          </w:tcPr>
          <w:p w:rsidR="00FD7576" w:rsidRPr="00FD7576" w:rsidRDefault="00FD7576">
            <w:pPr>
              <w:pStyle w:val="ConsPlusNormal"/>
              <w:jc w:val="center"/>
            </w:pPr>
            <w:r w:rsidRPr="00FD7576">
              <w:t>не менее 5</w:t>
            </w:r>
          </w:p>
        </w:tc>
        <w:tc>
          <w:tcPr>
            <w:tcW w:w="1303" w:type="dxa"/>
          </w:tcPr>
          <w:p w:rsidR="00FD7576" w:rsidRPr="00FD7576" w:rsidRDefault="00FD7576">
            <w:pPr>
              <w:pStyle w:val="ConsPlusNormal"/>
              <w:jc w:val="center"/>
            </w:pPr>
            <w:r w:rsidRPr="00FD7576">
              <w:t>не менее 5</w:t>
            </w:r>
          </w:p>
        </w:tc>
        <w:tc>
          <w:tcPr>
            <w:tcW w:w="1303" w:type="dxa"/>
          </w:tcPr>
          <w:p w:rsidR="00FD7576" w:rsidRPr="00FD7576" w:rsidRDefault="00FD7576">
            <w:pPr>
              <w:pStyle w:val="ConsPlusNormal"/>
              <w:jc w:val="center"/>
            </w:pPr>
            <w:r w:rsidRPr="00FD7576">
              <w:t>не менее 5</w:t>
            </w:r>
          </w:p>
        </w:tc>
        <w:tc>
          <w:tcPr>
            <w:tcW w:w="1303" w:type="dxa"/>
          </w:tcPr>
          <w:p w:rsidR="00FD7576" w:rsidRPr="00FD7576" w:rsidRDefault="00FD7576">
            <w:pPr>
              <w:pStyle w:val="ConsPlusNormal"/>
              <w:jc w:val="center"/>
            </w:pPr>
            <w:r w:rsidRPr="00FD7576">
              <w:t>не менее 5</w:t>
            </w:r>
          </w:p>
        </w:tc>
      </w:tr>
      <w:tr w:rsidR="00FD7576" w:rsidRPr="00FD7576">
        <w:tc>
          <w:tcPr>
            <w:tcW w:w="680" w:type="dxa"/>
          </w:tcPr>
          <w:p w:rsidR="00FD7576" w:rsidRPr="00FD7576" w:rsidRDefault="00FD7576">
            <w:pPr>
              <w:pStyle w:val="ConsPlusNormal"/>
              <w:jc w:val="center"/>
            </w:pPr>
            <w:r w:rsidRPr="00FD7576">
              <w:t>12.</w:t>
            </w:r>
          </w:p>
        </w:tc>
        <w:tc>
          <w:tcPr>
            <w:tcW w:w="3401" w:type="dxa"/>
          </w:tcPr>
          <w:p w:rsidR="00FD7576" w:rsidRPr="00FD7576" w:rsidRDefault="00FD7576">
            <w:pPr>
              <w:pStyle w:val="ConsPlusNormal"/>
            </w:pPr>
            <w:r w:rsidRPr="00FD7576">
              <w:t>Количество специалистов, прошедших стажировки и обучение на курсах повышения квалификации</w:t>
            </w:r>
          </w:p>
        </w:tc>
        <w:tc>
          <w:tcPr>
            <w:tcW w:w="963" w:type="dxa"/>
          </w:tcPr>
          <w:p w:rsidR="00FD7576" w:rsidRPr="00FD7576" w:rsidRDefault="00FD7576">
            <w:pPr>
              <w:pStyle w:val="ConsPlusNormal"/>
              <w:jc w:val="center"/>
            </w:pPr>
            <w:r w:rsidRPr="00FD7576">
              <w:t>чел.</w:t>
            </w:r>
          </w:p>
        </w:tc>
        <w:tc>
          <w:tcPr>
            <w:tcW w:w="1303" w:type="dxa"/>
          </w:tcPr>
          <w:p w:rsidR="00FD7576" w:rsidRPr="00FD7576" w:rsidRDefault="00FD7576">
            <w:pPr>
              <w:pStyle w:val="ConsPlusNormal"/>
              <w:jc w:val="center"/>
            </w:pPr>
            <w:r w:rsidRPr="00FD7576">
              <w:t>не менее 5</w:t>
            </w:r>
          </w:p>
        </w:tc>
        <w:tc>
          <w:tcPr>
            <w:tcW w:w="1303" w:type="dxa"/>
          </w:tcPr>
          <w:p w:rsidR="00FD7576" w:rsidRPr="00FD7576" w:rsidRDefault="00FD7576">
            <w:pPr>
              <w:pStyle w:val="ConsPlusNormal"/>
              <w:jc w:val="center"/>
            </w:pPr>
            <w:r w:rsidRPr="00FD7576">
              <w:t>не менее 5</w:t>
            </w:r>
          </w:p>
        </w:tc>
        <w:tc>
          <w:tcPr>
            <w:tcW w:w="1303" w:type="dxa"/>
          </w:tcPr>
          <w:p w:rsidR="00FD7576" w:rsidRPr="00FD7576" w:rsidRDefault="00FD7576">
            <w:pPr>
              <w:pStyle w:val="ConsPlusNormal"/>
              <w:jc w:val="center"/>
            </w:pPr>
            <w:r w:rsidRPr="00FD7576">
              <w:t>не менее 5</w:t>
            </w:r>
          </w:p>
        </w:tc>
        <w:tc>
          <w:tcPr>
            <w:tcW w:w="1303" w:type="dxa"/>
          </w:tcPr>
          <w:p w:rsidR="00FD7576" w:rsidRPr="00FD7576" w:rsidRDefault="00FD7576">
            <w:pPr>
              <w:pStyle w:val="ConsPlusNormal"/>
              <w:jc w:val="center"/>
            </w:pPr>
            <w:r w:rsidRPr="00FD7576">
              <w:t>не менее 5</w:t>
            </w:r>
          </w:p>
        </w:tc>
        <w:tc>
          <w:tcPr>
            <w:tcW w:w="1303" w:type="dxa"/>
          </w:tcPr>
          <w:p w:rsidR="00FD7576" w:rsidRPr="00FD7576" w:rsidRDefault="00FD7576">
            <w:pPr>
              <w:pStyle w:val="ConsPlusNormal"/>
              <w:jc w:val="center"/>
            </w:pPr>
            <w:r w:rsidRPr="00FD7576">
              <w:t>не менее 5</w:t>
            </w:r>
          </w:p>
        </w:tc>
      </w:tr>
      <w:tr w:rsidR="00FD7576" w:rsidRPr="00FD7576">
        <w:tc>
          <w:tcPr>
            <w:tcW w:w="680" w:type="dxa"/>
          </w:tcPr>
          <w:p w:rsidR="00FD7576" w:rsidRPr="00FD7576" w:rsidRDefault="00FD7576">
            <w:pPr>
              <w:pStyle w:val="ConsPlusNormal"/>
              <w:jc w:val="center"/>
            </w:pPr>
            <w:r w:rsidRPr="00FD7576">
              <w:lastRenderedPageBreak/>
              <w:t>13.</w:t>
            </w:r>
          </w:p>
        </w:tc>
        <w:tc>
          <w:tcPr>
            <w:tcW w:w="3401" w:type="dxa"/>
          </w:tcPr>
          <w:p w:rsidR="00FD7576" w:rsidRPr="00FD7576" w:rsidRDefault="00FD7576">
            <w:pPr>
              <w:pStyle w:val="ConsPlusNormal"/>
            </w:pPr>
            <w:r w:rsidRPr="00FD7576">
              <w:t>Количество мероприятий в рамках реализации Федерального проекта "Культура"</w:t>
            </w:r>
          </w:p>
        </w:tc>
        <w:tc>
          <w:tcPr>
            <w:tcW w:w="963" w:type="dxa"/>
          </w:tcPr>
          <w:p w:rsidR="00FD7576" w:rsidRPr="00FD7576" w:rsidRDefault="00FD7576">
            <w:pPr>
              <w:pStyle w:val="ConsPlusNormal"/>
              <w:jc w:val="center"/>
            </w:pPr>
            <w:r w:rsidRPr="00FD7576">
              <w:t>ед.</w:t>
            </w:r>
          </w:p>
        </w:tc>
        <w:tc>
          <w:tcPr>
            <w:tcW w:w="1303" w:type="dxa"/>
          </w:tcPr>
          <w:p w:rsidR="00FD7576" w:rsidRPr="00FD7576" w:rsidRDefault="00FD7576">
            <w:pPr>
              <w:pStyle w:val="ConsPlusNormal"/>
              <w:jc w:val="center"/>
            </w:pPr>
            <w:r w:rsidRPr="00FD7576">
              <w:t>1</w:t>
            </w:r>
          </w:p>
        </w:tc>
        <w:tc>
          <w:tcPr>
            <w:tcW w:w="1303" w:type="dxa"/>
          </w:tcPr>
          <w:p w:rsidR="00FD7576" w:rsidRPr="00FD7576" w:rsidRDefault="00FD7576">
            <w:pPr>
              <w:pStyle w:val="ConsPlusNormal"/>
              <w:jc w:val="center"/>
            </w:pPr>
            <w:r w:rsidRPr="00FD7576">
              <w:t>1</w:t>
            </w:r>
          </w:p>
        </w:tc>
        <w:tc>
          <w:tcPr>
            <w:tcW w:w="1303" w:type="dxa"/>
          </w:tcPr>
          <w:p w:rsidR="00FD7576" w:rsidRPr="00FD7576" w:rsidRDefault="00FD7576">
            <w:pPr>
              <w:pStyle w:val="ConsPlusNormal"/>
            </w:pPr>
          </w:p>
        </w:tc>
        <w:tc>
          <w:tcPr>
            <w:tcW w:w="1303" w:type="dxa"/>
          </w:tcPr>
          <w:p w:rsidR="00FD7576" w:rsidRPr="00FD7576" w:rsidRDefault="00FD7576">
            <w:pPr>
              <w:pStyle w:val="ConsPlusNormal"/>
            </w:pPr>
          </w:p>
        </w:tc>
        <w:tc>
          <w:tcPr>
            <w:tcW w:w="1303" w:type="dxa"/>
          </w:tcPr>
          <w:p w:rsidR="00FD7576" w:rsidRPr="00FD7576" w:rsidRDefault="00FD7576">
            <w:pPr>
              <w:pStyle w:val="ConsPlusNormal"/>
            </w:pPr>
          </w:p>
        </w:tc>
      </w:tr>
      <w:tr w:rsidR="00FD7576" w:rsidRPr="00FD7576">
        <w:tc>
          <w:tcPr>
            <w:tcW w:w="11559" w:type="dxa"/>
            <w:gridSpan w:val="8"/>
          </w:tcPr>
          <w:p w:rsidR="00FD7576" w:rsidRPr="00FD7576" w:rsidRDefault="00FD7576">
            <w:pPr>
              <w:pStyle w:val="ConsPlusNormal"/>
              <w:jc w:val="center"/>
              <w:outlineLvl w:val="3"/>
            </w:pPr>
            <w:hyperlink w:anchor="P517">
              <w:r w:rsidRPr="00FD7576">
                <w:t>Подпрограмма 2</w:t>
              </w:r>
            </w:hyperlink>
            <w:r w:rsidRPr="00FD7576">
              <w:t xml:space="preserve"> "Развитие туризма в городе Великие Луки"</w:t>
            </w:r>
          </w:p>
        </w:tc>
      </w:tr>
      <w:tr w:rsidR="00FD7576" w:rsidRPr="00FD7576">
        <w:tc>
          <w:tcPr>
            <w:tcW w:w="680" w:type="dxa"/>
          </w:tcPr>
          <w:p w:rsidR="00FD7576" w:rsidRPr="00FD7576" w:rsidRDefault="00FD7576">
            <w:pPr>
              <w:pStyle w:val="ConsPlusNormal"/>
              <w:jc w:val="center"/>
            </w:pPr>
            <w:r w:rsidRPr="00FD7576">
              <w:t>14.</w:t>
            </w:r>
          </w:p>
        </w:tc>
        <w:tc>
          <w:tcPr>
            <w:tcW w:w="3401" w:type="dxa"/>
          </w:tcPr>
          <w:p w:rsidR="00FD7576" w:rsidRPr="00FD7576" w:rsidRDefault="00FD7576">
            <w:pPr>
              <w:pStyle w:val="ConsPlusNormal"/>
            </w:pPr>
            <w:r w:rsidRPr="00FD7576">
              <w:t>Количество проведенных мероприятий и участие в мероприятиях, направленных на развитие туристического потенциала города</w:t>
            </w:r>
          </w:p>
        </w:tc>
        <w:tc>
          <w:tcPr>
            <w:tcW w:w="963" w:type="dxa"/>
          </w:tcPr>
          <w:p w:rsidR="00FD7576" w:rsidRPr="00FD7576" w:rsidRDefault="00FD7576">
            <w:pPr>
              <w:pStyle w:val="ConsPlusNormal"/>
              <w:jc w:val="center"/>
            </w:pPr>
            <w:r w:rsidRPr="00FD7576">
              <w:t>ед.</w:t>
            </w:r>
          </w:p>
        </w:tc>
        <w:tc>
          <w:tcPr>
            <w:tcW w:w="1303" w:type="dxa"/>
          </w:tcPr>
          <w:p w:rsidR="00FD7576" w:rsidRPr="00FD7576" w:rsidRDefault="00FD7576">
            <w:pPr>
              <w:pStyle w:val="ConsPlusNormal"/>
              <w:jc w:val="center"/>
            </w:pPr>
            <w:r w:rsidRPr="00FD7576">
              <w:t>10</w:t>
            </w:r>
          </w:p>
        </w:tc>
        <w:tc>
          <w:tcPr>
            <w:tcW w:w="1303" w:type="dxa"/>
          </w:tcPr>
          <w:p w:rsidR="00FD7576" w:rsidRPr="00FD7576" w:rsidRDefault="00FD7576">
            <w:pPr>
              <w:pStyle w:val="ConsPlusNormal"/>
              <w:jc w:val="center"/>
            </w:pPr>
            <w:r w:rsidRPr="00FD7576">
              <w:t>11</w:t>
            </w:r>
          </w:p>
        </w:tc>
        <w:tc>
          <w:tcPr>
            <w:tcW w:w="1303" w:type="dxa"/>
          </w:tcPr>
          <w:p w:rsidR="00FD7576" w:rsidRPr="00FD7576" w:rsidRDefault="00FD7576">
            <w:pPr>
              <w:pStyle w:val="ConsPlusNormal"/>
              <w:jc w:val="center"/>
            </w:pPr>
            <w:r w:rsidRPr="00FD7576">
              <w:t>12</w:t>
            </w:r>
          </w:p>
        </w:tc>
        <w:tc>
          <w:tcPr>
            <w:tcW w:w="1303" w:type="dxa"/>
          </w:tcPr>
          <w:p w:rsidR="00FD7576" w:rsidRPr="00FD7576" w:rsidRDefault="00FD7576">
            <w:pPr>
              <w:pStyle w:val="ConsPlusNormal"/>
              <w:jc w:val="center"/>
            </w:pPr>
            <w:r w:rsidRPr="00FD7576">
              <w:t>13</w:t>
            </w:r>
          </w:p>
        </w:tc>
        <w:tc>
          <w:tcPr>
            <w:tcW w:w="1303" w:type="dxa"/>
          </w:tcPr>
          <w:p w:rsidR="00FD7576" w:rsidRPr="00FD7576" w:rsidRDefault="00FD7576">
            <w:pPr>
              <w:pStyle w:val="ConsPlusNormal"/>
              <w:jc w:val="center"/>
            </w:pPr>
            <w:r w:rsidRPr="00FD7576">
              <w:t>14</w:t>
            </w:r>
          </w:p>
        </w:tc>
      </w:tr>
      <w:tr w:rsidR="00FD7576" w:rsidRPr="00FD7576">
        <w:tc>
          <w:tcPr>
            <w:tcW w:w="11559" w:type="dxa"/>
            <w:gridSpan w:val="8"/>
          </w:tcPr>
          <w:p w:rsidR="00FD7576" w:rsidRPr="00FD7576" w:rsidRDefault="00FD7576">
            <w:pPr>
              <w:pStyle w:val="ConsPlusNormal"/>
              <w:jc w:val="center"/>
              <w:outlineLvl w:val="3"/>
            </w:pPr>
            <w:hyperlink w:anchor="P642">
              <w:r w:rsidRPr="00FD7576">
                <w:t>Подпрограмма 3</w:t>
              </w:r>
            </w:hyperlink>
            <w:r w:rsidRPr="00FD7576">
              <w:t xml:space="preserve"> "Комплексные меры по содержанию, благоустройству и ремонту воинских захоронений, объектов культурного наследия, памятников и памятных знаков на территории города Великие Луки"</w:t>
            </w:r>
          </w:p>
        </w:tc>
      </w:tr>
      <w:tr w:rsidR="00FD7576" w:rsidRPr="00FD7576">
        <w:tc>
          <w:tcPr>
            <w:tcW w:w="680" w:type="dxa"/>
          </w:tcPr>
          <w:p w:rsidR="00FD7576" w:rsidRPr="00FD7576" w:rsidRDefault="00FD7576">
            <w:pPr>
              <w:pStyle w:val="ConsPlusNormal"/>
              <w:jc w:val="center"/>
            </w:pPr>
            <w:r w:rsidRPr="00FD7576">
              <w:t>15.</w:t>
            </w:r>
          </w:p>
        </w:tc>
        <w:tc>
          <w:tcPr>
            <w:tcW w:w="3401" w:type="dxa"/>
          </w:tcPr>
          <w:p w:rsidR="00FD7576" w:rsidRPr="00FD7576" w:rsidRDefault="00FD7576">
            <w:pPr>
              <w:pStyle w:val="ConsPlusNormal"/>
            </w:pPr>
            <w:r w:rsidRPr="00FD7576">
              <w:t>Количество воинских захоронений, объектов культурного наследия, памятников и памятных знаков, на которых в текущем году произведены работы по сохранению</w:t>
            </w:r>
          </w:p>
        </w:tc>
        <w:tc>
          <w:tcPr>
            <w:tcW w:w="963" w:type="dxa"/>
          </w:tcPr>
          <w:p w:rsidR="00FD7576" w:rsidRPr="00FD7576" w:rsidRDefault="00FD7576">
            <w:pPr>
              <w:pStyle w:val="ConsPlusNormal"/>
              <w:jc w:val="center"/>
            </w:pPr>
            <w:r w:rsidRPr="00FD7576">
              <w:t>ед.</w:t>
            </w:r>
          </w:p>
        </w:tc>
        <w:tc>
          <w:tcPr>
            <w:tcW w:w="1303" w:type="dxa"/>
          </w:tcPr>
          <w:p w:rsidR="00FD7576" w:rsidRPr="00FD7576" w:rsidRDefault="00FD7576">
            <w:pPr>
              <w:pStyle w:val="ConsPlusNormal"/>
              <w:jc w:val="center"/>
            </w:pPr>
            <w:r w:rsidRPr="00FD7576">
              <w:t>4</w:t>
            </w:r>
          </w:p>
        </w:tc>
        <w:tc>
          <w:tcPr>
            <w:tcW w:w="1303" w:type="dxa"/>
          </w:tcPr>
          <w:p w:rsidR="00FD7576" w:rsidRPr="00FD7576" w:rsidRDefault="00FD7576">
            <w:pPr>
              <w:pStyle w:val="ConsPlusNormal"/>
              <w:jc w:val="center"/>
            </w:pPr>
            <w:r w:rsidRPr="00FD7576">
              <w:t>4</w:t>
            </w:r>
          </w:p>
        </w:tc>
        <w:tc>
          <w:tcPr>
            <w:tcW w:w="1303" w:type="dxa"/>
          </w:tcPr>
          <w:p w:rsidR="00FD7576" w:rsidRPr="00FD7576" w:rsidRDefault="00FD7576">
            <w:pPr>
              <w:pStyle w:val="ConsPlusNormal"/>
              <w:jc w:val="center"/>
            </w:pPr>
            <w:r w:rsidRPr="00FD7576">
              <w:t>4</w:t>
            </w:r>
          </w:p>
        </w:tc>
        <w:tc>
          <w:tcPr>
            <w:tcW w:w="1303" w:type="dxa"/>
          </w:tcPr>
          <w:p w:rsidR="00FD7576" w:rsidRPr="00FD7576" w:rsidRDefault="00FD7576">
            <w:pPr>
              <w:pStyle w:val="ConsPlusNormal"/>
              <w:jc w:val="center"/>
            </w:pPr>
            <w:r w:rsidRPr="00FD7576">
              <w:t>4</w:t>
            </w:r>
          </w:p>
        </w:tc>
        <w:tc>
          <w:tcPr>
            <w:tcW w:w="1303" w:type="dxa"/>
          </w:tcPr>
          <w:p w:rsidR="00FD7576" w:rsidRPr="00FD7576" w:rsidRDefault="00FD7576">
            <w:pPr>
              <w:pStyle w:val="ConsPlusNormal"/>
              <w:jc w:val="center"/>
            </w:pPr>
            <w:r w:rsidRPr="00FD7576">
              <w:t>4</w:t>
            </w:r>
          </w:p>
        </w:tc>
      </w:tr>
      <w:tr w:rsidR="00FD7576" w:rsidRPr="00FD7576">
        <w:tc>
          <w:tcPr>
            <w:tcW w:w="11559" w:type="dxa"/>
            <w:gridSpan w:val="8"/>
          </w:tcPr>
          <w:p w:rsidR="00FD7576" w:rsidRPr="00FD7576" w:rsidRDefault="00FD7576">
            <w:pPr>
              <w:pStyle w:val="ConsPlusNormal"/>
              <w:jc w:val="center"/>
              <w:outlineLvl w:val="3"/>
            </w:pPr>
            <w:hyperlink w:anchor="P751">
              <w:r w:rsidRPr="00FD7576">
                <w:t>Подпрограмма 4</w:t>
              </w:r>
            </w:hyperlink>
            <w:r w:rsidRPr="00FD7576">
              <w:t xml:space="preserve"> "Обеспечение реализации муниципальной программы"</w:t>
            </w:r>
          </w:p>
        </w:tc>
      </w:tr>
      <w:tr w:rsidR="00FD7576" w:rsidRPr="00FD7576">
        <w:tc>
          <w:tcPr>
            <w:tcW w:w="680" w:type="dxa"/>
          </w:tcPr>
          <w:p w:rsidR="00FD7576" w:rsidRPr="00FD7576" w:rsidRDefault="00FD7576">
            <w:pPr>
              <w:pStyle w:val="ConsPlusNormal"/>
              <w:jc w:val="center"/>
            </w:pPr>
            <w:r w:rsidRPr="00FD7576">
              <w:t>17.</w:t>
            </w:r>
          </w:p>
        </w:tc>
        <w:tc>
          <w:tcPr>
            <w:tcW w:w="3401" w:type="dxa"/>
          </w:tcPr>
          <w:p w:rsidR="00FD7576" w:rsidRPr="00FD7576" w:rsidRDefault="00FD7576">
            <w:pPr>
              <w:pStyle w:val="ConsPlusNormal"/>
            </w:pPr>
            <w:r w:rsidRPr="00FD7576">
              <w:t>Уровень выполнения муниципальных функций в сфере культуры</w:t>
            </w:r>
          </w:p>
        </w:tc>
        <w:tc>
          <w:tcPr>
            <w:tcW w:w="963" w:type="dxa"/>
          </w:tcPr>
          <w:p w:rsidR="00FD7576" w:rsidRPr="00FD7576" w:rsidRDefault="00FD7576">
            <w:pPr>
              <w:pStyle w:val="ConsPlusNormal"/>
              <w:jc w:val="center"/>
            </w:pPr>
            <w:r w:rsidRPr="00FD7576">
              <w:t>%</w:t>
            </w:r>
          </w:p>
        </w:tc>
        <w:tc>
          <w:tcPr>
            <w:tcW w:w="1303" w:type="dxa"/>
          </w:tcPr>
          <w:p w:rsidR="00FD7576" w:rsidRPr="00FD7576" w:rsidRDefault="00FD7576">
            <w:pPr>
              <w:pStyle w:val="ConsPlusNormal"/>
              <w:jc w:val="center"/>
            </w:pPr>
            <w:r w:rsidRPr="00FD7576">
              <w:t>не менее 90%</w:t>
            </w:r>
          </w:p>
        </w:tc>
        <w:tc>
          <w:tcPr>
            <w:tcW w:w="1303" w:type="dxa"/>
          </w:tcPr>
          <w:p w:rsidR="00FD7576" w:rsidRPr="00FD7576" w:rsidRDefault="00FD7576">
            <w:pPr>
              <w:pStyle w:val="ConsPlusNormal"/>
              <w:jc w:val="center"/>
            </w:pPr>
            <w:r w:rsidRPr="00FD7576">
              <w:t>не менее 90%</w:t>
            </w:r>
          </w:p>
        </w:tc>
        <w:tc>
          <w:tcPr>
            <w:tcW w:w="1303" w:type="dxa"/>
          </w:tcPr>
          <w:p w:rsidR="00FD7576" w:rsidRPr="00FD7576" w:rsidRDefault="00FD7576">
            <w:pPr>
              <w:pStyle w:val="ConsPlusNormal"/>
              <w:jc w:val="center"/>
            </w:pPr>
            <w:r w:rsidRPr="00FD7576">
              <w:t>не менее 90%</w:t>
            </w:r>
          </w:p>
        </w:tc>
        <w:tc>
          <w:tcPr>
            <w:tcW w:w="1303" w:type="dxa"/>
          </w:tcPr>
          <w:p w:rsidR="00FD7576" w:rsidRPr="00FD7576" w:rsidRDefault="00FD7576">
            <w:pPr>
              <w:pStyle w:val="ConsPlusNormal"/>
              <w:jc w:val="center"/>
            </w:pPr>
            <w:r w:rsidRPr="00FD7576">
              <w:t>не менее 90%</w:t>
            </w:r>
          </w:p>
        </w:tc>
        <w:tc>
          <w:tcPr>
            <w:tcW w:w="1303" w:type="dxa"/>
          </w:tcPr>
          <w:p w:rsidR="00FD7576" w:rsidRPr="00FD7576" w:rsidRDefault="00FD7576">
            <w:pPr>
              <w:pStyle w:val="ConsPlusNormal"/>
              <w:jc w:val="center"/>
            </w:pPr>
            <w:r w:rsidRPr="00FD7576">
              <w:t>не менее 90%</w:t>
            </w:r>
          </w:p>
        </w:tc>
      </w:tr>
    </w:tbl>
    <w:p w:rsidR="00FD7576" w:rsidRPr="00FD7576" w:rsidRDefault="00FD7576">
      <w:pPr>
        <w:pStyle w:val="ConsPlusNormal"/>
        <w:sectPr w:rsidR="00FD7576" w:rsidRPr="00FD7576">
          <w:pgSz w:w="16838" w:h="11905" w:orient="landscape"/>
          <w:pgMar w:top="1701" w:right="1134" w:bottom="850" w:left="1134" w:header="0" w:footer="0" w:gutter="0"/>
          <w:cols w:space="720"/>
          <w:titlePg/>
        </w:sectPr>
      </w:pP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right"/>
        <w:outlineLvl w:val="1"/>
      </w:pPr>
      <w:r w:rsidRPr="00FD7576">
        <w:t>Приложение N 6</w:t>
      </w:r>
    </w:p>
    <w:p w:rsidR="00FD7576" w:rsidRPr="00FD7576" w:rsidRDefault="00FD7576">
      <w:pPr>
        <w:pStyle w:val="ConsPlusNormal"/>
        <w:jc w:val="right"/>
      </w:pPr>
      <w:r w:rsidRPr="00FD7576">
        <w:t>к муниципальной программе</w:t>
      </w:r>
    </w:p>
    <w:p w:rsidR="00FD7576" w:rsidRPr="00FD7576" w:rsidRDefault="00FD7576">
      <w:pPr>
        <w:pStyle w:val="ConsPlusNormal"/>
        <w:jc w:val="right"/>
      </w:pPr>
      <w:r w:rsidRPr="00FD7576">
        <w:t>"Культура, сохранение культурного наследия,</w:t>
      </w:r>
    </w:p>
    <w:p w:rsidR="00FD7576" w:rsidRPr="00FD7576" w:rsidRDefault="00FD7576">
      <w:pPr>
        <w:pStyle w:val="ConsPlusNormal"/>
        <w:jc w:val="right"/>
      </w:pPr>
      <w:r w:rsidRPr="00FD7576">
        <w:t>развитие туризма города Великие Луки"</w:t>
      </w:r>
    </w:p>
    <w:p w:rsidR="00FD7576" w:rsidRPr="00FD7576" w:rsidRDefault="00FD7576">
      <w:pPr>
        <w:pStyle w:val="ConsPlusNormal"/>
        <w:jc w:val="both"/>
      </w:pPr>
    </w:p>
    <w:p w:rsidR="00FD7576" w:rsidRPr="00FD7576" w:rsidRDefault="00FD7576">
      <w:pPr>
        <w:pStyle w:val="ConsPlusTitle"/>
        <w:jc w:val="center"/>
      </w:pPr>
      <w:bookmarkStart w:id="6" w:name="P1023"/>
      <w:bookmarkEnd w:id="6"/>
      <w:r w:rsidRPr="00FD7576">
        <w:t>ПЕРЕЧЕНЬ ПОДПРОГРАММ И ОСНОВНЫХ</w:t>
      </w:r>
    </w:p>
    <w:p w:rsidR="00FD7576" w:rsidRPr="00FD7576" w:rsidRDefault="00FD7576">
      <w:pPr>
        <w:pStyle w:val="ConsPlusTitle"/>
        <w:jc w:val="center"/>
      </w:pPr>
      <w:r w:rsidRPr="00FD7576">
        <w:t>МЕРОПРИЯТИЙ МУНИЦИПАЛЬНОЙ ПРОГРАММЫ</w:t>
      </w:r>
    </w:p>
    <w:p w:rsidR="00FD7576" w:rsidRPr="00FD7576" w:rsidRDefault="00FD7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175"/>
        <w:gridCol w:w="3061"/>
        <w:gridCol w:w="870"/>
        <w:gridCol w:w="907"/>
        <w:gridCol w:w="3118"/>
        <w:gridCol w:w="4032"/>
      </w:tblGrid>
      <w:tr w:rsidR="00FD7576" w:rsidRPr="00FD7576">
        <w:tc>
          <w:tcPr>
            <w:tcW w:w="624" w:type="dxa"/>
            <w:vMerge w:val="restart"/>
          </w:tcPr>
          <w:p w:rsidR="00FD7576" w:rsidRPr="00FD7576" w:rsidRDefault="00FD7576">
            <w:pPr>
              <w:pStyle w:val="ConsPlusNormal"/>
              <w:jc w:val="center"/>
            </w:pPr>
            <w:r w:rsidRPr="00FD7576">
              <w:t xml:space="preserve">N </w:t>
            </w:r>
            <w:proofErr w:type="spellStart"/>
            <w:proofErr w:type="gramStart"/>
            <w:r w:rsidRPr="00FD7576">
              <w:t>п</w:t>
            </w:r>
            <w:proofErr w:type="spellEnd"/>
            <w:proofErr w:type="gramEnd"/>
            <w:r w:rsidRPr="00FD7576">
              <w:t>/</w:t>
            </w:r>
            <w:proofErr w:type="spellStart"/>
            <w:r w:rsidRPr="00FD7576">
              <w:t>п</w:t>
            </w:r>
            <w:proofErr w:type="spellEnd"/>
          </w:p>
        </w:tc>
        <w:tc>
          <w:tcPr>
            <w:tcW w:w="3175" w:type="dxa"/>
            <w:vMerge w:val="restart"/>
          </w:tcPr>
          <w:p w:rsidR="00FD7576" w:rsidRPr="00FD7576" w:rsidRDefault="00FD7576">
            <w:pPr>
              <w:pStyle w:val="ConsPlusNormal"/>
              <w:jc w:val="center"/>
            </w:pPr>
            <w:r w:rsidRPr="00FD7576">
              <w:t>Наименование подпрограммы муниципальной программы, ведомственной целевой программы, основного мероприятия</w:t>
            </w:r>
          </w:p>
        </w:tc>
        <w:tc>
          <w:tcPr>
            <w:tcW w:w="3061" w:type="dxa"/>
            <w:vMerge w:val="restart"/>
          </w:tcPr>
          <w:p w:rsidR="00FD7576" w:rsidRPr="00FD7576" w:rsidRDefault="00FD7576">
            <w:pPr>
              <w:pStyle w:val="ConsPlusNormal"/>
              <w:jc w:val="center"/>
            </w:pPr>
            <w:r w:rsidRPr="00FD7576">
              <w:t>Ответственный исполнитель</w:t>
            </w:r>
          </w:p>
        </w:tc>
        <w:tc>
          <w:tcPr>
            <w:tcW w:w="1777" w:type="dxa"/>
            <w:gridSpan w:val="2"/>
          </w:tcPr>
          <w:p w:rsidR="00FD7576" w:rsidRPr="00FD7576" w:rsidRDefault="00FD7576">
            <w:pPr>
              <w:pStyle w:val="ConsPlusNormal"/>
              <w:jc w:val="center"/>
            </w:pPr>
            <w:r w:rsidRPr="00FD7576">
              <w:t>Срок</w:t>
            </w:r>
          </w:p>
        </w:tc>
        <w:tc>
          <w:tcPr>
            <w:tcW w:w="3118" w:type="dxa"/>
            <w:vMerge w:val="restart"/>
          </w:tcPr>
          <w:p w:rsidR="00FD7576" w:rsidRPr="00FD7576" w:rsidRDefault="00FD7576">
            <w:pPr>
              <w:pStyle w:val="ConsPlusNormal"/>
              <w:jc w:val="center"/>
            </w:pPr>
            <w:r w:rsidRPr="00FD7576">
              <w:t>Ожидаемый конечный результат реализации ведомственной целевой программы, основного мероприятия</w:t>
            </w:r>
          </w:p>
        </w:tc>
        <w:tc>
          <w:tcPr>
            <w:tcW w:w="4032" w:type="dxa"/>
            <w:vMerge w:val="restart"/>
          </w:tcPr>
          <w:p w:rsidR="00FD7576" w:rsidRPr="00FD7576" w:rsidRDefault="00FD7576">
            <w:pPr>
              <w:pStyle w:val="ConsPlusNormal"/>
              <w:jc w:val="center"/>
            </w:pPr>
            <w:r w:rsidRPr="00FD7576">
              <w:t>Целевые показатели муниципальной программы (подпрограммы), на достижение которых оказывается влияние</w:t>
            </w:r>
          </w:p>
        </w:tc>
      </w:tr>
      <w:tr w:rsidR="00FD7576" w:rsidRPr="00FD7576">
        <w:tc>
          <w:tcPr>
            <w:tcW w:w="624" w:type="dxa"/>
            <w:vMerge/>
          </w:tcPr>
          <w:p w:rsidR="00FD7576" w:rsidRPr="00FD7576" w:rsidRDefault="00FD7576">
            <w:pPr>
              <w:pStyle w:val="ConsPlusNormal"/>
            </w:pPr>
          </w:p>
        </w:tc>
        <w:tc>
          <w:tcPr>
            <w:tcW w:w="3175" w:type="dxa"/>
            <w:vMerge/>
          </w:tcPr>
          <w:p w:rsidR="00FD7576" w:rsidRPr="00FD7576" w:rsidRDefault="00FD7576">
            <w:pPr>
              <w:pStyle w:val="ConsPlusNormal"/>
            </w:pPr>
          </w:p>
        </w:tc>
        <w:tc>
          <w:tcPr>
            <w:tcW w:w="3061" w:type="dxa"/>
            <w:vMerge/>
          </w:tcPr>
          <w:p w:rsidR="00FD7576" w:rsidRPr="00FD7576" w:rsidRDefault="00FD7576">
            <w:pPr>
              <w:pStyle w:val="ConsPlusNormal"/>
            </w:pPr>
          </w:p>
        </w:tc>
        <w:tc>
          <w:tcPr>
            <w:tcW w:w="870" w:type="dxa"/>
          </w:tcPr>
          <w:p w:rsidR="00FD7576" w:rsidRPr="00FD7576" w:rsidRDefault="00FD7576">
            <w:pPr>
              <w:pStyle w:val="ConsPlusNormal"/>
              <w:jc w:val="center"/>
            </w:pPr>
            <w:r w:rsidRPr="00FD7576">
              <w:t>начала реализации</w:t>
            </w:r>
          </w:p>
        </w:tc>
        <w:tc>
          <w:tcPr>
            <w:tcW w:w="907" w:type="dxa"/>
          </w:tcPr>
          <w:p w:rsidR="00FD7576" w:rsidRPr="00FD7576" w:rsidRDefault="00FD7576">
            <w:pPr>
              <w:pStyle w:val="ConsPlusNormal"/>
              <w:jc w:val="center"/>
            </w:pPr>
            <w:r w:rsidRPr="00FD7576">
              <w:t>окончания реализации</w:t>
            </w:r>
          </w:p>
        </w:tc>
        <w:tc>
          <w:tcPr>
            <w:tcW w:w="3118" w:type="dxa"/>
            <w:vMerge/>
          </w:tcPr>
          <w:p w:rsidR="00FD7576" w:rsidRPr="00FD7576" w:rsidRDefault="00FD7576">
            <w:pPr>
              <w:pStyle w:val="ConsPlusNormal"/>
            </w:pPr>
          </w:p>
        </w:tc>
        <w:tc>
          <w:tcPr>
            <w:tcW w:w="4032" w:type="dxa"/>
            <w:vMerge/>
          </w:tcPr>
          <w:p w:rsidR="00FD7576" w:rsidRPr="00FD7576" w:rsidRDefault="00FD7576">
            <w:pPr>
              <w:pStyle w:val="ConsPlusNormal"/>
            </w:pPr>
          </w:p>
        </w:tc>
      </w:tr>
      <w:tr w:rsidR="00FD7576" w:rsidRPr="00FD7576">
        <w:tc>
          <w:tcPr>
            <w:tcW w:w="624" w:type="dxa"/>
          </w:tcPr>
          <w:p w:rsidR="00FD7576" w:rsidRPr="00FD7576" w:rsidRDefault="00FD7576">
            <w:pPr>
              <w:pStyle w:val="ConsPlusNormal"/>
              <w:jc w:val="center"/>
            </w:pPr>
            <w:r w:rsidRPr="00FD7576">
              <w:t>1</w:t>
            </w:r>
          </w:p>
        </w:tc>
        <w:tc>
          <w:tcPr>
            <w:tcW w:w="3175" w:type="dxa"/>
          </w:tcPr>
          <w:p w:rsidR="00FD7576" w:rsidRPr="00FD7576" w:rsidRDefault="00FD7576">
            <w:pPr>
              <w:pStyle w:val="ConsPlusNormal"/>
              <w:jc w:val="center"/>
            </w:pPr>
            <w:r w:rsidRPr="00FD7576">
              <w:t>2</w:t>
            </w:r>
          </w:p>
        </w:tc>
        <w:tc>
          <w:tcPr>
            <w:tcW w:w="3061" w:type="dxa"/>
          </w:tcPr>
          <w:p w:rsidR="00FD7576" w:rsidRPr="00FD7576" w:rsidRDefault="00FD7576">
            <w:pPr>
              <w:pStyle w:val="ConsPlusNormal"/>
              <w:jc w:val="center"/>
            </w:pPr>
            <w:r w:rsidRPr="00FD7576">
              <w:t>3</w:t>
            </w:r>
          </w:p>
        </w:tc>
        <w:tc>
          <w:tcPr>
            <w:tcW w:w="870" w:type="dxa"/>
          </w:tcPr>
          <w:p w:rsidR="00FD7576" w:rsidRPr="00FD7576" w:rsidRDefault="00FD7576">
            <w:pPr>
              <w:pStyle w:val="ConsPlusNormal"/>
              <w:jc w:val="center"/>
            </w:pPr>
            <w:r w:rsidRPr="00FD7576">
              <w:t>4</w:t>
            </w:r>
          </w:p>
        </w:tc>
        <w:tc>
          <w:tcPr>
            <w:tcW w:w="907" w:type="dxa"/>
          </w:tcPr>
          <w:p w:rsidR="00FD7576" w:rsidRPr="00FD7576" w:rsidRDefault="00FD7576">
            <w:pPr>
              <w:pStyle w:val="ConsPlusNormal"/>
              <w:jc w:val="center"/>
            </w:pPr>
            <w:r w:rsidRPr="00FD7576">
              <w:t>5</w:t>
            </w:r>
          </w:p>
        </w:tc>
        <w:tc>
          <w:tcPr>
            <w:tcW w:w="3118" w:type="dxa"/>
          </w:tcPr>
          <w:p w:rsidR="00FD7576" w:rsidRPr="00FD7576" w:rsidRDefault="00FD7576">
            <w:pPr>
              <w:pStyle w:val="ConsPlusNormal"/>
              <w:jc w:val="center"/>
            </w:pPr>
            <w:r w:rsidRPr="00FD7576">
              <w:t>6</w:t>
            </w:r>
          </w:p>
        </w:tc>
        <w:tc>
          <w:tcPr>
            <w:tcW w:w="4032" w:type="dxa"/>
          </w:tcPr>
          <w:p w:rsidR="00FD7576" w:rsidRPr="00FD7576" w:rsidRDefault="00FD7576">
            <w:pPr>
              <w:pStyle w:val="ConsPlusNormal"/>
              <w:jc w:val="center"/>
            </w:pPr>
            <w:r w:rsidRPr="00FD7576">
              <w:t>7</w:t>
            </w:r>
          </w:p>
        </w:tc>
      </w:tr>
      <w:tr w:rsidR="00FD7576" w:rsidRPr="00FD7576">
        <w:tc>
          <w:tcPr>
            <w:tcW w:w="15787" w:type="dxa"/>
            <w:gridSpan w:val="7"/>
          </w:tcPr>
          <w:p w:rsidR="00FD7576" w:rsidRPr="00FD7576" w:rsidRDefault="00FD7576">
            <w:pPr>
              <w:pStyle w:val="ConsPlusNormal"/>
              <w:jc w:val="center"/>
              <w:outlineLvl w:val="2"/>
            </w:pPr>
            <w:hyperlink w:anchor="P332">
              <w:r w:rsidRPr="00FD7576">
                <w:t>Подпрограмма 1</w:t>
              </w:r>
            </w:hyperlink>
            <w:r w:rsidRPr="00FD7576">
              <w:t xml:space="preserve"> "Развитие сферы культуры города Великие Луки"</w:t>
            </w:r>
          </w:p>
        </w:tc>
      </w:tr>
      <w:tr w:rsidR="00FD7576" w:rsidRPr="00FD7576">
        <w:tc>
          <w:tcPr>
            <w:tcW w:w="624" w:type="dxa"/>
          </w:tcPr>
          <w:p w:rsidR="00FD7576" w:rsidRPr="00FD7576" w:rsidRDefault="00FD7576">
            <w:pPr>
              <w:pStyle w:val="ConsPlusNormal"/>
              <w:jc w:val="center"/>
            </w:pPr>
            <w:r w:rsidRPr="00FD7576">
              <w:t>1.</w:t>
            </w:r>
          </w:p>
        </w:tc>
        <w:tc>
          <w:tcPr>
            <w:tcW w:w="3175" w:type="dxa"/>
          </w:tcPr>
          <w:p w:rsidR="00FD7576" w:rsidRPr="00FD7576" w:rsidRDefault="00FD7576">
            <w:pPr>
              <w:pStyle w:val="ConsPlusNormal"/>
            </w:pPr>
            <w:r w:rsidRPr="00FD7576">
              <w:t>Основное мероприятие 1: обеспечение выполнения функций муниципальных учреждений культуры</w:t>
            </w:r>
          </w:p>
        </w:tc>
        <w:tc>
          <w:tcPr>
            <w:tcW w:w="3061" w:type="dxa"/>
          </w:tcPr>
          <w:p w:rsidR="00FD7576" w:rsidRPr="00FD7576" w:rsidRDefault="00FD7576">
            <w:pPr>
              <w:pStyle w:val="ConsPlusNormal"/>
            </w:pPr>
            <w:r w:rsidRPr="00FD7576">
              <w:t>МБУК "ДК ЛК",</w:t>
            </w:r>
          </w:p>
          <w:p w:rsidR="00FD7576" w:rsidRPr="00FD7576" w:rsidRDefault="00FD7576">
            <w:pPr>
              <w:pStyle w:val="ConsPlusNormal"/>
            </w:pPr>
            <w:r w:rsidRPr="00FD7576">
              <w:t>МБУК "ГДК им. Ленина",</w:t>
            </w:r>
          </w:p>
          <w:p w:rsidR="00FD7576" w:rsidRPr="00FD7576" w:rsidRDefault="00FD7576">
            <w:pPr>
              <w:pStyle w:val="ConsPlusNormal"/>
            </w:pPr>
            <w:r w:rsidRPr="00FD7576">
              <w:t>МБУК</w:t>
            </w:r>
          </w:p>
          <w:p w:rsidR="00FD7576" w:rsidRPr="00FD7576" w:rsidRDefault="00FD7576">
            <w:pPr>
              <w:pStyle w:val="ConsPlusNormal"/>
            </w:pPr>
            <w:r w:rsidRPr="00FD7576">
              <w:t xml:space="preserve">"Краеведческий музей города Великие Луки", МБУК "ЦГБ им. </w:t>
            </w:r>
            <w:proofErr w:type="spellStart"/>
            <w:r w:rsidRPr="00FD7576">
              <w:t>М.И.Семевского</w:t>
            </w:r>
            <w:proofErr w:type="spellEnd"/>
            <w:r w:rsidRPr="00FD7576">
              <w:t>",</w:t>
            </w:r>
          </w:p>
          <w:p w:rsidR="00FD7576" w:rsidRPr="00FD7576" w:rsidRDefault="00FD7576">
            <w:pPr>
              <w:pStyle w:val="ConsPlusNormal"/>
            </w:pPr>
            <w:r w:rsidRPr="00FD7576">
              <w:t>МБУК "ВДТ"</w:t>
            </w:r>
          </w:p>
        </w:tc>
        <w:tc>
          <w:tcPr>
            <w:tcW w:w="870" w:type="dxa"/>
          </w:tcPr>
          <w:p w:rsidR="00FD7576" w:rsidRPr="00FD7576" w:rsidRDefault="00FD7576">
            <w:pPr>
              <w:pStyle w:val="ConsPlusNormal"/>
              <w:jc w:val="center"/>
            </w:pPr>
            <w:r w:rsidRPr="00FD7576">
              <w:t>2023</w:t>
            </w:r>
          </w:p>
        </w:tc>
        <w:tc>
          <w:tcPr>
            <w:tcW w:w="907" w:type="dxa"/>
          </w:tcPr>
          <w:p w:rsidR="00FD7576" w:rsidRPr="00FD7576" w:rsidRDefault="00FD7576">
            <w:pPr>
              <w:pStyle w:val="ConsPlusNormal"/>
              <w:jc w:val="center"/>
            </w:pPr>
            <w:r w:rsidRPr="00FD7576">
              <w:t>2027</w:t>
            </w:r>
          </w:p>
        </w:tc>
        <w:tc>
          <w:tcPr>
            <w:tcW w:w="3118" w:type="dxa"/>
          </w:tcPr>
          <w:p w:rsidR="00FD7576" w:rsidRPr="00FD7576" w:rsidRDefault="00FD7576">
            <w:pPr>
              <w:pStyle w:val="ConsPlusNormal"/>
            </w:pPr>
            <w:r w:rsidRPr="00FD7576">
              <w:t>Организация качественного досуга граждан и проведение мероприятий культурной направленности на более высоком уровне</w:t>
            </w:r>
          </w:p>
        </w:tc>
        <w:tc>
          <w:tcPr>
            <w:tcW w:w="4032" w:type="dxa"/>
          </w:tcPr>
          <w:p w:rsidR="00FD7576" w:rsidRPr="00FD7576" w:rsidRDefault="00FD7576">
            <w:pPr>
              <w:pStyle w:val="ConsPlusNormal"/>
            </w:pPr>
            <w:r w:rsidRPr="00FD7576">
              <w:t xml:space="preserve">1. Количество посещений учреждений </w:t>
            </w:r>
            <w:proofErr w:type="spellStart"/>
            <w:r w:rsidRPr="00FD7576">
              <w:t>культурно-досугового</w:t>
            </w:r>
            <w:proofErr w:type="spellEnd"/>
            <w:r w:rsidRPr="00FD7576">
              <w:t xml:space="preserve"> типа;</w:t>
            </w:r>
          </w:p>
          <w:p w:rsidR="00FD7576" w:rsidRPr="00FD7576" w:rsidRDefault="00FD7576">
            <w:pPr>
              <w:pStyle w:val="ConsPlusNormal"/>
            </w:pPr>
            <w:r w:rsidRPr="00FD7576">
              <w:t>2. Количество посещений музеев;</w:t>
            </w:r>
          </w:p>
          <w:p w:rsidR="00FD7576" w:rsidRPr="00FD7576" w:rsidRDefault="00FD7576">
            <w:pPr>
              <w:pStyle w:val="ConsPlusNormal"/>
            </w:pPr>
            <w:r w:rsidRPr="00FD7576">
              <w:t>3. Количество посещений библиотек;</w:t>
            </w:r>
          </w:p>
          <w:p w:rsidR="00FD7576" w:rsidRPr="00FD7576" w:rsidRDefault="00FD7576">
            <w:pPr>
              <w:pStyle w:val="ConsPlusNormal"/>
            </w:pPr>
            <w:r w:rsidRPr="00FD7576">
              <w:t>4. Количество посетителей спектаклей и представлений; творческих вечеров, концертов, гастролей, праздников, тематических и юбилейных вечеров</w:t>
            </w:r>
          </w:p>
        </w:tc>
      </w:tr>
      <w:tr w:rsidR="00FD7576" w:rsidRPr="00FD7576">
        <w:tc>
          <w:tcPr>
            <w:tcW w:w="624" w:type="dxa"/>
          </w:tcPr>
          <w:p w:rsidR="00FD7576" w:rsidRPr="00FD7576" w:rsidRDefault="00FD7576">
            <w:pPr>
              <w:pStyle w:val="ConsPlusNormal"/>
              <w:jc w:val="center"/>
            </w:pPr>
            <w:r w:rsidRPr="00FD7576">
              <w:t>2.</w:t>
            </w:r>
          </w:p>
        </w:tc>
        <w:tc>
          <w:tcPr>
            <w:tcW w:w="3175" w:type="dxa"/>
          </w:tcPr>
          <w:p w:rsidR="00FD7576" w:rsidRPr="00FD7576" w:rsidRDefault="00FD7576">
            <w:pPr>
              <w:pStyle w:val="ConsPlusNormal"/>
            </w:pPr>
            <w:r w:rsidRPr="00FD7576">
              <w:t xml:space="preserve">Основное мероприятие 2: обеспечение мероприятий по </w:t>
            </w:r>
            <w:r w:rsidRPr="00FD7576">
              <w:lastRenderedPageBreak/>
              <w:t>развитию и сохранению материально-технической базы учреждений культуры</w:t>
            </w:r>
          </w:p>
        </w:tc>
        <w:tc>
          <w:tcPr>
            <w:tcW w:w="3061" w:type="dxa"/>
          </w:tcPr>
          <w:p w:rsidR="00FD7576" w:rsidRPr="00FD7576" w:rsidRDefault="00FD7576">
            <w:pPr>
              <w:pStyle w:val="ConsPlusNormal"/>
            </w:pPr>
            <w:r w:rsidRPr="00FD7576">
              <w:lastRenderedPageBreak/>
              <w:t>МБУК "ДК ЛК",</w:t>
            </w:r>
          </w:p>
          <w:p w:rsidR="00FD7576" w:rsidRPr="00FD7576" w:rsidRDefault="00FD7576">
            <w:pPr>
              <w:pStyle w:val="ConsPlusNormal"/>
            </w:pPr>
            <w:r w:rsidRPr="00FD7576">
              <w:t>МБУК "ГДК им. Ленина",</w:t>
            </w:r>
          </w:p>
          <w:p w:rsidR="00FD7576" w:rsidRPr="00FD7576" w:rsidRDefault="00FD7576">
            <w:pPr>
              <w:pStyle w:val="ConsPlusNormal"/>
            </w:pPr>
            <w:r w:rsidRPr="00FD7576">
              <w:lastRenderedPageBreak/>
              <w:t xml:space="preserve">МБУК "Краеведческий музей города Великие Луки", МБУК "ЦГБ имени </w:t>
            </w:r>
            <w:proofErr w:type="spellStart"/>
            <w:r w:rsidRPr="00FD7576">
              <w:t>М.И.Семевского</w:t>
            </w:r>
            <w:proofErr w:type="spellEnd"/>
            <w:r w:rsidRPr="00FD7576">
              <w:t>",</w:t>
            </w:r>
          </w:p>
          <w:p w:rsidR="00FD7576" w:rsidRPr="00FD7576" w:rsidRDefault="00FD7576">
            <w:pPr>
              <w:pStyle w:val="ConsPlusNormal"/>
            </w:pPr>
            <w:r w:rsidRPr="00FD7576">
              <w:t>МБУК "ВДТ"</w:t>
            </w:r>
          </w:p>
        </w:tc>
        <w:tc>
          <w:tcPr>
            <w:tcW w:w="870" w:type="dxa"/>
          </w:tcPr>
          <w:p w:rsidR="00FD7576" w:rsidRPr="00FD7576" w:rsidRDefault="00FD7576">
            <w:pPr>
              <w:pStyle w:val="ConsPlusNormal"/>
              <w:jc w:val="center"/>
            </w:pPr>
            <w:r w:rsidRPr="00FD7576">
              <w:lastRenderedPageBreak/>
              <w:t>2023</w:t>
            </w:r>
          </w:p>
        </w:tc>
        <w:tc>
          <w:tcPr>
            <w:tcW w:w="907" w:type="dxa"/>
          </w:tcPr>
          <w:p w:rsidR="00FD7576" w:rsidRPr="00FD7576" w:rsidRDefault="00FD7576">
            <w:pPr>
              <w:pStyle w:val="ConsPlusNormal"/>
              <w:jc w:val="center"/>
            </w:pPr>
            <w:r w:rsidRPr="00FD7576">
              <w:t>2027</w:t>
            </w:r>
          </w:p>
        </w:tc>
        <w:tc>
          <w:tcPr>
            <w:tcW w:w="3118" w:type="dxa"/>
          </w:tcPr>
          <w:p w:rsidR="00FD7576" w:rsidRPr="00FD7576" w:rsidRDefault="00FD7576">
            <w:pPr>
              <w:pStyle w:val="ConsPlusNormal"/>
            </w:pPr>
            <w:r w:rsidRPr="00FD7576">
              <w:t xml:space="preserve">Укрепление материально-технической базы учреждений </w:t>
            </w:r>
            <w:r w:rsidRPr="00FD7576">
              <w:lastRenderedPageBreak/>
              <w:t>культуры, обеспечение их эффективной и безопасной работы, создание условий для развития новых форм в целях создания новых услуг для населения</w:t>
            </w:r>
          </w:p>
        </w:tc>
        <w:tc>
          <w:tcPr>
            <w:tcW w:w="4032" w:type="dxa"/>
          </w:tcPr>
          <w:p w:rsidR="00FD7576" w:rsidRPr="00FD7576" w:rsidRDefault="00FD7576">
            <w:pPr>
              <w:pStyle w:val="ConsPlusNormal"/>
            </w:pPr>
            <w:r w:rsidRPr="00FD7576">
              <w:lastRenderedPageBreak/>
              <w:t xml:space="preserve">Доля выполненных мероприятий, направленных на укрепление </w:t>
            </w:r>
            <w:r w:rsidRPr="00FD7576">
              <w:lastRenderedPageBreak/>
              <w:t xml:space="preserve">материально-технической базы учреждений, по отношению к </w:t>
            </w:r>
            <w:proofErr w:type="gramStart"/>
            <w:r w:rsidRPr="00FD7576">
              <w:t>запланированным</w:t>
            </w:r>
            <w:proofErr w:type="gramEnd"/>
          </w:p>
        </w:tc>
      </w:tr>
      <w:tr w:rsidR="00FD7576" w:rsidRPr="00FD7576">
        <w:tc>
          <w:tcPr>
            <w:tcW w:w="624" w:type="dxa"/>
          </w:tcPr>
          <w:p w:rsidR="00FD7576" w:rsidRPr="00FD7576" w:rsidRDefault="00FD7576">
            <w:pPr>
              <w:pStyle w:val="ConsPlusNormal"/>
              <w:jc w:val="center"/>
            </w:pPr>
            <w:r w:rsidRPr="00FD7576">
              <w:lastRenderedPageBreak/>
              <w:t>3.</w:t>
            </w:r>
          </w:p>
        </w:tc>
        <w:tc>
          <w:tcPr>
            <w:tcW w:w="3175" w:type="dxa"/>
          </w:tcPr>
          <w:p w:rsidR="00FD7576" w:rsidRPr="00FD7576" w:rsidRDefault="00FD7576">
            <w:pPr>
              <w:pStyle w:val="ConsPlusNormal"/>
            </w:pPr>
            <w:r w:rsidRPr="00FD7576">
              <w:t>Основное мероприятие 3: организация и проведение культурно-массовых мероприятий</w:t>
            </w:r>
          </w:p>
        </w:tc>
        <w:tc>
          <w:tcPr>
            <w:tcW w:w="3061" w:type="dxa"/>
          </w:tcPr>
          <w:p w:rsidR="00FD7576" w:rsidRPr="00FD7576" w:rsidRDefault="00FD7576">
            <w:pPr>
              <w:pStyle w:val="ConsPlusNormal"/>
            </w:pPr>
            <w:r w:rsidRPr="00FD7576">
              <w:t>МУ "Комитет культуры Администрации города Великие Луки"</w:t>
            </w:r>
          </w:p>
        </w:tc>
        <w:tc>
          <w:tcPr>
            <w:tcW w:w="870" w:type="dxa"/>
          </w:tcPr>
          <w:p w:rsidR="00FD7576" w:rsidRPr="00FD7576" w:rsidRDefault="00FD7576">
            <w:pPr>
              <w:pStyle w:val="ConsPlusNormal"/>
              <w:jc w:val="center"/>
            </w:pPr>
            <w:r w:rsidRPr="00FD7576">
              <w:t>2023</w:t>
            </w:r>
          </w:p>
        </w:tc>
        <w:tc>
          <w:tcPr>
            <w:tcW w:w="907" w:type="dxa"/>
          </w:tcPr>
          <w:p w:rsidR="00FD7576" w:rsidRPr="00FD7576" w:rsidRDefault="00FD7576">
            <w:pPr>
              <w:pStyle w:val="ConsPlusNormal"/>
              <w:jc w:val="center"/>
            </w:pPr>
            <w:r w:rsidRPr="00FD7576">
              <w:t>2027</w:t>
            </w:r>
          </w:p>
        </w:tc>
        <w:tc>
          <w:tcPr>
            <w:tcW w:w="3118" w:type="dxa"/>
          </w:tcPr>
          <w:p w:rsidR="00FD7576" w:rsidRPr="00FD7576" w:rsidRDefault="00FD7576">
            <w:pPr>
              <w:pStyle w:val="ConsPlusNormal"/>
            </w:pPr>
            <w:r w:rsidRPr="00FD7576">
              <w:t>Вовлечение населения в культурную среду города</w:t>
            </w:r>
          </w:p>
        </w:tc>
        <w:tc>
          <w:tcPr>
            <w:tcW w:w="4032" w:type="dxa"/>
          </w:tcPr>
          <w:p w:rsidR="00FD7576" w:rsidRPr="00FD7576" w:rsidRDefault="00FD7576">
            <w:pPr>
              <w:pStyle w:val="ConsPlusNormal"/>
            </w:pPr>
            <w:r w:rsidRPr="00FD7576">
              <w:t>Количество культурно-массовых мероприятий</w:t>
            </w:r>
          </w:p>
        </w:tc>
      </w:tr>
      <w:tr w:rsidR="00FD7576" w:rsidRPr="00FD7576">
        <w:tc>
          <w:tcPr>
            <w:tcW w:w="624" w:type="dxa"/>
          </w:tcPr>
          <w:p w:rsidR="00FD7576" w:rsidRPr="00FD7576" w:rsidRDefault="00FD7576">
            <w:pPr>
              <w:pStyle w:val="ConsPlusNormal"/>
              <w:jc w:val="center"/>
            </w:pPr>
            <w:r w:rsidRPr="00FD7576">
              <w:t>4.</w:t>
            </w:r>
          </w:p>
        </w:tc>
        <w:tc>
          <w:tcPr>
            <w:tcW w:w="3175" w:type="dxa"/>
          </w:tcPr>
          <w:p w:rsidR="00FD7576" w:rsidRPr="00FD7576" w:rsidRDefault="00FD7576">
            <w:pPr>
              <w:pStyle w:val="ConsPlusNormal"/>
            </w:pPr>
            <w:r w:rsidRPr="00FD7576">
              <w:t>Основное мероприятие 4: популяризация историко-культурного наследия города Великие Луки</w:t>
            </w:r>
          </w:p>
        </w:tc>
        <w:tc>
          <w:tcPr>
            <w:tcW w:w="3061" w:type="dxa"/>
          </w:tcPr>
          <w:p w:rsidR="00FD7576" w:rsidRPr="00FD7576" w:rsidRDefault="00FD7576">
            <w:pPr>
              <w:pStyle w:val="ConsPlusNormal"/>
            </w:pPr>
            <w:r w:rsidRPr="00FD7576">
              <w:t>МУ "Комитет культуры Администрации города Великие Луки", АНО "Центр культуры и спорта "Культурный код",</w:t>
            </w:r>
          </w:p>
          <w:p w:rsidR="00FD7576" w:rsidRPr="00FD7576" w:rsidRDefault="00FD7576">
            <w:pPr>
              <w:pStyle w:val="ConsPlusNormal"/>
            </w:pPr>
            <w:r w:rsidRPr="00FD7576">
              <w:t xml:space="preserve">МБУК "Краеведческий музей города Великие Луки", МБУК "ЦГБ имени </w:t>
            </w:r>
            <w:proofErr w:type="spellStart"/>
            <w:r w:rsidRPr="00FD7576">
              <w:t>М.И.Семевского</w:t>
            </w:r>
            <w:proofErr w:type="spellEnd"/>
            <w:r w:rsidRPr="00FD7576">
              <w:t>"</w:t>
            </w:r>
          </w:p>
        </w:tc>
        <w:tc>
          <w:tcPr>
            <w:tcW w:w="870" w:type="dxa"/>
          </w:tcPr>
          <w:p w:rsidR="00FD7576" w:rsidRPr="00FD7576" w:rsidRDefault="00FD7576">
            <w:pPr>
              <w:pStyle w:val="ConsPlusNormal"/>
              <w:jc w:val="center"/>
            </w:pPr>
            <w:r w:rsidRPr="00FD7576">
              <w:t>2023</w:t>
            </w:r>
          </w:p>
        </w:tc>
        <w:tc>
          <w:tcPr>
            <w:tcW w:w="907" w:type="dxa"/>
          </w:tcPr>
          <w:p w:rsidR="00FD7576" w:rsidRPr="00FD7576" w:rsidRDefault="00FD7576">
            <w:pPr>
              <w:pStyle w:val="ConsPlusNormal"/>
              <w:jc w:val="center"/>
            </w:pPr>
            <w:r w:rsidRPr="00FD7576">
              <w:t>2027</w:t>
            </w:r>
          </w:p>
        </w:tc>
        <w:tc>
          <w:tcPr>
            <w:tcW w:w="3118" w:type="dxa"/>
          </w:tcPr>
          <w:p w:rsidR="00FD7576" w:rsidRPr="00FD7576" w:rsidRDefault="00FD7576">
            <w:pPr>
              <w:pStyle w:val="ConsPlusNormal"/>
            </w:pPr>
            <w:r w:rsidRPr="00FD7576">
              <w:t>Популяризация и сохранение историко-культурного наследия города</w:t>
            </w:r>
          </w:p>
        </w:tc>
        <w:tc>
          <w:tcPr>
            <w:tcW w:w="4032" w:type="dxa"/>
          </w:tcPr>
          <w:p w:rsidR="00FD7576" w:rsidRPr="00FD7576" w:rsidRDefault="00FD7576">
            <w:pPr>
              <w:pStyle w:val="ConsPlusNormal"/>
            </w:pPr>
            <w:r w:rsidRPr="00FD7576">
              <w:t>1. Выпуск издательской продукции, посвященный памятным и знаменательным датам города Великие Луки;</w:t>
            </w:r>
          </w:p>
          <w:p w:rsidR="00FD7576" w:rsidRPr="00FD7576" w:rsidRDefault="00FD7576">
            <w:pPr>
              <w:pStyle w:val="ConsPlusNormal"/>
            </w:pPr>
            <w:r w:rsidRPr="00FD7576">
              <w:t>2. Доля мероприятий патриотической направленности из общего числа культурно-массовых мероприятий;</w:t>
            </w:r>
          </w:p>
          <w:p w:rsidR="00FD7576" w:rsidRPr="00FD7576" w:rsidRDefault="00FD7576">
            <w:pPr>
              <w:pStyle w:val="ConsPlusNormal"/>
            </w:pPr>
            <w:r w:rsidRPr="00FD7576">
              <w:t xml:space="preserve">3. Количество номинантов на городские профессиональные премии и </w:t>
            </w:r>
            <w:proofErr w:type="gramStart"/>
            <w:r w:rsidRPr="00FD7576">
              <w:t>участников</w:t>
            </w:r>
            <w:proofErr w:type="gramEnd"/>
            <w:r w:rsidRPr="00FD7576">
              <w:t xml:space="preserve"> творческих </w:t>
            </w:r>
            <w:proofErr w:type="spellStart"/>
            <w:r w:rsidRPr="00FD7576">
              <w:t>грантовых</w:t>
            </w:r>
            <w:proofErr w:type="spellEnd"/>
            <w:r w:rsidRPr="00FD7576">
              <w:t xml:space="preserve"> конкурсов;</w:t>
            </w:r>
          </w:p>
          <w:p w:rsidR="00FD7576" w:rsidRPr="00FD7576" w:rsidRDefault="00FD7576">
            <w:pPr>
              <w:pStyle w:val="ConsPlusNormal"/>
            </w:pPr>
            <w:r w:rsidRPr="00FD7576">
              <w:t>4. Количество специалистов, прошедших стажировки и обучение на курсах повышения квалификации</w:t>
            </w:r>
          </w:p>
        </w:tc>
      </w:tr>
      <w:tr w:rsidR="00FD7576" w:rsidRPr="00FD7576">
        <w:tc>
          <w:tcPr>
            <w:tcW w:w="624" w:type="dxa"/>
          </w:tcPr>
          <w:p w:rsidR="00FD7576" w:rsidRPr="00FD7576" w:rsidRDefault="00FD7576">
            <w:pPr>
              <w:pStyle w:val="ConsPlusNormal"/>
              <w:jc w:val="center"/>
            </w:pPr>
            <w:r w:rsidRPr="00FD7576">
              <w:t>5.</w:t>
            </w:r>
          </w:p>
        </w:tc>
        <w:tc>
          <w:tcPr>
            <w:tcW w:w="3175" w:type="dxa"/>
          </w:tcPr>
          <w:p w:rsidR="00FD7576" w:rsidRPr="00FD7576" w:rsidRDefault="00FD7576">
            <w:pPr>
              <w:pStyle w:val="ConsPlusNormal"/>
            </w:pPr>
            <w:r w:rsidRPr="00FD7576">
              <w:t>Основное мероприятие 5: Федеральный проект "Культура"</w:t>
            </w:r>
          </w:p>
        </w:tc>
        <w:tc>
          <w:tcPr>
            <w:tcW w:w="3061" w:type="dxa"/>
          </w:tcPr>
          <w:p w:rsidR="00FD7576" w:rsidRPr="00FD7576" w:rsidRDefault="00FD7576">
            <w:pPr>
              <w:pStyle w:val="ConsPlusNormal"/>
            </w:pPr>
            <w:r w:rsidRPr="00FD7576">
              <w:t>МБУ ДО "ДМШ N 1 им. М.П.Мусоргского",</w:t>
            </w:r>
          </w:p>
          <w:p w:rsidR="00FD7576" w:rsidRPr="00FD7576" w:rsidRDefault="00FD7576">
            <w:pPr>
              <w:pStyle w:val="ConsPlusNormal"/>
            </w:pPr>
            <w:r w:rsidRPr="00FD7576">
              <w:t>МБУ ДО "ДШИ "Центр",</w:t>
            </w:r>
          </w:p>
          <w:p w:rsidR="00FD7576" w:rsidRPr="00FD7576" w:rsidRDefault="00FD7576">
            <w:pPr>
              <w:pStyle w:val="ConsPlusNormal"/>
            </w:pPr>
            <w:r w:rsidRPr="00FD7576">
              <w:t>МБУ ДО "ДШИ", МБУ ДО "ДХШ им. А.А.Большакова", МБУК "ДК ЛК",</w:t>
            </w:r>
          </w:p>
          <w:p w:rsidR="00FD7576" w:rsidRPr="00FD7576" w:rsidRDefault="00FD7576">
            <w:pPr>
              <w:pStyle w:val="ConsPlusNormal"/>
            </w:pPr>
            <w:r w:rsidRPr="00FD7576">
              <w:t>МБУК "ГДК им. Ленина",</w:t>
            </w:r>
          </w:p>
          <w:p w:rsidR="00FD7576" w:rsidRPr="00FD7576" w:rsidRDefault="00FD7576">
            <w:pPr>
              <w:pStyle w:val="ConsPlusNormal"/>
            </w:pPr>
            <w:r w:rsidRPr="00FD7576">
              <w:t xml:space="preserve">МБУК "Краеведческий музей </w:t>
            </w:r>
            <w:r w:rsidRPr="00FD7576">
              <w:lastRenderedPageBreak/>
              <w:t xml:space="preserve">города Великие Луки", МБУК "ЦГБ имени </w:t>
            </w:r>
            <w:proofErr w:type="spellStart"/>
            <w:r w:rsidRPr="00FD7576">
              <w:t>М.И.Семевского</w:t>
            </w:r>
            <w:proofErr w:type="spellEnd"/>
            <w:r w:rsidRPr="00FD7576">
              <w:t>", МБУК "ВДТ"</w:t>
            </w:r>
          </w:p>
        </w:tc>
        <w:tc>
          <w:tcPr>
            <w:tcW w:w="870" w:type="dxa"/>
          </w:tcPr>
          <w:p w:rsidR="00FD7576" w:rsidRPr="00FD7576" w:rsidRDefault="00FD7576">
            <w:pPr>
              <w:pStyle w:val="ConsPlusNormal"/>
              <w:jc w:val="center"/>
            </w:pPr>
            <w:r w:rsidRPr="00FD7576">
              <w:lastRenderedPageBreak/>
              <w:t>2023</w:t>
            </w:r>
          </w:p>
        </w:tc>
        <w:tc>
          <w:tcPr>
            <w:tcW w:w="907" w:type="dxa"/>
          </w:tcPr>
          <w:p w:rsidR="00FD7576" w:rsidRPr="00FD7576" w:rsidRDefault="00FD7576">
            <w:pPr>
              <w:pStyle w:val="ConsPlusNormal"/>
              <w:jc w:val="center"/>
            </w:pPr>
            <w:r w:rsidRPr="00FD7576">
              <w:t>2027</w:t>
            </w:r>
          </w:p>
        </w:tc>
        <w:tc>
          <w:tcPr>
            <w:tcW w:w="3118" w:type="dxa"/>
          </w:tcPr>
          <w:p w:rsidR="00FD7576" w:rsidRPr="00FD7576" w:rsidRDefault="00FD7576">
            <w:pPr>
              <w:pStyle w:val="ConsPlusNormal"/>
            </w:pPr>
            <w:r w:rsidRPr="00FD7576">
              <w:t>Обеспечение качественно нового уровня развития инфраструктуры учреждений культуры и дополнительного образования</w:t>
            </w:r>
          </w:p>
        </w:tc>
        <w:tc>
          <w:tcPr>
            <w:tcW w:w="4032" w:type="dxa"/>
          </w:tcPr>
          <w:p w:rsidR="00FD7576" w:rsidRPr="00FD7576" w:rsidRDefault="00FD7576">
            <w:pPr>
              <w:pStyle w:val="ConsPlusNormal"/>
            </w:pPr>
            <w:r w:rsidRPr="00FD7576">
              <w:t>Количество мероприятий в рамках реализации Федерального проекта "Культура"</w:t>
            </w:r>
          </w:p>
        </w:tc>
      </w:tr>
      <w:tr w:rsidR="00FD7576" w:rsidRPr="00FD7576">
        <w:tc>
          <w:tcPr>
            <w:tcW w:w="15787" w:type="dxa"/>
            <w:gridSpan w:val="7"/>
          </w:tcPr>
          <w:p w:rsidR="00FD7576" w:rsidRPr="00FD7576" w:rsidRDefault="00FD7576">
            <w:pPr>
              <w:pStyle w:val="ConsPlusNormal"/>
              <w:jc w:val="center"/>
              <w:outlineLvl w:val="2"/>
            </w:pPr>
            <w:hyperlink w:anchor="P517">
              <w:r w:rsidRPr="00FD7576">
                <w:t>Подпрограмма 2</w:t>
              </w:r>
            </w:hyperlink>
            <w:r w:rsidRPr="00FD7576">
              <w:t xml:space="preserve"> "Развитие туризма в городе Великие Луки"</w:t>
            </w:r>
          </w:p>
        </w:tc>
      </w:tr>
      <w:tr w:rsidR="00FD7576" w:rsidRPr="00FD7576">
        <w:tc>
          <w:tcPr>
            <w:tcW w:w="624" w:type="dxa"/>
          </w:tcPr>
          <w:p w:rsidR="00FD7576" w:rsidRPr="00FD7576" w:rsidRDefault="00FD7576">
            <w:pPr>
              <w:pStyle w:val="ConsPlusNormal"/>
              <w:jc w:val="center"/>
            </w:pPr>
            <w:r w:rsidRPr="00FD7576">
              <w:t>6.</w:t>
            </w:r>
          </w:p>
        </w:tc>
        <w:tc>
          <w:tcPr>
            <w:tcW w:w="3175" w:type="dxa"/>
          </w:tcPr>
          <w:p w:rsidR="00FD7576" w:rsidRPr="00FD7576" w:rsidRDefault="00FD7576">
            <w:pPr>
              <w:pStyle w:val="ConsPlusNormal"/>
            </w:pPr>
            <w:r w:rsidRPr="00FD7576">
              <w:t>Основное мероприятие 1: информационное продвижение туристического потенциала города Великие Луки</w:t>
            </w:r>
          </w:p>
        </w:tc>
        <w:tc>
          <w:tcPr>
            <w:tcW w:w="3061" w:type="dxa"/>
          </w:tcPr>
          <w:p w:rsidR="00FD7576" w:rsidRPr="00FD7576" w:rsidRDefault="00FD7576">
            <w:pPr>
              <w:pStyle w:val="ConsPlusNormal"/>
            </w:pPr>
            <w:r w:rsidRPr="00FD7576">
              <w:t>МУ "Комитет культуры Администрации города Великие"</w:t>
            </w:r>
          </w:p>
        </w:tc>
        <w:tc>
          <w:tcPr>
            <w:tcW w:w="870" w:type="dxa"/>
          </w:tcPr>
          <w:p w:rsidR="00FD7576" w:rsidRPr="00FD7576" w:rsidRDefault="00FD7576">
            <w:pPr>
              <w:pStyle w:val="ConsPlusNormal"/>
              <w:jc w:val="center"/>
            </w:pPr>
            <w:r w:rsidRPr="00FD7576">
              <w:t>2023</w:t>
            </w:r>
          </w:p>
        </w:tc>
        <w:tc>
          <w:tcPr>
            <w:tcW w:w="907" w:type="dxa"/>
          </w:tcPr>
          <w:p w:rsidR="00FD7576" w:rsidRPr="00FD7576" w:rsidRDefault="00FD7576">
            <w:pPr>
              <w:pStyle w:val="ConsPlusNormal"/>
              <w:jc w:val="center"/>
            </w:pPr>
            <w:r w:rsidRPr="00FD7576">
              <w:t>2027</w:t>
            </w:r>
          </w:p>
        </w:tc>
        <w:tc>
          <w:tcPr>
            <w:tcW w:w="3118" w:type="dxa"/>
          </w:tcPr>
          <w:p w:rsidR="00FD7576" w:rsidRPr="00FD7576" w:rsidRDefault="00FD7576">
            <w:pPr>
              <w:pStyle w:val="ConsPlusNormal"/>
            </w:pPr>
            <w:r w:rsidRPr="00FD7576">
              <w:t>Увеличение туристических потоков в город Великие Луки</w:t>
            </w:r>
          </w:p>
        </w:tc>
        <w:tc>
          <w:tcPr>
            <w:tcW w:w="4032" w:type="dxa"/>
          </w:tcPr>
          <w:p w:rsidR="00FD7576" w:rsidRPr="00FD7576" w:rsidRDefault="00FD7576">
            <w:pPr>
              <w:pStyle w:val="ConsPlusNormal"/>
            </w:pPr>
            <w:r w:rsidRPr="00FD7576">
              <w:t>Количество проведенных мероприятий и участие в мероприятиях, направленных на развитие туристического потенциала города</w:t>
            </w:r>
          </w:p>
        </w:tc>
      </w:tr>
      <w:tr w:rsidR="00FD7576" w:rsidRPr="00FD7576">
        <w:tc>
          <w:tcPr>
            <w:tcW w:w="15787" w:type="dxa"/>
            <w:gridSpan w:val="7"/>
          </w:tcPr>
          <w:p w:rsidR="00FD7576" w:rsidRPr="00FD7576" w:rsidRDefault="00FD7576">
            <w:pPr>
              <w:pStyle w:val="ConsPlusNormal"/>
              <w:jc w:val="center"/>
              <w:outlineLvl w:val="2"/>
            </w:pPr>
            <w:hyperlink w:anchor="P642">
              <w:r w:rsidRPr="00FD7576">
                <w:t>Подпрограмма 3</w:t>
              </w:r>
            </w:hyperlink>
            <w:r w:rsidRPr="00FD7576">
              <w:t xml:space="preserve"> "Комплексные меры по содержанию, благоустройству и ремонту воинских захоронений, объектов культурного наследия, памятников и памятных знаков на территории города Великие Луки"</w:t>
            </w:r>
          </w:p>
        </w:tc>
      </w:tr>
      <w:tr w:rsidR="00FD7576" w:rsidRPr="00FD7576">
        <w:tc>
          <w:tcPr>
            <w:tcW w:w="624" w:type="dxa"/>
          </w:tcPr>
          <w:p w:rsidR="00FD7576" w:rsidRPr="00FD7576" w:rsidRDefault="00FD7576">
            <w:pPr>
              <w:pStyle w:val="ConsPlusNormal"/>
              <w:jc w:val="center"/>
            </w:pPr>
            <w:r w:rsidRPr="00FD7576">
              <w:t>7.</w:t>
            </w:r>
          </w:p>
        </w:tc>
        <w:tc>
          <w:tcPr>
            <w:tcW w:w="3175" w:type="dxa"/>
          </w:tcPr>
          <w:p w:rsidR="00FD7576" w:rsidRPr="00FD7576" w:rsidRDefault="00FD7576">
            <w:pPr>
              <w:pStyle w:val="ConsPlusNormal"/>
            </w:pPr>
            <w:r w:rsidRPr="00FD7576">
              <w:t>Основное мероприятие 1: комплексные меры по содержанию, благоустройству воинских захоронений, объектов культурного наследия, памятников и памятных знаков</w:t>
            </w:r>
          </w:p>
        </w:tc>
        <w:tc>
          <w:tcPr>
            <w:tcW w:w="3061" w:type="dxa"/>
          </w:tcPr>
          <w:p w:rsidR="00FD7576" w:rsidRPr="00FD7576" w:rsidRDefault="00FD7576">
            <w:pPr>
              <w:pStyle w:val="ConsPlusNormal"/>
            </w:pPr>
            <w:r w:rsidRPr="00FD7576">
              <w:t>МУ "Комитет культуры Администрации города Великие Луки",</w:t>
            </w:r>
          </w:p>
          <w:p w:rsidR="00FD7576" w:rsidRPr="00FD7576" w:rsidRDefault="00FD7576">
            <w:pPr>
              <w:pStyle w:val="ConsPlusNormal"/>
            </w:pPr>
            <w:r w:rsidRPr="00FD7576">
              <w:t>МБУК "Краеведческий музей города Великие Луки"</w:t>
            </w:r>
          </w:p>
        </w:tc>
        <w:tc>
          <w:tcPr>
            <w:tcW w:w="870" w:type="dxa"/>
          </w:tcPr>
          <w:p w:rsidR="00FD7576" w:rsidRPr="00FD7576" w:rsidRDefault="00FD7576">
            <w:pPr>
              <w:pStyle w:val="ConsPlusNormal"/>
              <w:jc w:val="center"/>
            </w:pPr>
            <w:r w:rsidRPr="00FD7576">
              <w:t>2023</w:t>
            </w:r>
          </w:p>
        </w:tc>
        <w:tc>
          <w:tcPr>
            <w:tcW w:w="907" w:type="dxa"/>
          </w:tcPr>
          <w:p w:rsidR="00FD7576" w:rsidRPr="00FD7576" w:rsidRDefault="00FD7576">
            <w:pPr>
              <w:pStyle w:val="ConsPlusNormal"/>
              <w:jc w:val="center"/>
            </w:pPr>
            <w:r w:rsidRPr="00FD7576">
              <w:t>2027</w:t>
            </w:r>
          </w:p>
        </w:tc>
        <w:tc>
          <w:tcPr>
            <w:tcW w:w="3118" w:type="dxa"/>
          </w:tcPr>
          <w:p w:rsidR="00FD7576" w:rsidRPr="00FD7576" w:rsidRDefault="00FD7576">
            <w:pPr>
              <w:pStyle w:val="ConsPlusNormal"/>
            </w:pPr>
            <w:r w:rsidRPr="00FD7576">
              <w:t>Приведение в надлежащее состояние воинских захоронений, объектов культурного наследия, памятников, памятных знаков города Великие Луки</w:t>
            </w:r>
          </w:p>
        </w:tc>
        <w:tc>
          <w:tcPr>
            <w:tcW w:w="4032" w:type="dxa"/>
          </w:tcPr>
          <w:p w:rsidR="00FD7576" w:rsidRPr="00FD7576" w:rsidRDefault="00FD7576">
            <w:pPr>
              <w:pStyle w:val="ConsPlusNormal"/>
            </w:pPr>
            <w:r w:rsidRPr="00FD7576">
              <w:t>Количество воинских захоронений, объектов культурного наследия, памятников и памятных знаков, на которых в текущем году произведены работы по сохранению</w:t>
            </w:r>
          </w:p>
        </w:tc>
      </w:tr>
      <w:tr w:rsidR="00FD7576" w:rsidRPr="00FD7576">
        <w:tc>
          <w:tcPr>
            <w:tcW w:w="624" w:type="dxa"/>
          </w:tcPr>
          <w:p w:rsidR="00FD7576" w:rsidRPr="00FD7576" w:rsidRDefault="00FD7576">
            <w:pPr>
              <w:pStyle w:val="ConsPlusNormal"/>
              <w:jc w:val="center"/>
            </w:pPr>
            <w:r w:rsidRPr="00FD7576">
              <w:t>8.</w:t>
            </w:r>
          </w:p>
        </w:tc>
        <w:tc>
          <w:tcPr>
            <w:tcW w:w="3175" w:type="dxa"/>
          </w:tcPr>
          <w:p w:rsidR="00FD7576" w:rsidRPr="00FD7576" w:rsidRDefault="00FD7576">
            <w:pPr>
              <w:pStyle w:val="ConsPlusNormal"/>
            </w:pPr>
            <w:r w:rsidRPr="00FD7576">
              <w:t>Основное мероприятие 2: ремонт (реконструкция) воинских захоронений, объектов культурного наследия, памятников и памятных знаков</w:t>
            </w:r>
          </w:p>
        </w:tc>
        <w:tc>
          <w:tcPr>
            <w:tcW w:w="3061" w:type="dxa"/>
          </w:tcPr>
          <w:p w:rsidR="00FD7576" w:rsidRPr="00FD7576" w:rsidRDefault="00FD7576">
            <w:pPr>
              <w:pStyle w:val="ConsPlusNormal"/>
            </w:pPr>
            <w:r w:rsidRPr="00FD7576">
              <w:t>МУ "Комитет культуры Администрации города Великие Луки",</w:t>
            </w:r>
          </w:p>
          <w:p w:rsidR="00FD7576" w:rsidRPr="00FD7576" w:rsidRDefault="00FD7576">
            <w:pPr>
              <w:pStyle w:val="ConsPlusNormal"/>
            </w:pPr>
            <w:r w:rsidRPr="00FD7576">
              <w:t>МБУК "Краеведческий музей города Великие Луки"</w:t>
            </w:r>
          </w:p>
        </w:tc>
        <w:tc>
          <w:tcPr>
            <w:tcW w:w="870" w:type="dxa"/>
          </w:tcPr>
          <w:p w:rsidR="00FD7576" w:rsidRPr="00FD7576" w:rsidRDefault="00FD7576">
            <w:pPr>
              <w:pStyle w:val="ConsPlusNormal"/>
              <w:jc w:val="center"/>
            </w:pPr>
            <w:r w:rsidRPr="00FD7576">
              <w:t>2023</w:t>
            </w:r>
          </w:p>
        </w:tc>
        <w:tc>
          <w:tcPr>
            <w:tcW w:w="907" w:type="dxa"/>
          </w:tcPr>
          <w:p w:rsidR="00FD7576" w:rsidRPr="00FD7576" w:rsidRDefault="00FD7576">
            <w:pPr>
              <w:pStyle w:val="ConsPlusNormal"/>
              <w:jc w:val="center"/>
            </w:pPr>
            <w:r w:rsidRPr="00FD7576">
              <w:t>2027</w:t>
            </w:r>
          </w:p>
        </w:tc>
        <w:tc>
          <w:tcPr>
            <w:tcW w:w="3118" w:type="dxa"/>
          </w:tcPr>
          <w:p w:rsidR="00FD7576" w:rsidRPr="00FD7576" w:rsidRDefault="00FD7576">
            <w:pPr>
              <w:pStyle w:val="ConsPlusNormal"/>
            </w:pPr>
            <w:r w:rsidRPr="00FD7576">
              <w:t>Приведение в надлежащее состояние воинских захоронений, объектов культурного наследия, памятников, памятных знаков города Великие Луки</w:t>
            </w:r>
          </w:p>
        </w:tc>
        <w:tc>
          <w:tcPr>
            <w:tcW w:w="4032" w:type="dxa"/>
          </w:tcPr>
          <w:p w:rsidR="00FD7576" w:rsidRPr="00FD7576" w:rsidRDefault="00FD7576">
            <w:pPr>
              <w:pStyle w:val="ConsPlusNormal"/>
            </w:pPr>
            <w:r w:rsidRPr="00FD7576">
              <w:t>Количество воинских захоронений, объектов культурного наследия, памятников и памятных знаков, на которых в текущем году произведены работы по сохранению</w:t>
            </w:r>
          </w:p>
        </w:tc>
      </w:tr>
      <w:tr w:rsidR="00FD7576" w:rsidRPr="00FD7576">
        <w:tc>
          <w:tcPr>
            <w:tcW w:w="15787" w:type="dxa"/>
            <w:gridSpan w:val="7"/>
          </w:tcPr>
          <w:p w:rsidR="00FD7576" w:rsidRPr="00FD7576" w:rsidRDefault="00FD7576">
            <w:pPr>
              <w:pStyle w:val="ConsPlusNormal"/>
              <w:jc w:val="center"/>
              <w:outlineLvl w:val="2"/>
            </w:pPr>
            <w:hyperlink w:anchor="P751">
              <w:r w:rsidRPr="00FD7576">
                <w:t>Подпрограмма 4</w:t>
              </w:r>
            </w:hyperlink>
            <w:r w:rsidRPr="00FD7576">
              <w:t xml:space="preserve"> "Обеспечение реализации муниципальной программы"</w:t>
            </w:r>
          </w:p>
        </w:tc>
      </w:tr>
      <w:tr w:rsidR="00FD7576" w:rsidRPr="00FD7576">
        <w:tc>
          <w:tcPr>
            <w:tcW w:w="624" w:type="dxa"/>
          </w:tcPr>
          <w:p w:rsidR="00FD7576" w:rsidRPr="00FD7576" w:rsidRDefault="00FD7576">
            <w:pPr>
              <w:pStyle w:val="ConsPlusNormal"/>
              <w:jc w:val="center"/>
            </w:pPr>
            <w:r w:rsidRPr="00FD7576">
              <w:t>9.</w:t>
            </w:r>
          </w:p>
        </w:tc>
        <w:tc>
          <w:tcPr>
            <w:tcW w:w="3175" w:type="dxa"/>
          </w:tcPr>
          <w:p w:rsidR="00FD7576" w:rsidRPr="00FD7576" w:rsidRDefault="00FD7576">
            <w:pPr>
              <w:pStyle w:val="ConsPlusNormal"/>
            </w:pPr>
            <w:r w:rsidRPr="00FD7576">
              <w:t>Основное мероприятие 1: обеспечение эффективного исполнения ответственного исполнителя муниципальной программы</w:t>
            </w:r>
          </w:p>
        </w:tc>
        <w:tc>
          <w:tcPr>
            <w:tcW w:w="3061" w:type="dxa"/>
          </w:tcPr>
          <w:p w:rsidR="00FD7576" w:rsidRPr="00FD7576" w:rsidRDefault="00FD7576">
            <w:pPr>
              <w:pStyle w:val="ConsPlusNormal"/>
            </w:pPr>
            <w:r w:rsidRPr="00FD7576">
              <w:t>МУ "Комитет культуры Администрации города Великие Луки"</w:t>
            </w:r>
          </w:p>
        </w:tc>
        <w:tc>
          <w:tcPr>
            <w:tcW w:w="870" w:type="dxa"/>
          </w:tcPr>
          <w:p w:rsidR="00FD7576" w:rsidRPr="00FD7576" w:rsidRDefault="00FD7576">
            <w:pPr>
              <w:pStyle w:val="ConsPlusNormal"/>
              <w:jc w:val="center"/>
            </w:pPr>
            <w:r w:rsidRPr="00FD7576">
              <w:t>2023</w:t>
            </w:r>
          </w:p>
        </w:tc>
        <w:tc>
          <w:tcPr>
            <w:tcW w:w="907" w:type="dxa"/>
          </w:tcPr>
          <w:p w:rsidR="00FD7576" w:rsidRPr="00FD7576" w:rsidRDefault="00FD7576">
            <w:pPr>
              <w:pStyle w:val="ConsPlusNormal"/>
              <w:jc w:val="center"/>
            </w:pPr>
            <w:r w:rsidRPr="00FD7576">
              <w:t>2027</w:t>
            </w:r>
          </w:p>
        </w:tc>
        <w:tc>
          <w:tcPr>
            <w:tcW w:w="3118" w:type="dxa"/>
          </w:tcPr>
          <w:p w:rsidR="00FD7576" w:rsidRPr="00FD7576" w:rsidRDefault="00FD7576">
            <w:pPr>
              <w:pStyle w:val="ConsPlusNormal"/>
            </w:pPr>
            <w:r w:rsidRPr="00FD7576">
              <w:t>Эффективная реализация мероприятий муниципальной программы</w:t>
            </w:r>
          </w:p>
        </w:tc>
        <w:tc>
          <w:tcPr>
            <w:tcW w:w="4032" w:type="dxa"/>
          </w:tcPr>
          <w:p w:rsidR="00FD7576" w:rsidRPr="00FD7576" w:rsidRDefault="00FD7576">
            <w:pPr>
              <w:pStyle w:val="ConsPlusNormal"/>
            </w:pPr>
            <w:r w:rsidRPr="00FD7576">
              <w:t>Уровень выполнения муниципальных функций в сфере культуры</w:t>
            </w:r>
          </w:p>
        </w:tc>
      </w:tr>
    </w:tbl>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right"/>
        <w:outlineLvl w:val="1"/>
      </w:pPr>
      <w:r w:rsidRPr="00FD7576">
        <w:t>Приложение N 7</w:t>
      </w:r>
    </w:p>
    <w:p w:rsidR="00FD7576" w:rsidRPr="00FD7576" w:rsidRDefault="00FD7576">
      <w:pPr>
        <w:pStyle w:val="ConsPlusNormal"/>
        <w:jc w:val="right"/>
      </w:pPr>
      <w:r w:rsidRPr="00FD7576">
        <w:t>к муниципальной программе</w:t>
      </w:r>
    </w:p>
    <w:p w:rsidR="00FD7576" w:rsidRPr="00FD7576" w:rsidRDefault="00FD7576">
      <w:pPr>
        <w:pStyle w:val="ConsPlusNormal"/>
        <w:jc w:val="right"/>
      </w:pPr>
      <w:r w:rsidRPr="00FD7576">
        <w:t>"Культура, сохранение культурного наследия,</w:t>
      </w:r>
    </w:p>
    <w:p w:rsidR="00FD7576" w:rsidRPr="00FD7576" w:rsidRDefault="00FD7576">
      <w:pPr>
        <w:pStyle w:val="ConsPlusNormal"/>
        <w:jc w:val="right"/>
      </w:pPr>
      <w:r w:rsidRPr="00FD7576">
        <w:t>развитие туризма города Великие Луки"</w:t>
      </w:r>
    </w:p>
    <w:p w:rsidR="00FD7576" w:rsidRPr="00FD7576" w:rsidRDefault="00FD7576">
      <w:pPr>
        <w:pStyle w:val="ConsPlusNormal"/>
        <w:jc w:val="both"/>
      </w:pPr>
    </w:p>
    <w:p w:rsidR="00FD7576" w:rsidRPr="00FD7576" w:rsidRDefault="00FD7576">
      <w:pPr>
        <w:pStyle w:val="ConsPlusTitle"/>
        <w:jc w:val="center"/>
      </w:pPr>
      <w:bookmarkStart w:id="7" w:name="P1138"/>
      <w:bookmarkEnd w:id="7"/>
      <w:r w:rsidRPr="00FD7576">
        <w:t>ПРОГНОЗ СВОДНЫХ ПОКАЗАТЕЛЕЙ МУНИЦИПАЛЬНЫХ ЗАДАНИЙ</w:t>
      </w:r>
    </w:p>
    <w:p w:rsidR="00FD7576" w:rsidRPr="00FD7576" w:rsidRDefault="00FD7576">
      <w:pPr>
        <w:pStyle w:val="ConsPlusTitle"/>
        <w:jc w:val="center"/>
      </w:pPr>
      <w:r w:rsidRPr="00FD7576">
        <w:t>НА ОКАЗАНИЕ МУНИЦИПАЛЬНЫХ УСЛУГ (ВЫПОЛНЕНИЕ РАБОТ)</w:t>
      </w:r>
    </w:p>
    <w:p w:rsidR="00FD7576" w:rsidRPr="00FD7576" w:rsidRDefault="00FD7576">
      <w:pPr>
        <w:pStyle w:val="ConsPlusTitle"/>
        <w:jc w:val="center"/>
      </w:pPr>
      <w:r w:rsidRPr="00FD7576">
        <w:t>МУНИЦИПАЛЬНЫМИ УЧРЕЖДЕНИЯМИ В РАМКАХ</w:t>
      </w:r>
    </w:p>
    <w:p w:rsidR="00FD7576" w:rsidRPr="00FD7576" w:rsidRDefault="00FD7576">
      <w:pPr>
        <w:pStyle w:val="ConsPlusTitle"/>
        <w:jc w:val="center"/>
      </w:pPr>
      <w:r w:rsidRPr="00FD7576">
        <w:t>МУНИЦИПАЛЬНОЙ ПРОГРАММЫ (далее - программа)</w:t>
      </w:r>
    </w:p>
    <w:p w:rsidR="00FD7576" w:rsidRPr="00FD7576" w:rsidRDefault="00FD75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FD7576" w:rsidRPr="00FD75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7576" w:rsidRPr="00FD7576" w:rsidRDefault="00FD75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7576" w:rsidRPr="00FD7576" w:rsidRDefault="00FD75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7576" w:rsidRPr="00FD7576" w:rsidRDefault="00FD7576">
            <w:pPr>
              <w:pStyle w:val="ConsPlusNormal"/>
              <w:jc w:val="center"/>
            </w:pPr>
            <w:r w:rsidRPr="00FD7576">
              <w:t>Список изменяющих документов</w:t>
            </w:r>
          </w:p>
          <w:p w:rsidR="00FD7576" w:rsidRPr="00FD7576" w:rsidRDefault="00FD7576">
            <w:pPr>
              <w:pStyle w:val="ConsPlusNormal"/>
              <w:jc w:val="center"/>
            </w:pPr>
            <w:proofErr w:type="gramStart"/>
            <w:r w:rsidRPr="00FD7576">
              <w:t xml:space="preserve">(в ред. </w:t>
            </w:r>
            <w:hyperlink r:id="rId50">
              <w:r w:rsidRPr="00FD7576">
                <w:t>постановления</w:t>
              </w:r>
            </w:hyperlink>
            <w:r w:rsidRPr="00FD7576">
              <w:t xml:space="preserve"> Администрации города Великие Луки</w:t>
            </w:r>
            <w:proofErr w:type="gramEnd"/>
          </w:p>
          <w:p w:rsidR="00FD7576" w:rsidRPr="00FD7576" w:rsidRDefault="00FD7576">
            <w:pPr>
              <w:pStyle w:val="ConsPlusNormal"/>
              <w:jc w:val="center"/>
            </w:pPr>
            <w:r w:rsidRPr="00FD7576">
              <w:t>от 27.12.2023 N 3215)</w:t>
            </w:r>
          </w:p>
        </w:tc>
        <w:tc>
          <w:tcPr>
            <w:tcW w:w="113" w:type="dxa"/>
            <w:tcBorders>
              <w:top w:val="nil"/>
              <w:left w:val="nil"/>
              <w:bottom w:val="nil"/>
              <w:right w:val="nil"/>
            </w:tcBorders>
            <w:shd w:val="clear" w:color="auto" w:fill="F4F3F8"/>
            <w:tcMar>
              <w:top w:w="0" w:type="dxa"/>
              <w:left w:w="0" w:type="dxa"/>
              <w:bottom w:w="0" w:type="dxa"/>
              <w:right w:w="0" w:type="dxa"/>
            </w:tcMar>
          </w:tcPr>
          <w:p w:rsidR="00FD7576" w:rsidRPr="00FD7576" w:rsidRDefault="00FD7576">
            <w:pPr>
              <w:pStyle w:val="ConsPlusNormal"/>
            </w:pPr>
          </w:p>
        </w:tc>
      </w:tr>
    </w:tbl>
    <w:p w:rsidR="00FD7576" w:rsidRPr="00FD7576" w:rsidRDefault="00FD7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3855"/>
        <w:gridCol w:w="1700"/>
        <w:gridCol w:w="1077"/>
        <w:gridCol w:w="1077"/>
        <w:gridCol w:w="964"/>
        <w:gridCol w:w="1077"/>
        <w:gridCol w:w="1077"/>
        <w:gridCol w:w="1133"/>
        <w:gridCol w:w="1133"/>
        <w:gridCol w:w="1133"/>
        <w:gridCol w:w="1133"/>
        <w:gridCol w:w="1133"/>
      </w:tblGrid>
      <w:tr w:rsidR="00FD7576" w:rsidRPr="00FD7576">
        <w:tc>
          <w:tcPr>
            <w:tcW w:w="566" w:type="dxa"/>
            <w:vMerge w:val="restart"/>
          </w:tcPr>
          <w:p w:rsidR="00FD7576" w:rsidRPr="00FD7576" w:rsidRDefault="00FD7576">
            <w:pPr>
              <w:pStyle w:val="ConsPlusNormal"/>
              <w:jc w:val="center"/>
            </w:pPr>
            <w:r w:rsidRPr="00FD7576">
              <w:t xml:space="preserve">N </w:t>
            </w:r>
            <w:proofErr w:type="spellStart"/>
            <w:proofErr w:type="gramStart"/>
            <w:r w:rsidRPr="00FD7576">
              <w:t>п</w:t>
            </w:r>
            <w:proofErr w:type="spellEnd"/>
            <w:proofErr w:type="gramEnd"/>
            <w:r w:rsidRPr="00FD7576">
              <w:t>/</w:t>
            </w:r>
            <w:proofErr w:type="spellStart"/>
            <w:r w:rsidRPr="00FD7576">
              <w:t>п</w:t>
            </w:r>
            <w:proofErr w:type="spellEnd"/>
          </w:p>
        </w:tc>
        <w:tc>
          <w:tcPr>
            <w:tcW w:w="3855" w:type="dxa"/>
            <w:vMerge w:val="restart"/>
          </w:tcPr>
          <w:p w:rsidR="00FD7576" w:rsidRPr="00FD7576" w:rsidRDefault="00FD7576">
            <w:pPr>
              <w:pStyle w:val="ConsPlusNormal"/>
              <w:jc w:val="center"/>
            </w:pPr>
            <w:r w:rsidRPr="00FD7576">
              <w:t>Наименование подпрограммы, ведомственной целевой программы, основного мероприятия, муниципальной услуги (работы)</w:t>
            </w:r>
          </w:p>
        </w:tc>
        <w:tc>
          <w:tcPr>
            <w:tcW w:w="1700" w:type="dxa"/>
            <w:vMerge w:val="restart"/>
          </w:tcPr>
          <w:p w:rsidR="00FD7576" w:rsidRPr="00FD7576" w:rsidRDefault="00FD7576">
            <w:pPr>
              <w:pStyle w:val="ConsPlusNormal"/>
              <w:jc w:val="center"/>
            </w:pPr>
            <w:r w:rsidRPr="00FD7576">
              <w:t>Наименование показателя объема услуги (работы), единица измерения</w:t>
            </w:r>
          </w:p>
        </w:tc>
        <w:tc>
          <w:tcPr>
            <w:tcW w:w="5272" w:type="dxa"/>
            <w:gridSpan w:val="5"/>
          </w:tcPr>
          <w:p w:rsidR="00FD7576" w:rsidRPr="00FD7576" w:rsidRDefault="00FD7576">
            <w:pPr>
              <w:pStyle w:val="ConsPlusNormal"/>
              <w:jc w:val="center"/>
            </w:pPr>
            <w:r w:rsidRPr="00FD7576">
              <w:t>Значение показателя объема услуги (работы)</w:t>
            </w:r>
          </w:p>
        </w:tc>
        <w:tc>
          <w:tcPr>
            <w:tcW w:w="5665" w:type="dxa"/>
            <w:gridSpan w:val="5"/>
          </w:tcPr>
          <w:p w:rsidR="00FD7576" w:rsidRPr="00FD7576" w:rsidRDefault="00FD7576">
            <w:pPr>
              <w:pStyle w:val="ConsPlusNormal"/>
              <w:jc w:val="center"/>
            </w:pPr>
            <w:r w:rsidRPr="00FD7576">
              <w:t>Расходы на оказание муниципальной услуги (выполнение работы), тыс. руб.</w:t>
            </w:r>
          </w:p>
        </w:tc>
      </w:tr>
      <w:tr w:rsidR="00FD7576" w:rsidRPr="00FD7576">
        <w:tc>
          <w:tcPr>
            <w:tcW w:w="566" w:type="dxa"/>
            <w:vMerge/>
          </w:tcPr>
          <w:p w:rsidR="00FD7576" w:rsidRPr="00FD7576" w:rsidRDefault="00FD7576">
            <w:pPr>
              <w:pStyle w:val="ConsPlusNormal"/>
            </w:pPr>
          </w:p>
        </w:tc>
        <w:tc>
          <w:tcPr>
            <w:tcW w:w="3855" w:type="dxa"/>
            <w:vMerge/>
          </w:tcPr>
          <w:p w:rsidR="00FD7576" w:rsidRPr="00FD7576" w:rsidRDefault="00FD7576">
            <w:pPr>
              <w:pStyle w:val="ConsPlusNormal"/>
            </w:pPr>
          </w:p>
        </w:tc>
        <w:tc>
          <w:tcPr>
            <w:tcW w:w="1700" w:type="dxa"/>
            <w:vMerge/>
          </w:tcPr>
          <w:p w:rsidR="00FD7576" w:rsidRPr="00FD7576" w:rsidRDefault="00FD7576">
            <w:pPr>
              <w:pStyle w:val="ConsPlusNormal"/>
            </w:pPr>
          </w:p>
        </w:tc>
        <w:tc>
          <w:tcPr>
            <w:tcW w:w="1077" w:type="dxa"/>
          </w:tcPr>
          <w:p w:rsidR="00FD7576" w:rsidRPr="00FD7576" w:rsidRDefault="00FD7576">
            <w:pPr>
              <w:pStyle w:val="ConsPlusNormal"/>
              <w:jc w:val="center"/>
            </w:pPr>
            <w:r w:rsidRPr="00FD7576">
              <w:t>2023 год</w:t>
            </w:r>
          </w:p>
        </w:tc>
        <w:tc>
          <w:tcPr>
            <w:tcW w:w="1077" w:type="dxa"/>
          </w:tcPr>
          <w:p w:rsidR="00FD7576" w:rsidRPr="00FD7576" w:rsidRDefault="00FD7576">
            <w:pPr>
              <w:pStyle w:val="ConsPlusNormal"/>
              <w:jc w:val="center"/>
            </w:pPr>
            <w:r w:rsidRPr="00FD7576">
              <w:t>2024 год</w:t>
            </w:r>
          </w:p>
        </w:tc>
        <w:tc>
          <w:tcPr>
            <w:tcW w:w="964" w:type="dxa"/>
          </w:tcPr>
          <w:p w:rsidR="00FD7576" w:rsidRPr="00FD7576" w:rsidRDefault="00FD7576">
            <w:pPr>
              <w:pStyle w:val="ConsPlusNormal"/>
              <w:jc w:val="center"/>
            </w:pPr>
            <w:r w:rsidRPr="00FD7576">
              <w:t>2025 год</w:t>
            </w:r>
          </w:p>
        </w:tc>
        <w:tc>
          <w:tcPr>
            <w:tcW w:w="1077" w:type="dxa"/>
          </w:tcPr>
          <w:p w:rsidR="00FD7576" w:rsidRPr="00FD7576" w:rsidRDefault="00FD7576">
            <w:pPr>
              <w:pStyle w:val="ConsPlusNormal"/>
              <w:jc w:val="center"/>
            </w:pPr>
            <w:r w:rsidRPr="00FD7576">
              <w:t>2026 год</w:t>
            </w:r>
          </w:p>
        </w:tc>
        <w:tc>
          <w:tcPr>
            <w:tcW w:w="1077" w:type="dxa"/>
          </w:tcPr>
          <w:p w:rsidR="00FD7576" w:rsidRPr="00FD7576" w:rsidRDefault="00FD7576">
            <w:pPr>
              <w:pStyle w:val="ConsPlusNormal"/>
              <w:jc w:val="center"/>
            </w:pPr>
            <w:r w:rsidRPr="00FD7576">
              <w:t>2027 год</w:t>
            </w:r>
          </w:p>
        </w:tc>
        <w:tc>
          <w:tcPr>
            <w:tcW w:w="1133" w:type="dxa"/>
          </w:tcPr>
          <w:p w:rsidR="00FD7576" w:rsidRPr="00FD7576" w:rsidRDefault="00FD7576">
            <w:pPr>
              <w:pStyle w:val="ConsPlusNormal"/>
              <w:jc w:val="center"/>
            </w:pPr>
            <w:r w:rsidRPr="00FD7576">
              <w:t>2023 год</w:t>
            </w:r>
          </w:p>
        </w:tc>
        <w:tc>
          <w:tcPr>
            <w:tcW w:w="1133" w:type="dxa"/>
          </w:tcPr>
          <w:p w:rsidR="00FD7576" w:rsidRPr="00FD7576" w:rsidRDefault="00FD7576">
            <w:pPr>
              <w:pStyle w:val="ConsPlusNormal"/>
              <w:jc w:val="center"/>
            </w:pPr>
            <w:r w:rsidRPr="00FD7576">
              <w:t>2024 год</w:t>
            </w:r>
          </w:p>
        </w:tc>
        <w:tc>
          <w:tcPr>
            <w:tcW w:w="1133" w:type="dxa"/>
          </w:tcPr>
          <w:p w:rsidR="00FD7576" w:rsidRPr="00FD7576" w:rsidRDefault="00FD7576">
            <w:pPr>
              <w:pStyle w:val="ConsPlusNormal"/>
              <w:jc w:val="center"/>
            </w:pPr>
            <w:r w:rsidRPr="00FD7576">
              <w:t>2025 год</w:t>
            </w:r>
          </w:p>
        </w:tc>
        <w:tc>
          <w:tcPr>
            <w:tcW w:w="1133" w:type="dxa"/>
          </w:tcPr>
          <w:p w:rsidR="00FD7576" w:rsidRPr="00FD7576" w:rsidRDefault="00FD7576">
            <w:pPr>
              <w:pStyle w:val="ConsPlusNormal"/>
              <w:jc w:val="center"/>
            </w:pPr>
            <w:r w:rsidRPr="00FD7576">
              <w:t>2026 год</w:t>
            </w:r>
          </w:p>
        </w:tc>
        <w:tc>
          <w:tcPr>
            <w:tcW w:w="1133" w:type="dxa"/>
          </w:tcPr>
          <w:p w:rsidR="00FD7576" w:rsidRPr="00FD7576" w:rsidRDefault="00FD7576">
            <w:pPr>
              <w:pStyle w:val="ConsPlusNormal"/>
              <w:jc w:val="center"/>
            </w:pPr>
            <w:r w:rsidRPr="00FD7576">
              <w:t>2027 год</w:t>
            </w:r>
          </w:p>
        </w:tc>
      </w:tr>
      <w:tr w:rsidR="00FD7576" w:rsidRPr="00FD7576">
        <w:tc>
          <w:tcPr>
            <w:tcW w:w="566" w:type="dxa"/>
          </w:tcPr>
          <w:p w:rsidR="00FD7576" w:rsidRPr="00FD7576" w:rsidRDefault="00FD7576">
            <w:pPr>
              <w:pStyle w:val="ConsPlusNormal"/>
              <w:jc w:val="center"/>
            </w:pPr>
            <w:r w:rsidRPr="00FD7576">
              <w:t>1</w:t>
            </w:r>
          </w:p>
        </w:tc>
        <w:tc>
          <w:tcPr>
            <w:tcW w:w="3855" w:type="dxa"/>
          </w:tcPr>
          <w:p w:rsidR="00FD7576" w:rsidRPr="00FD7576" w:rsidRDefault="00FD7576">
            <w:pPr>
              <w:pStyle w:val="ConsPlusNormal"/>
              <w:jc w:val="center"/>
            </w:pPr>
            <w:r w:rsidRPr="00FD7576">
              <w:t>2</w:t>
            </w:r>
          </w:p>
        </w:tc>
        <w:tc>
          <w:tcPr>
            <w:tcW w:w="1700" w:type="dxa"/>
          </w:tcPr>
          <w:p w:rsidR="00FD7576" w:rsidRPr="00FD7576" w:rsidRDefault="00FD7576">
            <w:pPr>
              <w:pStyle w:val="ConsPlusNormal"/>
              <w:jc w:val="center"/>
            </w:pPr>
            <w:r w:rsidRPr="00FD7576">
              <w:t>3</w:t>
            </w:r>
          </w:p>
        </w:tc>
        <w:tc>
          <w:tcPr>
            <w:tcW w:w="1077" w:type="dxa"/>
          </w:tcPr>
          <w:p w:rsidR="00FD7576" w:rsidRPr="00FD7576" w:rsidRDefault="00FD7576">
            <w:pPr>
              <w:pStyle w:val="ConsPlusNormal"/>
              <w:jc w:val="center"/>
            </w:pPr>
            <w:r w:rsidRPr="00FD7576">
              <w:t>4</w:t>
            </w:r>
          </w:p>
        </w:tc>
        <w:tc>
          <w:tcPr>
            <w:tcW w:w="1077" w:type="dxa"/>
          </w:tcPr>
          <w:p w:rsidR="00FD7576" w:rsidRPr="00FD7576" w:rsidRDefault="00FD7576">
            <w:pPr>
              <w:pStyle w:val="ConsPlusNormal"/>
              <w:jc w:val="center"/>
            </w:pPr>
            <w:r w:rsidRPr="00FD7576">
              <w:t>5</w:t>
            </w:r>
          </w:p>
        </w:tc>
        <w:tc>
          <w:tcPr>
            <w:tcW w:w="964" w:type="dxa"/>
          </w:tcPr>
          <w:p w:rsidR="00FD7576" w:rsidRPr="00FD7576" w:rsidRDefault="00FD7576">
            <w:pPr>
              <w:pStyle w:val="ConsPlusNormal"/>
              <w:jc w:val="center"/>
            </w:pPr>
            <w:r w:rsidRPr="00FD7576">
              <w:t>6</w:t>
            </w:r>
          </w:p>
        </w:tc>
        <w:tc>
          <w:tcPr>
            <w:tcW w:w="1077" w:type="dxa"/>
          </w:tcPr>
          <w:p w:rsidR="00FD7576" w:rsidRPr="00FD7576" w:rsidRDefault="00FD7576">
            <w:pPr>
              <w:pStyle w:val="ConsPlusNormal"/>
              <w:jc w:val="center"/>
            </w:pPr>
            <w:r w:rsidRPr="00FD7576">
              <w:t>7</w:t>
            </w:r>
          </w:p>
        </w:tc>
        <w:tc>
          <w:tcPr>
            <w:tcW w:w="1077" w:type="dxa"/>
          </w:tcPr>
          <w:p w:rsidR="00FD7576" w:rsidRPr="00FD7576" w:rsidRDefault="00FD7576">
            <w:pPr>
              <w:pStyle w:val="ConsPlusNormal"/>
              <w:jc w:val="center"/>
            </w:pPr>
            <w:r w:rsidRPr="00FD7576">
              <w:t>8</w:t>
            </w:r>
          </w:p>
        </w:tc>
        <w:tc>
          <w:tcPr>
            <w:tcW w:w="1133" w:type="dxa"/>
          </w:tcPr>
          <w:p w:rsidR="00FD7576" w:rsidRPr="00FD7576" w:rsidRDefault="00FD7576">
            <w:pPr>
              <w:pStyle w:val="ConsPlusNormal"/>
              <w:jc w:val="center"/>
            </w:pPr>
            <w:r w:rsidRPr="00FD7576">
              <w:t>9</w:t>
            </w:r>
          </w:p>
        </w:tc>
        <w:tc>
          <w:tcPr>
            <w:tcW w:w="1133" w:type="dxa"/>
          </w:tcPr>
          <w:p w:rsidR="00FD7576" w:rsidRPr="00FD7576" w:rsidRDefault="00FD7576">
            <w:pPr>
              <w:pStyle w:val="ConsPlusNormal"/>
              <w:jc w:val="center"/>
            </w:pPr>
            <w:r w:rsidRPr="00FD7576">
              <w:t>10</w:t>
            </w:r>
          </w:p>
        </w:tc>
        <w:tc>
          <w:tcPr>
            <w:tcW w:w="1133" w:type="dxa"/>
          </w:tcPr>
          <w:p w:rsidR="00FD7576" w:rsidRPr="00FD7576" w:rsidRDefault="00FD7576">
            <w:pPr>
              <w:pStyle w:val="ConsPlusNormal"/>
              <w:jc w:val="center"/>
            </w:pPr>
            <w:r w:rsidRPr="00FD7576">
              <w:t>11</w:t>
            </w:r>
          </w:p>
        </w:tc>
        <w:tc>
          <w:tcPr>
            <w:tcW w:w="1133" w:type="dxa"/>
          </w:tcPr>
          <w:p w:rsidR="00FD7576" w:rsidRPr="00FD7576" w:rsidRDefault="00FD7576">
            <w:pPr>
              <w:pStyle w:val="ConsPlusNormal"/>
              <w:jc w:val="center"/>
            </w:pPr>
            <w:r w:rsidRPr="00FD7576">
              <w:t>12</w:t>
            </w:r>
          </w:p>
        </w:tc>
        <w:tc>
          <w:tcPr>
            <w:tcW w:w="1133" w:type="dxa"/>
          </w:tcPr>
          <w:p w:rsidR="00FD7576" w:rsidRPr="00FD7576" w:rsidRDefault="00FD7576">
            <w:pPr>
              <w:pStyle w:val="ConsPlusNormal"/>
              <w:jc w:val="center"/>
            </w:pPr>
            <w:r w:rsidRPr="00FD7576">
              <w:t>13</w:t>
            </w:r>
          </w:p>
        </w:tc>
      </w:tr>
      <w:tr w:rsidR="00FD7576" w:rsidRPr="00FD7576">
        <w:tc>
          <w:tcPr>
            <w:tcW w:w="566" w:type="dxa"/>
          </w:tcPr>
          <w:p w:rsidR="00FD7576" w:rsidRPr="00FD7576" w:rsidRDefault="00FD7576">
            <w:pPr>
              <w:pStyle w:val="ConsPlusNormal"/>
            </w:pPr>
          </w:p>
        </w:tc>
        <w:tc>
          <w:tcPr>
            <w:tcW w:w="16492" w:type="dxa"/>
            <w:gridSpan w:val="12"/>
          </w:tcPr>
          <w:p w:rsidR="00FD7576" w:rsidRPr="00FD7576" w:rsidRDefault="00FD7576">
            <w:pPr>
              <w:pStyle w:val="ConsPlusNormal"/>
              <w:jc w:val="both"/>
            </w:pPr>
            <w:r w:rsidRPr="00FD7576">
              <w:t>Расходы на оказание муниципальных услуг (выполнение работ)</w:t>
            </w:r>
          </w:p>
        </w:tc>
      </w:tr>
      <w:tr w:rsidR="00FD7576" w:rsidRPr="00FD7576">
        <w:tc>
          <w:tcPr>
            <w:tcW w:w="566" w:type="dxa"/>
          </w:tcPr>
          <w:p w:rsidR="00FD7576" w:rsidRPr="00FD7576" w:rsidRDefault="00FD7576">
            <w:pPr>
              <w:pStyle w:val="ConsPlusNormal"/>
            </w:pPr>
          </w:p>
        </w:tc>
        <w:tc>
          <w:tcPr>
            <w:tcW w:w="16492" w:type="dxa"/>
            <w:gridSpan w:val="12"/>
          </w:tcPr>
          <w:p w:rsidR="00FD7576" w:rsidRPr="00FD7576" w:rsidRDefault="00FD7576">
            <w:pPr>
              <w:pStyle w:val="ConsPlusNormal"/>
            </w:pPr>
            <w:hyperlink w:anchor="P332">
              <w:r w:rsidRPr="00FD7576">
                <w:t>Подпрограмма 1</w:t>
              </w:r>
            </w:hyperlink>
            <w:r w:rsidRPr="00FD7576">
              <w:t xml:space="preserve"> "Развитие сферы культуры города Великие Луки"</w:t>
            </w:r>
          </w:p>
        </w:tc>
      </w:tr>
      <w:tr w:rsidR="00FD7576" w:rsidRPr="00FD7576">
        <w:tc>
          <w:tcPr>
            <w:tcW w:w="566" w:type="dxa"/>
          </w:tcPr>
          <w:p w:rsidR="00FD7576" w:rsidRPr="00FD7576" w:rsidRDefault="00FD7576">
            <w:pPr>
              <w:pStyle w:val="ConsPlusNormal"/>
              <w:jc w:val="center"/>
            </w:pPr>
            <w:r w:rsidRPr="00FD7576">
              <w:t>1</w:t>
            </w:r>
          </w:p>
        </w:tc>
        <w:tc>
          <w:tcPr>
            <w:tcW w:w="3855" w:type="dxa"/>
          </w:tcPr>
          <w:p w:rsidR="00FD7576" w:rsidRPr="00FD7576" w:rsidRDefault="00FD7576">
            <w:pPr>
              <w:pStyle w:val="ConsPlusNormal"/>
              <w:jc w:val="both"/>
            </w:pPr>
            <w:r w:rsidRPr="00FD7576">
              <w:t xml:space="preserve">Основное мероприятие 1: </w:t>
            </w:r>
            <w:r w:rsidRPr="00FD7576">
              <w:lastRenderedPageBreak/>
              <w:t>Обеспечение выполнения функций муниципальных учреждений культуры</w:t>
            </w:r>
          </w:p>
        </w:tc>
        <w:tc>
          <w:tcPr>
            <w:tcW w:w="1700" w:type="dxa"/>
          </w:tcPr>
          <w:p w:rsidR="00FD7576" w:rsidRPr="00FD7576" w:rsidRDefault="00FD7576">
            <w:pPr>
              <w:pStyle w:val="ConsPlusNormal"/>
            </w:pPr>
          </w:p>
        </w:tc>
        <w:tc>
          <w:tcPr>
            <w:tcW w:w="1077" w:type="dxa"/>
          </w:tcPr>
          <w:p w:rsidR="00FD7576" w:rsidRPr="00FD7576" w:rsidRDefault="00FD7576">
            <w:pPr>
              <w:pStyle w:val="ConsPlusNormal"/>
            </w:pPr>
          </w:p>
        </w:tc>
        <w:tc>
          <w:tcPr>
            <w:tcW w:w="1077" w:type="dxa"/>
          </w:tcPr>
          <w:p w:rsidR="00FD7576" w:rsidRPr="00FD7576" w:rsidRDefault="00FD7576">
            <w:pPr>
              <w:pStyle w:val="ConsPlusNormal"/>
            </w:pPr>
          </w:p>
        </w:tc>
        <w:tc>
          <w:tcPr>
            <w:tcW w:w="964" w:type="dxa"/>
          </w:tcPr>
          <w:p w:rsidR="00FD7576" w:rsidRPr="00FD7576" w:rsidRDefault="00FD7576">
            <w:pPr>
              <w:pStyle w:val="ConsPlusNormal"/>
            </w:pPr>
          </w:p>
        </w:tc>
        <w:tc>
          <w:tcPr>
            <w:tcW w:w="1077" w:type="dxa"/>
          </w:tcPr>
          <w:p w:rsidR="00FD7576" w:rsidRPr="00FD7576" w:rsidRDefault="00FD7576">
            <w:pPr>
              <w:pStyle w:val="ConsPlusNormal"/>
            </w:pPr>
          </w:p>
        </w:tc>
        <w:tc>
          <w:tcPr>
            <w:tcW w:w="1077" w:type="dxa"/>
          </w:tcPr>
          <w:p w:rsidR="00FD7576" w:rsidRPr="00FD7576" w:rsidRDefault="00FD7576">
            <w:pPr>
              <w:pStyle w:val="ConsPlusNormal"/>
            </w:pPr>
          </w:p>
        </w:tc>
        <w:tc>
          <w:tcPr>
            <w:tcW w:w="1133" w:type="dxa"/>
          </w:tcPr>
          <w:p w:rsidR="00FD7576" w:rsidRPr="00FD7576" w:rsidRDefault="00FD7576">
            <w:pPr>
              <w:pStyle w:val="ConsPlusNormal"/>
              <w:jc w:val="center"/>
            </w:pPr>
            <w:r w:rsidRPr="00FD7576">
              <w:t>115353,5</w:t>
            </w:r>
          </w:p>
        </w:tc>
        <w:tc>
          <w:tcPr>
            <w:tcW w:w="1133" w:type="dxa"/>
          </w:tcPr>
          <w:p w:rsidR="00FD7576" w:rsidRPr="00FD7576" w:rsidRDefault="00FD7576">
            <w:pPr>
              <w:pStyle w:val="ConsPlusNormal"/>
              <w:jc w:val="center"/>
            </w:pPr>
            <w:r w:rsidRPr="00FD7576">
              <w:t>120157,3</w:t>
            </w:r>
          </w:p>
        </w:tc>
        <w:tc>
          <w:tcPr>
            <w:tcW w:w="1133" w:type="dxa"/>
          </w:tcPr>
          <w:p w:rsidR="00FD7576" w:rsidRPr="00FD7576" w:rsidRDefault="00FD7576">
            <w:pPr>
              <w:pStyle w:val="ConsPlusNormal"/>
              <w:jc w:val="center"/>
            </w:pPr>
            <w:r w:rsidRPr="00FD7576">
              <w:t>120157,3</w:t>
            </w:r>
          </w:p>
        </w:tc>
        <w:tc>
          <w:tcPr>
            <w:tcW w:w="1133" w:type="dxa"/>
          </w:tcPr>
          <w:p w:rsidR="00FD7576" w:rsidRPr="00FD7576" w:rsidRDefault="00FD7576">
            <w:pPr>
              <w:pStyle w:val="ConsPlusNormal"/>
              <w:jc w:val="center"/>
            </w:pPr>
            <w:r w:rsidRPr="00FD7576">
              <w:t>120157,3</w:t>
            </w:r>
          </w:p>
        </w:tc>
        <w:tc>
          <w:tcPr>
            <w:tcW w:w="1133" w:type="dxa"/>
          </w:tcPr>
          <w:p w:rsidR="00FD7576" w:rsidRPr="00FD7576" w:rsidRDefault="00FD7576">
            <w:pPr>
              <w:pStyle w:val="ConsPlusNormal"/>
              <w:jc w:val="center"/>
            </w:pPr>
            <w:r w:rsidRPr="00FD7576">
              <w:t>120157,3</w:t>
            </w:r>
          </w:p>
        </w:tc>
      </w:tr>
      <w:tr w:rsidR="00FD7576" w:rsidRPr="00FD7576">
        <w:tc>
          <w:tcPr>
            <w:tcW w:w="566" w:type="dxa"/>
          </w:tcPr>
          <w:p w:rsidR="00FD7576" w:rsidRPr="00FD7576" w:rsidRDefault="00FD7576">
            <w:pPr>
              <w:pStyle w:val="ConsPlusNormal"/>
              <w:jc w:val="center"/>
            </w:pPr>
            <w:r w:rsidRPr="00FD7576">
              <w:lastRenderedPageBreak/>
              <w:t>1.1</w:t>
            </w:r>
          </w:p>
        </w:tc>
        <w:tc>
          <w:tcPr>
            <w:tcW w:w="3855" w:type="dxa"/>
          </w:tcPr>
          <w:p w:rsidR="00FD7576" w:rsidRPr="00FD7576" w:rsidRDefault="00FD7576">
            <w:pPr>
              <w:pStyle w:val="ConsPlusNormal"/>
            </w:pPr>
            <w:r w:rsidRPr="00FD7576">
              <w:t>Организация деятельности клубных формирований и формирований самодеятельного народного творчества</w:t>
            </w:r>
          </w:p>
        </w:tc>
        <w:tc>
          <w:tcPr>
            <w:tcW w:w="1700" w:type="dxa"/>
          </w:tcPr>
          <w:p w:rsidR="00FD7576" w:rsidRPr="00FD7576" w:rsidRDefault="00FD7576">
            <w:pPr>
              <w:pStyle w:val="ConsPlusNormal"/>
              <w:jc w:val="center"/>
            </w:pPr>
            <w:r w:rsidRPr="00FD7576">
              <w:t>количество</w:t>
            </w:r>
          </w:p>
        </w:tc>
        <w:tc>
          <w:tcPr>
            <w:tcW w:w="1077" w:type="dxa"/>
          </w:tcPr>
          <w:p w:rsidR="00FD7576" w:rsidRPr="00FD7576" w:rsidRDefault="00FD7576">
            <w:pPr>
              <w:pStyle w:val="ConsPlusNormal"/>
              <w:jc w:val="center"/>
            </w:pPr>
            <w:r w:rsidRPr="00FD7576">
              <w:t>34</w:t>
            </w:r>
          </w:p>
        </w:tc>
        <w:tc>
          <w:tcPr>
            <w:tcW w:w="1077" w:type="dxa"/>
          </w:tcPr>
          <w:p w:rsidR="00FD7576" w:rsidRPr="00FD7576" w:rsidRDefault="00FD7576">
            <w:pPr>
              <w:pStyle w:val="ConsPlusNormal"/>
              <w:jc w:val="center"/>
            </w:pPr>
            <w:r w:rsidRPr="00FD7576">
              <w:t>34</w:t>
            </w:r>
          </w:p>
        </w:tc>
        <w:tc>
          <w:tcPr>
            <w:tcW w:w="964" w:type="dxa"/>
          </w:tcPr>
          <w:p w:rsidR="00FD7576" w:rsidRPr="00FD7576" w:rsidRDefault="00FD7576">
            <w:pPr>
              <w:pStyle w:val="ConsPlusNormal"/>
              <w:jc w:val="center"/>
            </w:pPr>
            <w:r w:rsidRPr="00FD7576">
              <w:t>34</w:t>
            </w:r>
          </w:p>
        </w:tc>
        <w:tc>
          <w:tcPr>
            <w:tcW w:w="1077" w:type="dxa"/>
          </w:tcPr>
          <w:p w:rsidR="00FD7576" w:rsidRPr="00FD7576" w:rsidRDefault="00FD7576">
            <w:pPr>
              <w:pStyle w:val="ConsPlusNormal"/>
              <w:jc w:val="center"/>
            </w:pPr>
            <w:r w:rsidRPr="00FD7576">
              <w:t>34</w:t>
            </w:r>
          </w:p>
        </w:tc>
        <w:tc>
          <w:tcPr>
            <w:tcW w:w="1077" w:type="dxa"/>
          </w:tcPr>
          <w:p w:rsidR="00FD7576" w:rsidRPr="00FD7576" w:rsidRDefault="00FD7576">
            <w:pPr>
              <w:pStyle w:val="ConsPlusNormal"/>
              <w:jc w:val="center"/>
            </w:pPr>
            <w:r w:rsidRPr="00FD7576">
              <w:t>34</w:t>
            </w:r>
          </w:p>
        </w:tc>
        <w:tc>
          <w:tcPr>
            <w:tcW w:w="1133" w:type="dxa"/>
          </w:tcPr>
          <w:p w:rsidR="00FD7576" w:rsidRPr="00FD7576" w:rsidRDefault="00FD7576">
            <w:pPr>
              <w:pStyle w:val="ConsPlusNormal"/>
              <w:jc w:val="center"/>
            </w:pPr>
            <w:r w:rsidRPr="00FD7576">
              <w:t>22053,3</w:t>
            </w:r>
          </w:p>
        </w:tc>
        <w:tc>
          <w:tcPr>
            <w:tcW w:w="1133" w:type="dxa"/>
          </w:tcPr>
          <w:p w:rsidR="00FD7576" w:rsidRPr="00FD7576" w:rsidRDefault="00FD7576">
            <w:pPr>
              <w:pStyle w:val="ConsPlusNormal"/>
              <w:jc w:val="center"/>
            </w:pPr>
            <w:r w:rsidRPr="00FD7576">
              <w:t>20302,7</w:t>
            </w:r>
          </w:p>
        </w:tc>
        <w:tc>
          <w:tcPr>
            <w:tcW w:w="1133" w:type="dxa"/>
          </w:tcPr>
          <w:p w:rsidR="00FD7576" w:rsidRPr="00FD7576" w:rsidRDefault="00FD7576">
            <w:pPr>
              <w:pStyle w:val="ConsPlusNormal"/>
              <w:jc w:val="center"/>
            </w:pPr>
            <w:r w:rsidRPr="00FD7576">
              <w:t>20302,7</w:t>
            </w:r>
          </w:p>
        </w:tc>
        <w:tc>
          <w:tcPr>
            <w:tcW w:w="1133" w:type="dxa"/>
          </w:tcPr>
          <w:p w:rsidR="00FD7576" w:rsidRPr="00FD7576" w:rsidRDefault="00FD7576">
            <w:pPr>
              <w:pStyle w:val="ConsPlusNormal"/>
              <w:jc w:val="center"/>
            </w:pPr>
            <w:r w:rsidRPr="00FD7576">
              <w:t>20302,7</w:t>
            </w:r>
          </w:p>
        </w:tc>
        <w:tc>
          <w:tcPr>
            <w:tcW w:w="1133" w:type="dxa"/>
          </w:tcPr>
          <w:p w:rsidR="00FD7576" w:rsidRPr="00FD7576" w:rsidRDefault="00FD7576">
            <w:pPr>
              <w:pStyle w:val="ConsPlusNormal"/>
              <w:jc w:val="center"/>
            </w:pPr>
            <w:r w:rsidRPr="00FD7576">
              <w:t>20302,7</w:t>
            </w:r>
          </w:p>
        </w:tc>
      </w:tr>
      <w:tr w:rsidR="00FD7576" w:rsidRPr="00FD7576">
        <w:tc>
          <w:tcPr>
            <w:tcW w:w="566" w:type="dxa"/>
          </w:tcPr>
          <w:p w:rsidR="00FD7576" w:rsidRPr="00FD7576" w:rsidRDefault="00FD7576">
            <w:pPr>
              <w:pStyle w:val="ConsPlusNormal"/>
              <w:jc w:val="center"/>
            </w:pPr>
            <w:r w:rsidRPr="00FD7576">
              <w:t>1.2</w:t>
            </w:r>
          </w:p>
        </w:tc>
        <w:tc>
          <w:tcPr>
            <w:tcW w:w="3855" w:type="dxa"/>
          </w:tcPr>
          <w:p w:rsidR="00FD7576" w:rsidRPr="00FD7576" w:rsidRDefault="00FD7576">
            <w:pPr>
              <w:pStyle w:val="ConsPlusNormal"/>
              <w:jc w:val="both"/>
            </w:pPr>
            <w:r w:rsidRPr="00FD7576">
              <w:t>Организация и проведение мероприятий</w:t>
            </w:r>
          </w:p>
        </w:tc>
        <w:tc>
          <w:tcPr>
            <w:tcW w:w="1700" w:type="dxa"/>
          </w:tcPr>
          <w:p w:rsidR="00FD7576" w:rsidRPr="00FD7576" w:rsidRDefault="00FD7576">
            <w:pPr>
              <w:pStyle w:val="ConsPlusNormal"/>
              <w:jc w:val="center"/>
            </w:pPr>
            <w:r w:rsidRPr="00FD7576">
              <w:t>мероприятие</w:t>
            </w:r>
          </w:p>
        </w:tc>
        <w:tc>
          <w:tcPr>
            <w:tcW w:w="1077" w:type="dxa"/>
          </w:tcPr>
          <w:p w:rsidR="00FD7576" w:rsidRPr="00FD7576" w:rsidRDefault="00FD7576">
            <w:pPr>
              <w:pStyle w:val="ConsPlusNormal"/>
              <w:jc w:val="center"/>
            </w:pPr>
            <w:r w:rsidRPr="00FD7576">
              <w:t>125</w:t>
            </w:r>
          </w:p>
        </w:tc>
        <w:tc>
          <w:tcPr>
            <w:tcW w:w="1077" w:type="dxa"/>
          </w:tcPr>
          <w:p w:rsidR="00FD7576" w:rsidRPr="00FD7576" w:rsidRDefault="00FD7576">
            <w:pPr>
              <w:pStyle w:val="ConsPlusNormal"/>
              <w:jc w:val="center"/>
            </w:pPr>
            <w:r w:rsidRPr="00FD7576">
              <w:t>125</w:t>
            </w:r>
          </w:p>
        </w:tc>
        <w:tc>
          <w:tcPr>
            <w:tcW w:w="964" w:type="dxa"/>
          </w:tcPr>
          <w:p w:rsidR="00FD7576" w:rsidRPr="00FD7576" w:rsidRDefault="00FD7576">
            <w:pPr>
              <w:pStyle w:val="ConsPlusNormal"/>
              <w:jc w:val="center"/>
            </w:pPr>
            <w:r w:rsidRPr="00FD7576">
              <w:t>125</w:t>
            </w:r>
          </w:p>
        </w:tc>
        <w:tc>
          <w:tcPr>
            <w:tcW w:w="1077" w:type="dxa"/>
          </w:tcPr>
          <w:p w:rsidR="00FD7576" w:rsidRPr="00FD7576" w:rsidRDefault="00FD7576">
            <w:pPr>
              <w:pStyle w:val="ConsPlusNormal"/>
              <w:jc w:val="center"/>
            </w:pPr>
            <w:r w:rsidRPr="00FD7576">
              <w:t>125</w:t>
            </w:r>
          </w:p>
        </w:tc>
        <w:tc>
          <w:tcPr>
            <w:tcW w:w="1077" w:type="dxa"/>
          </w:tcPr>
          <w:p w:rsidR="00FD7576" w:rsidRPr="00FD7576" w:rsidRDefault="00FD7576">
            <w:pPr>
              <w:pStyle w:val="ConsPlusNormal"/>
              <w:jc w:val="center"/>
            </w:pPr>
            <w:r w:rsidRPr="00FD7576">
              <w:t>125</w:t>
            </w:r>
          </w:p>
        </w:tc>
        <w:tc>
          <w:tcPr>
            <w:tcW w:w="1133" w:type="dxa"/>
          </w:tcPr>
          <w:p w:rsidR="00FD7576" w:rsidRPr="00FD7576" w:rsidRDefault="00FD7576">
            <w:pPr>
              <w:pStyle w:val="ConsPlusNormal"/>
              <w:jc w:val="center"/>
            </w:pPr>
            <w:r w:rsidRPr="00FD7576">
              <w:t>18162,6</w:t>
            </w:r>
          </w:p>
        </w:tc>
        <w:tc>
          <w:tcPr>
            <w:tcW w:w="1133" w:type="dxa"/>
          </w:tcPr>
          <w:p w:rsidR="00FD7576" w:rsidRPr="00FD7576" w:rsidRDefault="00FD7576">
            <w:pPr>
              <w:pStyle w:val="ConsPlusNormal"/>
              <w:jc w:val="center"/>
            </w:pPr>
            <w:r w:rsidRPr="00FD7576">
              <w:t>20302,7</w:t>
            </w:r>
          </w:p>
        </w:tc>
        <w:tc>
          <w:tcPr>
            <w:tcW w:w="1133" w:type="dxa"/>
          </w:tcPr>
          <w:p w:rsidR="00FD7576" w:rsidRPr="00FD7576" w:rsidRDefault="00FD7576">
            <w:pPr>
              <w:pStyle w:val="ConsPlusNormal"/>
              <w:jc w:val="center"/>
            </w:pPr>
            <w:r w:rsidRPr="00FD7576">
              <w:t>20302,7</w:t>
            </w:r>
          </w:p>
        </w:tc>
        <w:tc>
          <w:tcPr>
            <w:tcW w:w="1133" w:type="dxa"/>
          </w:tcPr>
          <w:p w:rsidR="00FD7576" w:rsidRPr="00FD7576" w:rsidRDefault="00FD7576">
            <w:pPr>
              <w:pStyle w:val="ConsPlusNormal"/>
              <w:jc w:val="center"/>
            </w:pPr>
            <w:r w:rsidRPr="00FD7576">
              <w:t>20302,7</w:t>
            </w:r>
          </w:p>
        </w:tc>
        <w:tc>
          <w:tcPr>
            <w:tcW w:w="1133" w:type="dxa"/>
          </w:tcPr>
          <w:p w:rsidR="00FD7576" w:rsidRPr="00FD7576" w:rsidRDefault="00FD7576">
            <w:pPr>
              <w:pStyle w:val="ConsPlusNormal"/>
              <w:jc w:val="center"/>
            </w:pPr>
            <w:r w:rsidRPr="00FD7576">
              <w:t>20302,7</w:t>
            </w:r>
          </w:p>
        </w:tc>
      </w:tr>
      <w:tr w:rsidR="00FD7576" w:rsidRPr="00FD7576">
        <w:tc>
          <w:tcPr>
            <w:tcW w:w="566" w:type="dxa"/>
          </w:tcPr>
          <w:p w:rsidR="00FD7576" w:rsidRPr="00FD7576" w:rsidRDefault="00FD7576">
            <w:pPr>
              <w:pStyle w:val="ConsPlusNormal"/>
              <w:jc w:val="center"/>
            </w:pPr>
            <w:r w:rsidRPr="00FD7576">
              <w:t>1.3</w:t>
            </w:r>
          </w:p>
        </w:tc>
        <w:tc>
          <w:tcPr>
            <w:tcW w:w="3855" w:type="dxa"/>
          </w:tcPr>
          <w:p w:rsidR="00FD7576" w:rsidRPr="00FD7576" w:rsidRDefault="00FD7576">
            <w:pPr>
              <w:pStyle w:val="ConsPlusNormal"/>
              <w:jc w:val="both"/>
            </w:pPr>
            <w:r w:rsidRPr="00FD7576">
              <w:t>Публичный показ музейных предметов, музейных коллекций</w:t>
            </w:r>
          </w:p>
        </w:tc>
        <w:tc>
          <w:tcPr>
            <w:tcW w:w="1700" w:type="dxa"/>
          </w:tcPr>
          <w:p w:rsidR="00FD7576" w:rsidRPr="00FD7576" w:rsidRDefault="00FD7576">
            <w:pPr>
              <w:pStyle w:val="ConsPlusNormal"/>
              <w:jc w:val="center"/>
            </w:pPr>
            <w:r w:rsidRPr="00FD7576">
              <w:t>посетители</w:t>
            </w:r>
          </w:p>
        </w:tc>
        <w:tc>
          <w:tcPr>
            <w:tcW w:w="1077" w:type="dxa"/>
          </w:tcPr>
          <w:p w:rsidR="00FD7576" w:rsidRPr="00FD7576" w:rsidRDefault="00FD7576">
            <w:pPr>
              <w:pStyle w:val="ConsPlusNormal"/>
              <w:jc w:val="center"/>
            </w:pPr>
            <w:r w:rsidRPr="00FD7576">
              <w:t>16100</w:t>
            </w:r>
          </w:p>
        </w:tc>
        <w:tc>
          <w:tcPr>
            <w:tcW w:w="1077" w:type="dxa"/>
          </w:tcPr>
          <w:p w:rsidR="00FD7576" w:rsidRPr="00FD7576" w:rsidRDefault="00FD7576">
            <w:pPr>
              <w:pStyle w:val="ConsPlusNormal"/>
              <w:jc w:val="center"/>
            </w:pPr>
            <w:r w:rsidRPr="00FD7576">
              <w:t>16100</w:t>
            </w:r>
          </w:p>
        </w:tc>
        <w:tc>
          <w:tcPr>
            <w:tcW w:w="964" w:type="dxa"/>
          </w:tcPr>
          <w:p w:rsidR="00FD7576" w:rsidRPr="00FD7576" w:rsidRDefault="00FD7576">
            <w:pPr>
              <w:pStyle w:val="ConsPlusNormal"/>
              <w:jc w:val="center"/>
            </w:pPr>
            <w:r w:rsidRPr="00FD7576">
              <w:t>16225</w:t>
            </w:r>
          </w:p>
        </w:tc>
        <w:tc>
          <w:tcPr>
            <w:tcW w:w="1077" w:type="dxa"/>
          </w:tcPr>
          <w:p w:rsidR="00FD7576" w:rsidRPr="00FD7576" w:rsidRDefault="00FD7576">
            <w:pPr>
              <w:pStyle w:val="ConsPlusNormal"/>
              <w:jc w:val="center"/>
            </w:pPr>
            <w:r w:rsidRPr="00FD7576">
              <w:t>16400</w:t>
            </w:r>
          </w:p>
        </w:tc>
        <w:tc>
          <w:tcPr>
            <w:tcW w:w="1077" w:type="dxa"/>
          </w:tcPr>
          <w:p w:rsidR="00FD7576" w:rsidRPr="00FD7576" w:rsidRDefault="00FD7576">
            <w:pPr>
              <w:pStyle w:val="ConsPlusNormal"/>
              <w:jc w:val="center"/>
            </w:pPr>
            <w:r w:rsidRPr="00FD7576">
              <w:t>16400</w:t>
            </w:r>
          </w:p>
        </w:tc>
        <w:tc>
          <w:tcPr>
            <w:tcW w:w="1133" w:type="dxa"/>
          </w:tcPr>
          <w:p w:rsidR="00FD7576" w:rsidRPr="00FD7576" w:rsidRDefault="00FD7576">
            <w:pPr>
              <w:pStyle w:val="ConsPlusNormal"/>
              <w:jc w:val="center"/>
            </w:pPr>
            <w:r w:rsidRPr="00FD7576">
              <w:t>10738,7</w:t>
            </w:r>
          </w:p>
        </w:tc>
        <w:tc>
          <w:tcPr>
            <w:tcW w:w="1133" w:type="dxa"/>
          </w:tcPr>
          <w:p w:rsidR="00FD7576" w:rsidRPr="00FD7576" w:rsidRDefault="00FD7576">
            <w:pPr>
              <w:pStyle w:val="ConsPlusNormal"/>
              <w:jc w:val="center"/>
            </w:pPr>
            <w:r w:rsidRPr="00FD7576">
              <w:t>10938,2</w:t>
            </w:r>
          </w:p>
        </w:tc>
        <w:tc>
          <w:tcPr>
            <w:tcW w:w="1133" w:type="dxa"/>
          </w:tcPr>
          <w:p w:rsidR="00FD7576" w:rsidRPr="00FD7576" w:rsidRDefault="00FD7576">
            <w:pPr>
              <w:pStyle w:val="ConsPlusNormal"/>
              <w:jc w:val="center"/>
            </w:pPr>
            <w:r w:rsidRPr="00FD7576">
              <w:t>10938,2</w:t>
            </w:r>
          </w:p>
        </w:tc>
        <w:tc>
          <w:tcPr>
            <w:tcW w:w="1133" w:type="dxa"/>
          </w:tcPr>
          <w:p w:rsidR="00FD7576" w:rsidRPr="00FD7576" w:rsidRDefault="00FD7576">
            <w:pPr>
              <w:pStyle w:val="ConsPlusNormal"/>
              <w:jc w:val="center"/>
            </w:pPr>
            <w:r w:rsidRPr="00FD7576">
              <w:t>10938,2</w:t>
            </w:r>
          </w:p>
        </w:tc>
        <w:tc>
          <w:tcPr>
            <w:tcW w:w="1133" w:type="dxa"/>
          </w:tcPr>
          <w:p w:rsidR="00FD7576" w:rsidRPr="00FD7576" w:rsidRDefault="00FD7576">
            <w:pPr>
              <w:pStyle w:val="ConsPlusNormal"/>
              <w:jc w:val="center"/>
            </w:pPr>
            <w:r w:rsidRPr="00FD7576">
              <w:t>10938,2</w:t>
            </w:r>
          </w:p>
        </w:tc>
      </w:tr>
      <w:tr w:rsidR="00FD7576" w:rsidRPr="00FD7576">
        <w:tc>
          <w:tcPr>
            <w:tcW w:w="566" w:type="dxa"/>
          </w:tcPr>
          <w:p w:rsidR="00FD7576" w:rsidRPr="00FD7576" w:rsidRDefault="00FD7576">
            <w:pPr>
              <w:pStyle w:val="ConsPlusNormal"/>
              <w:jc w:val="center"/>
            </w:pPr>
            <w:r w:rsidRPr="00FD7576">
              <w:t>1.4</w:t>
            </w:r>
          </w:p>
        </w:tc>
        <w:tc>
          <w:tcPr>
            <w:tcW w:w="3855" w:type="dxa"/>
          </w:tcPr>
          <w:p w:rsidR="00FD7576" w:rsidRPr="00FD7576" w:rsidRDefault="00FD7576">
            <w:pPr>
              <w:pStyle w:val="ConsPlusNormal"/>
              <w:jc w:val="both"/>
            </w:pPr>
            <w:r w:rsidRPr="00FD7576">
              <w:t>Библиотечное, библиографическое и информационное обслуживание пользователей</w:t>
            </w:r>
          </w:p>
        </w:tc>
        <w:tc>
          <w:tcPr>
            <w:tcW w:w="1700" w:type="dxa"/>
          </w:tcPr>
          <w:p w:rsidR="00FD7576" w:rsidRPr="00FD7576" w:rsidRDefault="00FD7576">
            <w:pPr>
              <w:pStyle w:val="ConsPlusNormal"/>
              <w:jc w:val="center"/>
            </w:pPr>
            <w:r w:rsidRPr="00FD7576">
              <w:t>количество посещений</w:t>
            </w:r>
          </w:p>
        </w:tc>
        <w:tc>
          <w:tcPr>
            <w:tcW w:w="1077" w:type="dxa"/>
          </w:tcPr>
          <w:p w:rsidR="00FD7576" w:rsidRPr="00FD7576" w:rsidRDefault="00FD7576">
            <w:pPr>
              <w:pStyle w:val="ConsPlusNormal"/>
              <w:jc w:val="center"/>
            </w:pPr>
            <w:r w:rsidRPr="00FD7576">
              <w:t>288000</w:t>
            </w:r>
          </w:p>
        </w:tc>
        <w:tc>
          <w:tcPr>
            <w:tcW w:w="1077" w:type="dxa"/>
          </w:tcPr>
          <w:p w:rsidR="00FD7576" w:rsidRPr="00FD7576" w:rsidRDefault="00FD7576">
            <w:pPr>
              <w:pStyle w:val="ConsPlusNormal"/>
              <w:jc w:val="center"/>
            </w:pPr>
            <w:r w:rsidRPr="00FD7576">
              <w:t>311000</w:t>
            </w:r>
          </w:p>
        </w:tc>
        <w:tc>
          <w:tcPr>
            <w:tcW w:w="964" w:type="dxa"/>
          </w:tcPr>
          <w:p w:rsidR="00FD7576" w:rsidRPr="00FD7576" w:rsidRDefault="00FD7576">
            <w:pPr>
              <w:pStyle w:val="ConsPlusNormal"/>
              <w:jc w:val="center"/>
            </w:pPr>
            <w:r w:rsidRPr="00FD7576">
              <w:t>311000</w:t>
            </w:r>
          </w:p>
        </w:tc>
        <w:tc>
          <w:tcPr>
            <w:tcW w:w="1077" w:type="dxa"/>
          </w:tcPr>
          <w:p w:rsidR="00FD7576" w:rsidRPr="00FD7576" w:rsidRDefault="00FD7576">
            <w:pPr>
              <w:pStyle w:val="ConsPlusNormal"/>
              <w:jc w:val="center"/>
            </w:pPr>
            <w:r w:rsidRPr="00FD7576">
              <w:t>311000</w:t>
            </w:r>
          </w:p>
        </w:tc>
        <w:tc>
          <w:tcPr>
            <w:tcW w:w="1077" w:type="dxa"/>
          </w:tcPr>
          <w:p w:rsidR="00FD7576" w:rsidRPr="00FD7576" w:rsidRDefault="00FD7576">
            <w:pPr>
              <w:pStyle w:val="ConsPlusNormal"/>
              <w:jc w:val="center"/>
            </w:pPr>
            <w:r w:rsidRPr="00FD7576">
              <w:t>311000</w:t>
            </w:r>
          </w:p>
        </w:tc>
        <w:tc>
          <w:tcPr>
            <w:tcW w:w="1133" w:type="dxa"/>
          </w:tcPr>
          <w:p w:rsidR="00FD7576" w:rsidRPr="00FD7576" w:rsidRDefault="00FD7576">
            <w:pPr>
              <w:pStyle w:val="ConsPlusNormal"/>
              <w:jc w:val="center"/>
            </w:pPr>
            <w:r w:rsidRPr="00FD7576">
              <w:t>27583,3</w:t>
            </w:r>
          </w:p>
        </w:tc>
        <w:tc>
          <w:tcPr>
            <w:tcW w:w="1133" w:type="dxa"/>
          </w:tcPr>
          <w:p w:rsidR="00FD7576" w:rsidRPr="00FD7576" w:rsidRDefault="00FD7576">
            <w:pPr>
              <w:pStyle w:val="ConsPlusNormal"/>
              <w:jc w:val="center"/>
            </w:pPr>
            <w:r w:rsidRPr="00FD7576">
              <w:t>27375,0</w:t>
            </w:r>
          </w:p>
        </w:tc>
        <w:tc>
          <w:tcPr>
            <w:tcW w:w="1133" w:type="dxa"/>
          </w:tcPr>
          <w:p w:rsidR="00FD7576" w:rsidRPr="00FD7576" w:rsidRDefault="00FD7576">
            <w:pPr>
              <w:pStyle w:val="ConsPlusNormal"/>
              <w:jc w:val="center"/>
            </w:pPr>
            <w:r w:rsidRPr="00FD7576">
              <w:t>27375,0</w:t>
            </w:r>
          </w:p>
        </w:tc>
        <w:tc>
          <w:tcPr>
            <w:tcW w:w="1133" w:type="dxa"/>
          </w:tcPr>
          <w:p w:rsidR="00FD7576" w:rsidRPr="00FD7576" w:rsidRDefault="00FD7576">
            <w:pPr>
              <w:pStyle w:val="ConsPlusNormal"/>
              <w:jc w:val="center"/>
            </w:pPr>
            <w:r w:rsidRPr="00FD7576">
              <w:t>27375,0</w:t>
            </w:r>
          </w:p>
        </w:tc>
        <w:tc>
          <w:tcPr>
            <w:tcW w:w="1133" w:type="dxa"/>
          </w:tcPr>
          <w:p w:rsidR="00FD7576" w:rsidRPr="00FD7576" w:rsidRDefault="00FD7576">
            <w:pPr>
              <w:pStyle w:val="ConsPlusNormal"/>
              <w:jc w:val="center"/>
            </w:pPr>
            <w:r w:rsidRPr="00FD7576">
              <w:t>27375,0</w:t>
            </w:r>
          </w:p>
        </w:tc>
      </w:tr>
      <w:tr w:rsidR="00FD7576" w:rsidRPr="00FD7576">
        <w:tc>
          <w:tcPr>
            <w:tcW w:w="566" w:type="dxa"/>
          </w:tcPr>
          <w:p w:rsidR="00FD7576" w:rsidRPr="00FD7576" w:rsidRDefault="00FD7576">
            <w:pPr>
              <w:pStyle w:val="ConsPlusNormal"/>
              <w:jc w:val="center"/>
            </w:pPr>
            <w:r w:rsidRPr="00FD7576">
              <w:t>1.5</w:t>
            </w:r>
          </w:p>
        </w:tc>
        <w:tc>
          <w:tcPr>
            <w:tcW w:w="3855" w:type="dxa"/>
          </w:tcPr>
          <w:p w:rsidR="00FD7576" w:rsidRPr="00FD7576" w:rsidRDefault="00FD7576">
            <w:pPr>
              <w:pStyle w:val="ConsPlusNormal"/>
              <w:jc w:val="both"/>
            </w:pPr>
            <w:r w:rsidRPr="00FD7576">
              <w:t>Показ (организация показа) спектаклей (театральных постановок)</w:t>
            </w:r>
          </w:p>
        </w:tc>
        <w:tc>
          <w:tcPr>
            <w:tcW w:w="1700" w:type="dxa"/>
          </w:tcPr>
          <w:p w:rsidR="00FD7576" w:rsidRPr="00FD7576" w:rsidRDefault="00FD7576">
            <w:pPr>
              <w:pStyle w:val="ConsPlusNormal"/>
              <w:jc w:val="center"/>
            </w:pPr>
            <w:r w:rsidRPr="00FD7576">
              <w:t>количество</w:t>
            </w:r>
          </w:p>
        </w:tc>
        <w:tc>
          <w:tcPr>
            <w:tcW w:w="1077" w:type="dxa"/>
          </w:tcPr>
          <w:p w:rsidR="00FD7576" w:rsidRPr="00FD7576" w:rsidRDefault="00FD7576">
            <w:pPr>
              <w:pStyle w:val="ConsPlusNormal"/>
              <w:jc w:val="center"/>
            </w:pPr>
            <w:r w:rsidRPr="00FD7576">
              <w:t>205</w:t>
            </w:r>
          </w:p>
        </w:tc>
        <w:tc>
          <w:tcPr>
            <w:tcW w:w="1077" w:type="dxa"/>
          </w:tcPr>
          <w:p w:rsidR="00FD7576" w:rsidRPr="00FD7576" w:rsidRDefault="00FD7576">
            <w:pPr>
              <w:pStyle w:val="ConsPlusNormal"/>
              <w:jc w:val="center"/>
            </w:pPr>
            <w:r w:rsidRPr="00FD7576">
              <w:t>205</w:t>
            </w:r>
          </w:p>
        </w:tc>
        <w:tc>
          <w:tcPr>
            <w:tcW w:w="964" w:type="dxa"/>
          </w:tcPr>
          <w:p w:rsidR="00FD7576" w:rsidRPr="00FD7576" w:rsidRDefault="00FD7576">
            <w:pPr>
              <w:pStyle w:val="ConsPlusNormal"/>
              <w:jc w:val="center"/>
            </w:pPr>
            <w:r w:rsidRPr="00FD7576">
              <w:t>205</w:t>
            </w:r>
          </w:p>
        </w:tc>
        <w:tc>
          <w:tcPr>
            <w:tcW w:w="1077" w:type="dxa"/>
          </w:tcPr>
          <w:p w:rsidR="00FD7576" w:rsidRPr="00FD7576" w:rsidRDefault="00FD7576">
            <w:pPr>
              <w:pStyle w:val="ConsPlusNormal"/>
              <w:jc w:val="center"/>
            </w:pPr>
            <w:r w:rsidRPr="00FD7576">
              <w:t>205</w:t>
            </w:r>
          </w:p>
        </w:tc>
        <w:tc>
          <w:tcPr>
            <w:tcW w:w="1077" w:type="dxa"/>
          </w:tcPr>
          <w:p w:rsidR="00FD7576" w:rsidRPr="00FD7576" w:rsidRDefault="00FD7576">
            <w:pPr>
              <w:pStyle w:val="ConsPlusNormal"/>
              <w:jc w:val="center"/>
            </w:pPr>
            <w:r w:rsidRPr="00FD7576">
              <w:t>205</w:t>
            </w:r>
          </w:p>
        </w:tc>
        <w:tc>
          <w:tcPr>
            <w:tcW w:w="1133" w:type="dxa"/>
          </w:tcPr>
          <w:p w:rsidR="00FD7576" w:rsidRPr="00FD7576" w:rsidRDefault="00FD7576">
            <w:pPr>
              <w:pStyle w:val="ConsPlusNormal"/>
              <w:jc w:val="center"/>
            </w:pPr>
            <w:r w:rsidRPr="00FD7576">
              <w:t>36815,6</w:t>
            </w:r>
          </w:p>
        </w:tc>
        <w:tc>
          <w:tcPr>
            <w:tcW w:w="1133" w:type="dxa"/>
          </w:tcPr>
          <w:p w:rsidR="00FD7576" w:rsidRPr="00FD7576" w:rsidRDefault="00FD7576">
            <w:pPr>
              <w:pStyle w:val="ConsPlusNormal"/>
              <w:jc w:val="center"/>
            </w:pPr>
            <w:r w:rsidRPr="00FD7576">
              <w:t>41238,7</w:t>
            </w:r>
          </w:p>
        </w:tc>
        <w:tc>
          <w:tcPr>
            <w:tcW w:w="1133" w:type="dxa"/>
          </w:tcPr>
          <w:p w:rsidR="00FD7576" w:rsidRPr="00FD7576" w:rsidRDefault="00FD7576">
            <w:pPr>
              <w:pStyle w:val="ConsPlusNormal"/>
              <w:jc w:val="center"/>
            </w:pPr>
            <w:r w:rsidRPr="00FD7576">
              <w:t>41238,7</w:t>
            </w:r>
          </w:p>
        </w:tc>
        <w:tc>
          <w:tcPr>
            <w:tcW w:w="1133" w:type="dxa"/>
          </w:tcPr>
          <w:p w:rsidR="00FD7576" w:rsidRPr="00FD7576" w:rsidRDefault="00FD7576">
            <w:pPr>
              <w:pStyle w:val="ConsPlusNormal"/>
              <w:jc w:val="center"/>
            </w:pPr>
            <w:r w:rsidRPr="00FD7576">
              <w:t>41238,7</w:t>
            </w:r>
          </w:p>
        </w:tc>
        <w:tc>
          <w:tcPr>
            <w:tcW w:w="1133" w:type="dxa"/>
          </w:tcPr>
          <w:p w:rsidR="00FD7576" w:rsidRPr="00FD7576" w:rsidRDefault="00FD7576">
            <w:pPr>
              <w:pStyle w:val="ConsPlusNormal"/>
              <w:jc w:val="center"/>
            </w:pPr>
            <w:r w:rsidRPr="00FD7576">
              <w:t>41238,7</w:t>
            </w:r>
          </w:p>
        </w:tc>
      </w:tr>
    </w:tbl>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right"/>
        <w:outlineLvl w:val="1"/>
      </w:pPr>
      <w:r w:rsidRPr="00FD7576">
        <w:t>Приложение N 8</w:t>
      </w:r>
    </w:p>
    <w:p w:rsidR="00FD7576" w:rsidRPr="00FD7576" w:rsidRDefault="00FD7576">
      <w:pPr>
        <w:pStyle w:val="ConsPlusNormal"/>
        <w:jc w:val="right"/>
      </w:pPr>
      <w:r w:rsidRPr="00FD7576">
        <w:t>к муниципальной программе</w:t>
      </w:r>
    </w:p>
    <w:p w:rsidR="00FD7576" w:rsidRPr="00FD7576" w:rsidRDefault="00FD7576">
      <w:pPr>
        <w:pStyle w:val="ConsPlusNormal"/>
        <w:jc w:val="right"/>
      </w:pPr>
      <w:r w:rsidRPr="00FD7576">
        <w:t>"Культура, сохранение культурного наследия,</w:t>
      </w:r>
    </w:p>
    <w:p w:rsidR="00FD7576" w:rsidRPr="00FD7576" w:rsidRDefault="00FD7576">
      <w:pPr>
        <w:pStyle w:val="ConsPlusNormal"/>
        <w:jc w:val="right"/>
      </w:pPr>
      <w:r w:rsidRPr="00FD7576">
        <w:t>развитие туризма города Великие Луки"</w:t>
      </w:r>
    </w:p>
    <w:p w:rsidR="00FD7576" w:rsidRPr="00FD7576" w:rsidRDefault="00FD7576">
      <w:pPr>
        <w:pStyle w:val="ConsPlusNormal"/>
        <w:jc w:val="both"/>
      </w:pPr>
    </w:p>
    <w:p w:rsidR="00FD7576" w:rsidRPr="00FD7576" w:rsidRDefault="00FD7576">
      <w:pPr>
        <w:pStyle w:val="ConsPlusTitle"/>
        <w:jc w:val="center"/>
      </w:pPr>
      <w:bookmarkStart w:id="8" w:name="P1266"/>
      <w:bookmarkEnd w:id="8"/>
      <w:r w:rsidRPr="00FD7576">
        <w:t>РЕСУРСНОЕ ОБЕСПЕЧЕНИЕ РЕАЛИЗАЦИИ МУНИЦИПАЛЬНОЙ ПРОГРАММЫ</w:t>
      </w:r>
    </w:p>
    <w:p w:rsidR="00FD7576" w:rsidRPr="00FD7576" w:rsidRDefault="00FD7576">
      <w:pPr>
        <w:pStyle w:val="ConsPlusTitle"/>
        <w:jc w:val="center"/>
      </w:pPr>
      <w:r w:rsidRPr="00FD7576">
        <w:t>ЗА СЧЕТ СРЕДСТВ БЮДЖЕТА МУНИЦИПАЛЬНОГО ОБРАЗОВАНИЯ</w:t>
      </w:r>
    </w:p>
    <w:p w:rsidR="00FD7576" w:rsidRPr="00FD7576" w:rsidRDefault="00FD7576">
      <w:pPr>
        <w:pStyle w:val="ConsPlusTitle"/>
        <w:jc w:val="center"/>
      </w:pPr>
      <w:r w:rsidRPr="00FD7576">
        <w:t>(далее - программа)</w:t>
      </w:r>
    </w:p>
    <w:p w:rsidR="00FD7576" w:rsidRPr="00FD7576" w:rsidRDefault="00FD7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4"/>
        <w:gridCol w:w="3628"/>
        <w:gridCol w:w="1077"/>
        <w:gridCol w:w="1077"/>
        <w:gridCol w:w="1077"/>
        <w:gridCol w:w="1077"/>
        <w:gridCol w:w="1077"/>
        <w:gridCol w:w="1077"/>
      </w:tblGrid>
      <w:tr w:rsidR="00FD7576" w:rsidRPr="00FD7576">
        <w:tc>
          <w:tcPr>
            <w:tcW w:w="3514" w:type="dxa"/>
            <w:vMerge w:val="restart"/>
          </w:tcPr>
          <w:p w:rsidR="00FD7576" w:rsidRPr="00FD7576" w:rsidRDefault="00FD7576">
            <w:pPr>
              <w:pStyle w:val="ConsPlusNormal"/>
              <w:jc w:val="center"/>
            </w:pPr>
            <w:r w:rsidRPr="00FD7576">
              <w:lastRenderedPageBreak/>
              <w:t>Наименование программы, подпрограммы, ведомственной целевой программы, основного мероприятия</w:t>
            </w:r>
          </w:p>
        </w:tc>
        <w:tc>
          <w:tcPr>
            <w:tcW w:w="3628" w:type="dxa"/>
            <w:vMerge w:val="restart"/>
          </w:tcPr>
          <w:p w:rsidR="00FD7576" w:rsidRPr="00FD7576" w:rsidRDefault="00FD7576">
            <w:pPr>
              <w:pStyle w:val="ConsPlusNormal"/>
              <w:jc w:val="center"/>
            </w:pPr>
            <w:r w:rsidRPr="00FD7576">
              <w:t>Ответственный исполнитель, соисполнители, участники, исполнители мероприятий</w:t>
            </w:r>
          </w:p>
        </w:tc>
        <w:tc>
          <w:tcPr>
            <w:tcW w:w="6462" w:type="dxa"/>
            <w:gridSpan w:val="6"/>
          </w:tcPr>
          <w:p w:rsidR="00FD7576" w:rsidRPr="00FD7576" w:rsidRDefault="00FD7576">
            <w:pPr>
              <w:pStyle w:val="ConsPlusNormal"/>
              <w:jc w:val="center"/>
            </w:pPr>
            <w:r w:rsidRPr="00FD7576">
              <w:t>Расходы, тыс. руб., годы</w:t>
            </w:r>
          </w:p>
        </w:tc>
      </w:tr>
      <w:tr w:rsidR="00FD7576" w:rsidRPr="00FD7576">
        <w:tc>
          <w:tcPr>
            <w:tcW w:w="3514" w:type="dxa"/>
            <w:vMerge/>
          </w:tcPr>
          <w:p w:rsidR="00FD7576" w:rsidRPr="00FD7576" w:rsidRDefault="00FD7576">
            <w:pPr>
              <w:pStyle w:val="ConsPlusNormal"/>
            </w:pPr>
          </w:p>
        </w:tc>
        <w:tc>
          <w:tcPr>
            <w:tcW w:w="3628" w:type="dxa"/>
            <w:vMerge/>
          </w:tcPr>
          <w:p w:rsidR="00FD7576" w:rsidRPr="00FD7576" w:rsidRDefault="00FD7576">
            <w:pPr>
              <w:pStyle w:val="ConsPlusNormal"/>
            </w:pPr>
          </w:p>
        </w:tc>
        <w:tc>
          <w:tcPr>
            <w:tcW w:w="1077" w:type="dxa"/>
          </w:tcPr>
          <w:p w:rsidR="00FD7576" w:rsidRPr="00FD7576" w:rsidRDefault="00FD7576">
            <w:pPr>
              <w:pStyle w:val="ConsPlusNormal"/>
              <w:jc w:val="center"/>
            </w:pPr>
            <w:r w:rsidRPr="00FD7576">
              <w:t>2023 год</w:t>
            </w:r>
          </w:p>
        </w:tc>
        <w:tc>
          <w:tcPr>
            <w:tcW w:w="1077" w:type="dxa"/>
          </w:tcPr>
          <w:p w:rsidR="00FD7576" w:rsidRPr="00FD7576" w:rsidRDefault="00FD7576">
            <w:pPr>
              <w:pStyle w:val="ConsPlusNormal"/>
              <w:jc w:val="center"/>
            </w:pPr>
            <w:r w:rsidRPr="00FD7576">
              <w:t>2024 год</w:t>
            </w:r>
          </w:p>
        </w:tc>
        <w:tc>
          <w:tcPr>
            <w:tcW w:w="1077" w:type="dxa"/>
          </w:tcPr>
          <w:p w:rsidR="00FD7576" w:rsidRPr="00FD7576" w:rsidRDefault="00FD7576">
            <w:pPr>
              <w:pStyle w:val="ConsPlusNormal"/>
              <w:jc w:val="center"/>
            </w:pPr>
            <w:r w:rsidRPr="00FD7576">
              <w:t>2025 год</w:t>
            </w:r>
          </w:p>
        </w:tc>
        <w:tc>
          <w:tcPr>
            <w:tcW w:w="1077" w:type="dxa"/>
          </w:tcPr>
          <w:p w:rsidR="00FD7576" w:rsidRPr="00FD7576" w:rsidRDefault="00FD7576">
            <w:pPr>
              <w:pStyle w:val="ConsPlusNormal"/>
              <w:jc w:val="center"/>
            </w:pPr>
            <w:r w:rsidRPr="00FD7576">
              <w:t>2026 год</w:t>
            </w:r>
          </w:p>
        </w:tc>
        <w:tc>
          <w:tcPr>
            <w:tcW w:w="1077" w:type="dxa"/>
          </w:tcPr>
          <w:p w:rsidR="00FD7576" w:rsidRPr="00FD7576" w:rsidRDefault="00FD7576">
            <w:pPr>
              <w:pStyle w:val="ConsPlusNormal"/>
              <w:jc w:val="center"/>
            </w:pPr>
            <w:r w:rsidRPr="00FD7576">
              <w:t>2027 год</w:t>
            </w:r>
          </w:p>
        </w:tc>
        <w:tc>
          <w:tcPr>
            <w:tcW w:w="1077" w:type="dxa"/>
          </w:tcPr>
          <w:p w:rsidR="00FD7576" w:rsidRPr="00FD7576" w:rsidRDefault="00FD7576">
            <w:pPr>
              <w:pStyle w:val="ConsPlusNormal"/>
              <w:jc w:val="center"/>
            </w:pPr>
            <w:r w:rsidRPr="00FD7576">
              <w:t>всего</w:t>
            </w:r>
          </w:p>
        </w:tc>
      </w:tr>
      <w:tr w:rsidR="00FD7576" w:rsidRPr="00FD7576">
        <w:tc>
          <w:tcPr>
            <w:tcW w:w="3514" w:type="dxa"/>
          </w:tcPr>
          <w:p w:rsidR="00FD7576" w:rsidRPr="00FD7576" w:rsidRDefault="00FD7576">
            <w:pPr>
              <w:pStyle w:val="ConsPlusNormal"/>
              <w:jc w:val="center"/>
            </w:pPr>
            <w:r w:rsidRPr="00FD7576">
              <w:t>1</w:t>
            </w:r>
          </w:p>
        </w:tc>
        <w:tc>
          <w:tcPr>
            <w:tcW w:w="3628" w:type="dxa"/>
          </w:tcPr>
          <w:p w:rsidR="00FD7576" w:rsidRPr="00FD7576" w:rsidRDefault="00FD7576">
            <w:pPr>
              <w:pStyle w:val="ConsPlusNormal"/>
              <w:jc w:val="center"/>
            </w:pPr>
            <w:r w:rsidRPr="00FD7576">
              <w:t>2</w:t>
            </w:r>
          </w:p>
        </w:tc>
        <w:tc>
          <w:tcPr>
            <w:tcW w:w="1077" w:type="dxa"/>
          </w:tcPr>
          <w:p w:rsidR="00FD7576" w:rsidRPr="00FD7576" w:rsidRDefault="00FD7576">
            <w:pPr>
              <w:pStyle w:val="ConsPlusNormal"/>
              <w:jc w:val="center"/>
            </w:pPr>
            <w:r w:rsidRPr="00FD7576">
              <w:t>3</w:t>
            </w:r>
          </w:p>
        </w:tc>
        <w:tc>
          <w:tcPr>
            <w:tcW w:w="1077" w:type="dxa"/>
          </w:tcPr>
          <w:p w:rsidR="00FD7576" w:rsidRPr="00FD7576" w:rsidRDefault="00FD7576">
            <w:pPr>
              <w:pStyle w:val="ConsPlusNormal"/>
              <w:jc w:val="center"/>
            </w:pPr>
            <w:r w:rsidRPr="00FD7576">
              <w:t>4</w:t>
            </w:r>
          </w:p>
        </w:tc>
        <w:tc>
          <w:tcPr>
            <w:tcW w:w="1077" w:type="dxa"/>
          </w:tcPr>
          <w:p w:rsidR="00FD7576" w:rsidRPr="00FD7576" w:rsidRDefault="00FD7576">
            <w:pPr>
              <w:pStyle w:val="ConsPlusNormal"/>
              <w:jc w:val="center"/>
            </w:pPr>
            <w:r w:rsidRPr="00FD7576">
              <w:t>5</w:t>
            </w:r>
          </w:p>
        </w:tc>
        <w:tc>
          <w:tcPr>
            <w:tcW w:w="1077" w:type="dxa"/>
          </w:tcPr>
          <w:p w:rsidR="00FD7576" w:rsidRPr="00FD7576" w:rsidRDefault="00FD7576">
            <w:pPr>
              <w:pStyle w:val="ConsPlusNormal"/>
              <w:jc w:val="center"/>
            </w:pPr>
            <w:r w:rsidRPr="00FD7576">
              <w:t>6</w:t>
            </w:r>
          </w:p>
        </w:tc>
        <w:tc>
          <w:tcPr>
            <w:tcW w:w="1077" w:type="dxa"/>
          </w:tcPr>
          <w:p w:rsidR="00FD7576" w:rsidRPr="00FD7576" w:rsidRDefault="00FD7576">
            <w:pPr>
              <w:pStyle w:val="ConsPlusNormal"/>
              <w:jc w:val="center"/>
            </w:pPr>
            <w:r w:rsidRPr="00FD7576">
              <w:t>7</w:t>
            </w:r>
          </w:p>
        </w:tc>
        <w:tc>
          <w:tcPr>
            <w:tcW w:w="1077" w:type="dxa"/>
          </w:tcPr>
          <w:p w:rsidR="00FD7576" w:rsidRPr="00FD7576" w:rsidRDefault="00FD7576">
            <w:pPr>
              <w:pStyle w:val="ConsPlusNormal"/>
              <w:jc w:val="center"/>
            </w:pPr>
            <w:r w:rsidRPr="00FD7576">
              <w:t>8</w:t>
            </w:r>
          </w:p>
        </w:tc>
      </w:tr>
      <w:tr w:rsidR="00FD7576" w:rsidRPr="00FD7576">
        <w:tc>
          <w:tcPr>
            <w:tcW w:w="3514" w:type="dxa"/>
            <w:vMerge w:val="restart"/>
          </w:tcPr>
          <w:p w:rsidR="00FD7576" w:rsidRPr="00FD7576" w:rsidRDefault="00FD7576">
            <w:pPr>
              <w:pStyle w:val="ConsPlusNormal"/>
              <w:jc w:val="center"/>
              <w:outlineLvl w:val="2"/>
            </w:pPr>
            <w:r w:rsidRPr="00FD7576">
              <w:t>Программа "Культура, сохранение культурного наследия, развитие туризма города Великие Луки"</w:t>
            </w:r>
          </w:p>
        </w:tc>
        <w:tc>
          <w:tcPr>
            <w:tcW w:w="3628" w:type="dxa"/>
          </w:tcPr>
          <w:p w:rsidR="00FD7576" w:rsidRPr="00FD7576" w:rsidRDefault="00FD7576">
            <w:pPr>
              <w:pStyle w:val="ConsPlusNormal"/>
            </w:pPr>
            <w:r w:rsidRPr="00FD7576">
              <w:t>Всего, в том числе:</w:t>
            </w:r>
          </w:p>
        </w:tc>
        <w:tc>
          <w:tcPr>
            <w:tcW w:w="1077" w:type="dxa"/>
          </w:tcPr>
          <w:p w:rsidR="00FD7576" w:rsidRPr="00FD7576" w:rsidRDefault="00FD7576">
            <w:pPr>
              <w:pStyle w:val="ConsPlusNormal"/>
              <w:jc w:val="center"/>
            </w:pPr>
            <w:r w:rsidRPr="00FD7576">
              <w:t>147743,4</w:t>
            </w:r>
          </w:p>
        </w:tc>
        <w:tc>
          <w:tcPr>
            <w:tcW w:w="1077" w:type="dxa"/>
          </w:tcPr>
          <w:p w:rsidR="00FD7576" w:rsidRPr="00FD7576" w:rsidRDefault="00FD7576">
            <w:pPr>
              <w:pStyle w:val="ConsPlusNormal"/>
              <w:jc w:val="center"/>
            </w:pPr>
            <w:r w:rsidRPr="00FD7576">
              <w:t>166016,5</w:t>
            </w:r>
          </w:p>
        </w:tc>
        <w:tc>
          <w:tcPr>
            <w:tcW w:w="1077" w:type="dxa"/>
          </w:tcPr>
          <w:p w:rsidR="00FD7576" w:rsidRPr="00FD7576" w:rsidRDefault="00FD7576">
            <w:pPr>
              <w:pStyle w:val="ConsPlusNormal"/>
              <w:jc w:val="center"/>
            </w:pPr>
            <w:r w:rsidRPr="00FD7576">
              <w:t>153751,0</w:t>
            </w:r>
          </w:p>
        </w:tc>
        <w:tc>
          <w:tcPr>
            <w:tcW w:w="1077" w:type="dxa"/>
          </w:tcPr>
          <w:p w:rsidR="00FD7576" w:rsidRPr="00FD7576" w:rsidRDefault="00FD7576">
            <w:pPr>
              <w:pStyle w:val="ConsPlusNormal"/>
              <w:jc w:val="center"/>
            </w:pPr>
            <w:r w:rsidRPr="00FD7576">
              <w:t>153938,2</w:t>
            </w:r>
          </w:p>
        </w:tc>
        <w:tc>
          <w:tcPr>
            <w:tcW w:w="1077" w:type="dxa"/>
          </w:tcPr>
          <w:p w:rsidR="00FD7576" w:rsidRPr="00FD7576" w:rsidRDefault="00FD7576">
            <w:pPr>
              <w:pStyle w:val="ConsPlusNormal"/>
              <w:jc w:val="center"/>
            </w:pPr>
            <w:r w:rsidRPr="00FD7576">
              <w:t>153938,2</w:t>
            </w:r>
          </w:p>
        </w:tc>
        <w:tc>
          <w:tcPr>
            <w:tcW w:w="1077" w:type="dxa"/>
          </w:tcPr>
          <w:p w:rsidR="00FD7576" w:rsidRPr="00FD7576" w:rsidRDefault="00FD7576">
            <w:pPr>
              <w:pStyle w:val="ConsPlusNormal"/>
              <w:jc w:val="center"/>
            </w:pPr>
            <w:r w:rsidRPr="00FD7576">
              <w:t>775387,3</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МУ "Комитет культуры Администрации города Великие Луки"</w:t>
            </w:r>
          </w:p>
        </w:tc>
        <w:tc>
          <w:tcPr>
            <w:tcW w:w="1077" w:type="dxa"/>
          </w:tcPr>
          <w:p w:rsidR="00FD7576" w:rsidRPr="00FD7576" w:rsidRDefault="00FD7576">
            <w:pPr>
              <w:pStyle w:val="ConsPlusNormal"/>
              <w:jc w:val="center"/>
            </w:pPr>
            <w:r w:rsidRPr="00FD7576">
              <w:t>28387,4</w:t>
            </w:r>
          </w:p>
        </w:tc>
        <w:tc>
          <w:tcPr>
            <w:tcW w:w="1077" w:type="dxa"/>
          </w:tcPr>
          <w:p w:rsidR="00FD7576" w:rsidRPr="00FD7576" w:rsidRDefault="00FD7576">
            <w:pPr>
              <w:pStyle w:val="ConsPlusNormal"/>
              <w:jc w:val="center"/>
            </w:pPr>
            <w:r w:rsidRPr="00FD7576">
              <w:t>28938,3</w:t>
            </w:r>
          </w:p>
        </w:tc>
        <w:tc>
          <w:tcPr>
            <w:tcW w:w="1077" w:type="dxa"/>
          </w:tcPr>
          <w:p w:rsidR="00FD7576" w:rsidRPr="00FD7576" w:rsidRDefault="00FD7576">
            <w:pPr>
              <w:pStyle w:val="ConsPlusNormal"/>
              <w:jc w:val="center"/>
            </w:pPr>
            <w:r w:rsidRPr="00FD7576">
              <w:t>26275,5</w:t>
            </w:r>
          </w:p>
        </w:tc>
        <w:tc>
          <w:tcPr>
            <w:tcW w:w="1077" w:type="dxa"/>
          </w:tcPr>
          <w:p w:rsidR="00FD7576" w:rsidRPr="00FD7576" w:rsidRDefault="00FD7576">
            <w:pPr>
              <w:pStyle w:val="ConsPlusNormal"/>
              <w:jc w:val="center"/>
            </w:pPr>
            <w:r w:rsidRPr="00FD7576">
              <w:t>26275,5</w:t>
            </w:r>
          </w:p>
        </w:tc>
        <w:tc>
          <w:tcPr>
            <w:tcW w:w="1077" w:type="dxa"/>
          </w:tcPr>
          <w:p w:rsidR="00FD7576" w:rsidRPr="00FD7576" w:rsidRDefault="00FD7576">
            <w:pPr>
              <w:pStyle w:val="ConsPlusNormal"/>
              <w:jc w:val="center"/>
            </w:pPr>
            <w:r w:rsidRPr="00FD7576">
              <w:t>26275,5</w:t>
            </w:r>
          </w:p>
        </w:tc>
        <w:tc>
          <w:tcPr>
            <w:tcW w:w="1077" w:type="dxa"/>
          </w:tcPr>
          <w:p w:rsidR="00FD7576" w:rsidRPr="00FD7576" w:rsidRDefault="00FD7576">
            <w:pPr>
              <w:pStyle w:val="ConsPlusNormal"/>
              <w:jc w:val="center"/>
            </w:pPr>
            <w:r w:rsidRPr="00FD7576">
              <w:t>136152,2</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МБУК "ДК ЛК"</w:t>
            </w:r>
          </w:p>
        </w:tc>
        <w:tc>
          <w:tcPr>
            <w:tcW w:w="1077" w:type="dxa"/>
          </w:tcPr>
          <w:p w:rsidR="00FD7576" w:rsidRPr="00FD7576" w:rsidRDefault="00FD7576">
            <w:pPr>
              <w:pStyle w:val="ConsPlusNormal"/>
              <w:jc w:val="center"/>
            </w:pPr>
            <w:r w:rsidRPr="00FD7576">
              <w:t>17684,7</w:t>
            </w:r>
          </w:p>
        </w:tc>
        <w:tc>
          <w:tcPr>
            <w:tcW w:w="1077" w:type="dxa"/>
          </w:tcPr>
          <w:p w:rsidR="00FD7576" w:rsidRPr="00FD7576" w:rsidRDefault="00FD7576">
            <w:pPr>
              <w:pStyle w:val="ConsPlusNormal"/>
              <w:jc w:val="center"/>
            </w:pPr>
            <w:r w:rsidRPr="00FD7576">
              <w:t>18237,5</w:t>
            </w:r>
          </w:p>
        </w:tc>
        <w:tc>
          <w:tcPr>
            <w:tcW w:w="1077" w:type="dxa"/>
          </w:tcPr>
          <w:p w:rsidR="00FD7576" w:rsidRPr="00FD7576" w:rsidRDefault="00FD7576">
            <w:pPr>
              <w:pStyle w:val="ConsPlusNormal"/>
              <w:jc w:val="center"/>
            </w:pPr>
            <w:r w:rsidRPr="00FD7576">
              <w:t>18237,5</w:t>
            </w:r>
          </w:p>
        </w:tc>
        <w:tc>
          <w:tcPr>
            <w:tcW w:w="1077" w:type="dxa"/>
          </w:tcPr>
          <w:p w:rsidR="00FD7576" w:rsidRPr="00FD7576" w:rsidRDefault="00FD7576">
            <w:pPr>
              <w:pStyle w:val="ConsPlusNormal"/>
              <w:jc w:val="center"/>
            </w:pPr>
            <w:r w:rsidRPr="00FD7576">
              <w:t>18237,5</w:t>
            </w:r>
          </w:p>
        </w:tc>
        <w:tc>
          <w:tcPr>
            <w:tcW w:w="1077" w:type="dxa"/>
          </w:tcPr>
          <w:p w:rsidR="00FD7576" w:rsidRPr="00FD7576" w:rsidRDefault="00FD7576">
            <w:pPr>
              <w:pStyle w:val="ConsPlusNormal"/>
              <w:jc w:val="center"/>
            </w:pPr>
            <w:r w:rsidRPr="00FD7576">
              <w:t>18237,5</w:t>
            </w:r>
          </w:p>
        </w:tc>
        <w:tc>
          <w:tcPr>
            <w:tcW w:w="1077" w:type="dxa"/>
          </w:tcPr>
          <w:p w:rsidR="00FD7576" w:rsidRPr="00FD7576" w:rsidRDefault="00FD7576">
            <w:pPr>
              <w:pStyle w:val="ConsPlusNormal"/>
              <w:jc w:val="center"/>
            </w:pPr>
            <w:r w:rsidRPr="00FD7576">
              <w:t>90634,7</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МБУК "ГДК имени Ленина"</w:t>
            </w:r>
          </w:p>
        </w:tc>
        <w:tc>
          <w:tcPr>
            <w:tcW w:w="1077" w:type="dxa"/>
          </w:tcPr>
          <w:p w:rsidR="00FD7576" w:rsidRPr="00FD7576" w:rsidRDefault="00FD7576">
            <w:pPr>
              <w:pStyle w:val="ConsPlusNormal"/>
              <w:jc w:val="center"/>
            </w:pPr>
            <w:r w:rsidRPr="00FD7576">
              <w:t>22531,2</w:t>
            </w:r>
          </w:p>
        </w:tc>
        <w:tc>
          <w:tcPr>
            <w:tcW w:w="1077" w:type="dxa"/>
          </w:tcPr>
          <w:p w:rsidR="00FD7576" w:rsidRPr="00FD7576" w:rsidRDefault="00FD7576">
            <w:pPr>
              <w:pStyle w:val="ConsPlusNormal"/>
              <w:jc w:val="center"/>
            </w:pPr>
            <w:r w:rsidRPr="00FD7576">
              <w:t>22367,9</w:t>
            </w:r>
          </w:p>
        </w:tc>
        <w:tc>
          <w:tcPr>
            <w:tcW w:w="1077" w:type="dxa"/>
          </w:tcPr>
          <w:p w:rsidR="00FD7576" w:rsidRPr="00FD7576" w:rsidRDefault="00FD7576">
            <w:pPr>
              <w:pStyle w:val="ConsPlusNormal"/>
              <w:jc w:val="center"/>
            </w:pPr>
            <w:r w:rsidRPr="00FD7576">
              <w:t>22367,9</w:t>
            </w:r>
          </w:p>
        </w:tc>
        <w:tc>
          <w:tcPr>
            <w:tcW w:w="1077" w:type="dxa"/>
          </w:tcPr>
          <w:p w:rsidR="00FD7576" w:rsidRPr="00FD7576" w:rsidRDefault="00FD7576">
            <w:pPr>
              <w:pStyle w:val="ConsPlusNormal"/>
              <w:jc w:val="center"/>
            </w:pPr>
            <w:r w:rsidRPr="00FD7576">
              <w:t>22367,9</w:t>
            </w:r>
          </w:p>
        </w:tc>
        <w:tc>
          <w:tcPr>
            <w:tcW w:w="1077" w:type="dxa"/>
          </w:tcPr>
          <w:p w:rsidR="00FD7576" w:rsidRPr="00FD7576" w:rsidRDefault="00FD7576">
            <w:pPr>
              <w:pStyle w:val="ConsPlusNormal"/>
              <w:jc w:val="center"/>
            </w:pPr>
            <w:r w:rsidRPr="00FD7576">
              <w:t>22367,9</w:t>
            </w:r>
          </w:p>
        </w:tc>
        <w:tc>
          <w:tcPr>
            <w:tcW w:w="1077" w:type="dxa"/>
          </w:tcPr>
          <w:p w:rsidR="00FD7576" w:rsidRPr="00FD7576" w:rsidRDefault="00FD7576">
            <w:pPr>
              <w:pStyle w:val="ConsPlusNormal"/>
              <w:jc w:val="center"/>
            </w:pPr>
            <w:r w:rsidRPr="00FD7576">
              <w:t>112002,8</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МБУК "Краеведческий музей города Великие Луки"</w:t>
            </w:r>
          </w:p>
        </w:tc>
        <w:tc>
          <w:tcPr>
            <w:tcW w:w="1077" w:type="dxa"/>
          </w:tcPr>
          <w:p w:rsidR="00FD7576" w:rsidRPr="00FD7576" w:rsidRDefault="00FD7576">
            <w:pPr>
              <w:pStyle w:val="ConsPlusNormal"/>
              <w:jc w:val="center"/>
            </w:pPr>
            <w:r w:rsidRPr="00FD7576">
              <w:t>14149,2</w:t>
            </w:r>
          </w:p>
        </w:tc>
        <w:tc>
          <w:tcPr>
            <w:tcW w:w="1077" w:type="dxa"/>
          </w:tcPr>
          <w:p w:rsidR="00FD7576" w:rsidRPr="00FD7576" w:rsidRDefault="00FD7576">
            <w:pPr>
              <w:pStyle w:val="ConsPlusNormal"/>
              <w:jc w:val="center"/>
            </w:pPr>
            <w:r w:rsidRPr="00FD7576">
              <w:t>24179,4</w:t>
            </w:r>
          </w:p>
        </w:tc>
        <w:tc>
          <w:tcPr>
            <w:tcW w:w="1077" w:type="dxa"/>
          </w:tcPr>
          <w:p w:rsidR="00FD7576" w:rsidRPr="00FD7576" w:rsidRDefault="00FD7576">
            <w:pPr>
              <w:pStyle w:val="ConsPlusNormal"/>
              <w:jc w:val="center"/>
            </w:pPr>
            <w:r w:rsidRPr="00FD7576">
              <w:t>17700,6</w:t>
            </w:r>
          </w:p>
        </w:tc>
        <w:tc>
          <w:tcPr>
            <w:tcW w:w="1077" w:type="dxa"/>
          </w:tcPr>
          <w:p w:rsidR="00FD7576" w:rsidRPr="00FD7576" w:rsidRDefault="00FD7576">
            <w:pPr>
              <w:pStyle w:val="ConsPlusNormal"/>
              <w:jc w:val="center"/>
            </w:pPr>
            <w:r w:rsidRPr="00FD7576">
              <w:t>17700,6</w:t>
            </w:r>
          </w:p>
        </w:tc>
        <w:tc>
          <w:tcPr>
            <w:tcW w:w="1077" w:type="dxa"/>
          </w:tcPr>
          <w:p w:rsidR="00FD7576" w:rsidRPr="00FD7576" w:rsidRDefault="00FD7576">
            <w:pPr>
              <w:pStyle w:val="ConsPlusNormal"/>
              <w:jc w:val="center"/>
            </w:pPr>
            <w:r w:rsidRPr="00FD7576">
              <w:t>17700,6</w:t>
            </w:r>
          </w:p>
        </w:tc>
        <w:tc>
          <w:tcPr>
            <w:tcW w:w="1077" w:type="dxa"/>
          </w:tcPr>
          <w:p w:rsidR="00FD7576" w:rsidRPr="00FD7576" w:rsidRDefault="00FD7576">
            <w:pPr>
              <w:pStyle w:val="ConsPlusNormal"/>
              <w:jc w:val="center"/>
            </w:pPr>
            <w:r w:rsidRPr="00FD7576">
              <w:t>91430,4</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 xml:space="preserve">МБУК "ЦГБ имени </w:t>
            </w:r>
            <w:proofErr w:type="spellStart"/>
            <w:r w:rsidRPr="00FD7576">
              <w:t>М.И.Семевского</w:t>
            </w:r>
            <w:proofErr w:type="spellEnd"/>
            <w:r w:rsidRPr="00FD7576">
              <w:t>"</w:t>
            </w:r>
          </w:p>
        </w:tc>
        <w:tc>
          <w:tcPr>
            <w:tcW w:w="1077" w:type="dxa"/>
          </w:tcPr>
          <w:p w:rsidR="00FD7576" w:rsidRPr="00FD7576" w:rsidRDefault="00FD7576">
            <w:pPr>
              <w:pStyle w:val="ConsPlusNormal"/>
              <w:jc w:val="center"/>
            </w:pPr>
            <w:r w:rsidRPr="00FD7576">
              <w:t>28123,3</w:t>
            </w:r>
          </w:p>
        </w:tc>
        <w:tc>
          <w:tcPr>
            <w:tcW w:w="1077" w:type="dxa"/>
          </w:tcPr>
          <w:p w:rsidR="00FD7576" w:rsidRPr="00FD7576" w:rsidRDefault="00FD7576">
            <w:pPr>
              <w:pStyle w:val="ConsPlusNormal"/>
              <w:jc w:val="center"/>
            </w:pPr>
            <w:r w:rsidRPr="00FD7576">
              <w:t>31001,9</w:t>
            </w:r>
          </w:p>
        </w:tc>
        <w:tc>
          <w:tcPr>
            <w:tcW w:w="1077" w:type="dxa"/>
          </w:tcPr>
          <w:p w:rsidR="00FD7576" w:rsidRPr="00FD7576" w:rsidRDefault="00FD7576">
            <w:pPr>
              <w:pStyle w:val="ConsPlusNormal"/>
              <w:jc w:val="center"/>
            </w:pPr>
            <w:r w:rsidRPr="00FD7576">
              <w:t>27875,0</w:t>
            </w:r>
          </w:p>
        </w:tc>
        <w:tc>
          <w:tcPr>
            <w:tcW w:w="1077" w:type="dxa"/>
          </w:tcPr>
          <w:p w:rsidR="00FD7576" w:rsidRPr="00FD7576" w:rsidRDefault="00FD7576">
            <w:pPr>
              <w:pStyle w:val="ConsPlusNormal"/>
              <w:jc w:val="center"/>
            </w:pPr>
            <w:r w:rsidRPr="00FD7576">
              <w:t>27875,0</w:t>
            </w:r>
          </w:p>
        </w:tc>
        <w:tc>
          <w:tcPr>
            <w:tcW w:w="1077" w:type="dxa"/>
          </w:tcPr>
          <w:p w:rsidR="00FD7576" w:rsidRPr="00FD7576" w:rsidRDefault="00FD7576">
            <w:pPr>
              <w:pStyle w:val="ConsPlusNormal"/>
              <w:jc w:val="center"/>
            </w:pPr>
            <w:r w:rsidRPr="00FD7576">
              <w:t>27875,0</w:t>
            </w:r>
          </w:p>
        </w:tc>
        <w:tc>
          <w:tcPr>
            <w:tcW w:w="1077" w:type="dxa"/>
          </w:tcPr>
          <w:p w:rsidR="00FD7576" w:rsidRPr="00FD7576" w:rsidRDefault="00FD7576">
            <w:pPr>
              <w:pStyle w:val="ConsPlusNormal"/>
              <w:jc w:val="center"/>
            </w:pPr>
            <w:r w:rsidRPr="00FD7576">
              <w:t>142750,2</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МБУК "Великолукский драматический театр"</w:t>
            </w:r>
          </w:p>
        </w:tc>
        <w:tc>
          <w:tcPr>
            <w:tcW w:w="1077" w:type="dxa"/>
          </w:tcPr>
          <w:p w:rsidR="00FD7576" w:rsidRPr="00FD7576" w:rsidRDefault="00FD7576">
            <w:pPr>
              <w:pStyle w:val="ConsPlusNormal"/>
              <w:jc w:val="center"/>
            </w:pPr>
            <w:r w:rsidRPr="00FD7576">
              <w:t>36867,6</w:t>
            </w:r>
          </w:p>
        </w:tc>
        <w:tc>
          <w:tcPr>
            <w:tcW w:w="1077" w:type="dxa"/>
          </w:tcPr>
          <w:p w:rsidR="00FD7576" w:rsidRPr="00FD7576" w:rsidRDefault="00FD7576">
            <w:pPr>
              <w:pStyle w:val="ConsPlusNormal"/>
              <w:jc w:val="center"/>
            </w:pPr>
            <w:r w:rsidRPr="00FD7576">
              <w:t>41291,5</w:t>
            </w:r>
          </w:p>
        </w:tc>
        <w:tc>
          <w:tcPr>
            <w:tcW w:w="1077" w:type="dxa"/>
          </w:tcPr>
          <w:p w:rsidR="00FD7576" w:rsidRPr="00FD7576" w:rsidRDefault="00FD7576">
            <w:pPr>
              <w:pStyle w:val="ConsPlusNormal"/>
              <w:jc w:val="center"/>
            </w:pPr>
            <w:r w:rsidRPr="00FD7576">
              <w:t>41294,5</w:t>
            </w:r>
          </w:p>
        </w:tc>
        <w:tc>
          <w:tcPr>
            <w:tcW w:w="1077" w:type="dxa"/>
          </w:tcPr>
          <w:p w:rsidR="00FD7576" w:rsidRPr="00FD7576" w:rsidRDefault="00FD7576">
            <w:pPr>
              <w:pStyle w:val="ConsPlusNormal"/>
              <w:jc w:val="center"/>
            </w:pPr>
            <w:r w:rsidRPr="00FD7576">
              <w:t>41481,7</w:t>
            </w:r>
          </w:p>
        </w:tc>
        <w:tc>
          <w:tcPr>
            <w:tcW w:w="1077" w:type="dxa"/>
          </w:tcPr>
          <w:p w:rsidR="00FD7576" w:rsidRPr="00FD7576" w:rsidRDefault="00FD7576">
            <w:pPr>
              <w:pStyle w:val="ConsPlusNormal"/>
              <w:jc w:val="center"/>
            </w:pPr>
            <w:r w:rsidRPr="00FD7576">
              <w:t>41481,7</w:t>
            </w:r>
          </w:p>
        </w:tc>
        <w:tc>
          <w:tcPr>
            <w:tcW w:w="1077" w:type="dxa"/>
          </w:tcPr>
          <w:p w:rsidR="00FD7576" w:rsidRPr="00FD7576" w:rsidRDefault="00FD7576">
            <w:pPr>
              <w:pStyle w:val="ConsPlusNormal"/>
              <w:jc w:val="center"/>
            </w:pPr>
            <w:r w:rsidRPr="00FD7576">
              <w:t>202417,0</w:t>
            </w:r>
          </w:p>
        </w:tc>
      </w:tr>
      <w:tr w:rsidR="00FD7576" w:rsidRPr="00FD7576">
        <w:tc>
          <w:tcPr>
            <w:tcW w:w="3514" w:type="dxa"/>
            <w:vMerge w:val="restart"/>
          </w:tcPr>
          <w:p w:rsidR="00FD7576" w:rsidRPr="00FD7576" w:rsidRDefault="00FD7576">
            <w:pPr>
              <w:pStyle w:val="ConsPlusNormal"/>
              <w:jc w:val="center"/>
              <w:outlineLvl w:val="3"/>
            </w:pPr>
            <w:hyperlink w:anchor="P332">
              <w:r w:rsidRPr="00FD7576">
                <w:t>Подпрограмма</w:t>
              </w:r>
            </w:hyperlink>
            <w:r w:rsidRPr="00FD7576">
              <w:t xml:space="preserve"> "Развитие сферы культуры города Великие Луки"</w:t>
            </w:r>
          </w:p>
        </w:tc>
        <w:tc>
          <w:tcPr>
            <w:tcW w:w="3628" w:type="dxa"/>
          </w:tcPr>
          <w:p w:rsidR="00FD7576" w:rsidRPr="00FD7576" w:rsidRDefault="00FD7576">
            <w:pPr>
              <w:pStyle w:val="ConsPlusNormal"/>
            </w:pPr>
            <w:r w:rsidRPr="00FD7576">
              <w:t>Всего, в том числе:</w:t>
            </w:r>
          </w:p>
        </w:tc>
        <w:tc>
          <w:tcPr>
            <w:tcW w:w="1077" w:type="dxa"/>
          </w:tcPr>
          <w:p w:rsidR="00FD7576" w:rsidRPr="00FD7576" w:rsidRDefault="00FD7576">
            <w:pPr>
              <w:pStyle w:val="ConsPlusNormal"/>
              <w:jc w:val="center"/>
            </w:pPr>
            <w:r w:rsidRPr="00FD7576">
              <w:t>128620,5</w:t>
            </w:r>
          </w:p>
        </w:tc>
        <w:tc>
          <w:tcPr>
            <w:tcW w:w="1077" w:type="dxa"/>
          </w:tcPr>
          <w:p w:rsidR="00FD7576" w:rsidRPr="00FD7576" w:rsidRDefault="00FD7576">
            <w:pPr>
              <w:pStyle w:val="ConsPlusNormal"/>
              <w:jc w:val="center"/>
            </w:pPr>
            <w:r w:rsidRPr="00FD7576">
              <w:t>134875,5</w:t>
            </w:r>
          </w:p>
        </w:tc>
        <w:tc>
          <w:tcPr>
            <w:tcW w:w="1077" w:type="dxa"/>
          </w:tcPr>
          <w:p w:rsidR="00FD7576" w:rsidRPr="00FD7576" w:rsidRDefault="00FD7576">
            <w:pPr>
              <w:pStyle w:val="ConsPlusNormal"/>
              <w:jc w:val="center"/>
            </w:pPr>
            <w:r w:rsidRPr="00FD7576">
              <w:t>128910,4</w:t>
            </w:r>
          </w:p>
        </w:tc>
        <w:tc>
          <w:tcPr>
            <w:tcW w:w="1077" w:type="dxa"/>
          </w:tcPr>
          <w:p w:rsidR="00FD7576" w:rsidRPr="00FD7576" w:rsidRDefault="00FD7576">
            <w:pPr>
              <w:pStyle w:val="ConsPlusNormal"/>
              <w:jc w:val="center"/>
            </w:pPr>
            <w:r w:rsidRPr="00FD7576">
              <w:t>129097,6</w:t>
            </w:r>
          </w:p>
        </w:tc>
        <w:tc>
          <w:tcPr>
            <w:tcW w:w="1077" w:type="dxa"/>
          </w:tcPr>
          <w:p w:rsidR="00FD7576" w:rsidRPr="00FD7576" w:rsidRDefault="00FD7576">
            <w:pPr>
              <w:pStyle w:val="ConsPlusNormal"/>
              <w:jc w:val="center"/>
            </w:pPr>
            <w:r w:rsidRPr="00FD7576">
              <w:t>129097,6</w:t>
            </w:r>
          </w:p>
        </w:tc>
        <w:tc>
          <w:tcPr>
            <w:tcW w:w="1077" w:type="dxa"/>
          </w:tcPr>
          <w:p w:rsidR="00FD7576" w:rsidRPr="00FD7576" w:rsidRDefault="00FD7576">
            <w:pPr>
              <w:pStyle w:val="ConsPlusNormal"/>
              <w:jc w:val="center"/>
            </w:pPr>
            <w:r w:rsidRPr="00FD7576">
              <w:t>650601,6</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МУ "Комитет культуры Администрации города Великие Луки"</w:t>
            </w:r>
          </w:p>
        </w:tc>
        <w:tc>
          <w:tcPr>
            <w:tcW w:w="1077" w:type="dxa"/>
          </w:tcPr>
          <w:p w:rsidR="00FD7576" w:rsidRPr="00FD7576" w:rsidRDefault="00FD7576">
            <w:pPr>
              <w:pStyle w:val="ConsPlusNormal"/>
              <w:jc w:val="center"/>
            </w:pPr>
            <w:r w:rsidRPr="00FD7576">
              <w:t>12415,4</w:t>
            </w:r>
          </w:p>
        </w:tc>
        <w:tc>
          <w:tcPr>
            <w:tcW w:w="1077" w:type="dxa"/>
          </w:tcPr>
          <w:p w:rsidR="00FD7576" w:rsidRPr="00FD7576" w:rsidRDefault="00FD7576">
            <w:pPr>
              <w:pStyle w:val="ConsPlusNormal"/>
              <w:jc w:val="center"/>
            </w:pPr>
            <w:r w:rsidRPr="00FD7576">
              <w:t>8255,3</w:t>
            </w:r>
          </w:p>
        </w:tc>
        <w:tc>
          <w:tcPr>
            <w:tcW w:w="1077" w:type="dxa"/>
          </w:tcPr>
          <w:p w:rsidR="00FD7576" w:rsidRPr="00FD7576" w:rsidRDefault="00FD7576">
            <w:pPr>
              <w:pStyle w:val="ConsPlusNormal"/>
              <w:jc w:val="center"/>
            </w:pPr>
            <w:r w:rsidRPr="00FD7576">
              <w:t>8197,3</w:t>
            </w:r>
          </w:p>
        </w:tc>
        <w:tc>
          <w:tcPr>
            <w:tcW w:w="1077" w:type="dxa"/>
          </w:tcPr>
          <w:p w:rsidR="00FD7576" w:rsidRPr="00FD7576" w:rsidRDefault="00FD7576">
            <w:pPr>
              <w:pStyle w:val="ConsPlusNormal"/>
              <w:jc w:val="center"/>
            </w:pPr>
            <w:r w:rsidRPr="00FD7576">
              <w:t>8197,3</w:t>
            </w:r>
          </w:p>
        </w:tc>
        <w:tc>
          <w:tcPr>
            <w:tcW w:w="1077" w:type="dxa"/>
          </w:tcPr>
          <w:p w:rsidR="00FD7576" w:rsidRPr="00FD7576" w:rsidRDefault="00FD7576">
            <w:pPr>
              <w:pStyle w:val="ConsPlusNormal"/>
              <w:jc w:val="center"/>
            </w:pPr>
            <w:r w:rsidRPr="00FD7576">
              <w:t>8197,3</w:t>
            </w:r>
          </w:p>
        </w:tc>
        <w:tc>
          <w:tcPr>
            <w:tcW w:w="1077" w:type="dxa"/>
          </w:tcPr>
          <w:p w:rsidR="00FD7576" w:rsidRPr="00FD7576" w:rsidRDefault="00FD7576">
            <w:pPr>
              <w:pStyle w:val="ConsPlusNormal"/>
              <w:jc w:val="center"/>
            </w:pPr>
            <w:r w:rsidRPr="00FD7576">
              <w:t>45262,6</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МБУК "ДК ЛК"</w:t>
            </w:r>
          </w:p>
        </w:tc>
        <w:tc>
          <w:tcPr>
            <w:tcW w:w="1077" w:type="dxa"/>
          </w:tcPr>
          <w:p w:rsidR="00FD7576" w:rsidRPr="00FD7576" w:rsidRDefault="00FD7576">
            <w:pPr>
              <w:pStyle w:val="ConsPlusNormal"/>
              <w:jc w:val="center"/>
            </w:pPr>
            <w:r w:rsidRPr="00FD7576">
              <w:t>17684,7</w:t>
            </w:r>
          </w:p>
        </w:tc>
        <w:tc>
          <w:tcPr>
            <w:tcW w:w="1077" w:type="dxa"/>
          </w:tcPr>
          <w:p w:rsidR="00FD7576" w:rsidRPr="00FD7576" w:rsidRDefault="00FD7576">
            <w:pPr>
              <w:pStyle w:val="ConsPlusNormal"/>
              <w:jc w:val="center"/>
            </w:pPr>
            <w:r w:rsidRPr="00FD7576">
              <w:t>18237,5</w:t>
            </w:r>
          </w:p>
        </w:tc>
        <w:tc>
          <w:tcPr>
            <w:tcW w:w="1077" w:type="dxa"/>
          </w:tcPr>
          <w:p w:rsidR="00FD7576" w:rsidRPr="00FD7576" w:rsidRDefault="00FD7576">
            <w:pPr>
              <w:pStyle w:val="ConsPlusNormal"/>
              <w:jc w:val="center"/>
            </w:pPr>
            <w:r w:rsidRPr="00FD7576">
              <w:t>18237,5</w:t>
            </w:r>
          </w:p>
        </w:tc>
        <w:tc>
          <w:tcPr>
            <w:tcW w:w="1077" w:type="dxa"/>
          </w:tcPr>
          <w:p w:rsidR="00FD7576" w:rsidRPr="00FD7576" w:rsidRDefault="00FD7576">
            <w:pPr>
              <w:pStyle w:val="ConsPlusNormal"/>
              <w:jc w:val="center"/>
            </w:pPr>
            <w:r w:rsidRPr="00FD7576">
              <w:t>18237,5</w:t>
            </w:r>
          </w:p>
        </w:tc>
        <w:tc>
          <w:tcPr>
            <w:tcW w:w="1077" w:type="dxa"/>
          </w:tcPr>
          <w:p w:rsidR="00FD7576" w:rsidRPr="00FD7576" w:rsidRDefault="00FD7576">
            <w:pPr>
              <w:pStyle w:val="ConsPlusNormal"/>
              <w:jc w:val="center"/>
            </w:pPr>
            <w:r w:rsidRPr="00FD7576">
              <w:t>18237,5</w:t>
            </w:r>
          </w:p>
        </w:tc>
        <w:tc>
          <w:tcPr>
            <w:tcW w:w="1077" w:type="dxa"/>
          </w:tcPr>
          <w:p w:rsidR="00FD7576" w:rsidRPr="00FD7576" w:rsidRDefault="00FD7576">
            <w:pPr>
              <w:pStyle w:val="ConsPlusNormal"/>
              <w:jc w:val="center"/>
            </w:pPr>
            <w:r w:rsidRPr="00FD7576">
              <w:t>90634,7</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МБУК "ГДК имени Ленина"</w:t>
            </w:r>
          </w:p>
        </w:tc>
        <w:tc>
          <w:tcPr>
            <w:tcW w:w="1077" w:type="dxa"/>
          </w:tcPr>
          <w:p w:rsidR="00FD7576" w:rsidRPr="00FD7576" w:rsidRDefault="00FD7576">
            <w:pPr>
              <w:pStyle w:val="ConsPlusNormal"/>
              <w:jc w:val="center"/>
            </w:pPr>
            <w:r w:rsidRPr="00FD7576">
              <w:t>22531,2</w:t>
            </w:r>
          </w:p>
        </w:tc>
        <w:tc>
          <w:tcPr>
            <w:tcW w:w="1077" w:type="dxa"/>
          </w:tcPr>
          <w:p w:rsidR="00FD7576" w:rsidRPr="00FD7576" w:rsidRDefault="00FD7576">
            <w:pPr>
              <w:pStyle w:val="ConsPlusNormal"/>
              <w:jc w:val="center"/>
            </w:pPr>
            <w:r w:rsidRPr="00FD7576">
              <w:t>22367,9</w:t>
            </w:r>
          </w:p>
        </w:tc>
        <w:tc>
          <w:tcPr>
            <w:tcW w:w="1077" w:type="dxa"/>
          </w:tcPr>
          <w:p w:rsidR="00FD7576" w:rsidRPr="00FD7576" w:rsidRDefault="00FD7576">
            <w:pPr>
              <w:pStyle w:val="ConsPlusNormal"/>
              <w:jc w:val="center"/>
            </w:pPr>
            <w:r w:rsidRPr="00FD7576">
              <w:t>22367,9</w:t>
            </w:r>
          </w:p>
        </w:tc>
        <w:tc>
          <w:tcPr>
            <w:tcW w:w="1077" w:type="dxa"/>
          </w:tcPr>
          <w:p w:rsidR="00FD7576" w:rsidRPr="00FD7576" w:rsidRDefault="00FD7576">
            <w:pPr>
              <w:pStyle w:val="ConsPlusNormal"/>
              <w:jc w:val="center"/>
            </w:pPr>
            <w:r w:rsidRPr="00FD7576">
              <w:t>22367,9</w:t>
            </w:r>
          </w:p>
        </w:tc>
        <w:tc>
          <w:tcPr>
            <w:tcW w:w="1077" w:type="dxa"/>
          </w:tcPr>
          <w:p w:rsidR="00FD7576" w:rsidRPr="00FD7576" w:rsidRDefault="00FD7576">
            <w:pPr>
              <w:pStyle w:val="ConsPlusNormal"/>
              <w:jc w:val="center"/>
            </w:pPr>
            <w:r w:rsidRPr="00FD7576">
              <w:t>22367,9</w:t>
            </w:r>
          </w:p>
        </w:tc>
        <w:tc>
          <w:tcPr>
            <w:tcW w:w="1077" w:type="dxa"/>
          </w:tcPr>
          <w:p w:rsidR="00FD7576" w:rsidRPr="00FD7576" w:rsidRDefault="00FD7576">
            <w:pPr>
              <w:pStyle w:val="ConsPlusNormal"/>
              <w:jc w:val="center"/>
            </w:pPr>
            <w:r w:rsidRPr="00FD7576">
              <w:t>112002,8</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 xml:space="preserve">МБУК "Краеведческий музей города </w:t>
            </w:r>
            <w:r w:rsidRPr="00FD7576">
              <w:lastRenderedPageBreak/>
              <w:t>Великие Луки"</w:t>
            </w:r>
          </w:p>
        </w:tc>
        <w:tc>
          <w:tcPr>
            <w:tcW w:w="1077" w:type="dxa"/>
          </w:tcPr>
          <w:p w:rsidR="00FD7576" w:rsidRPr="00FD7576" w:rsidRDefault="00FD7576">
            <w:pPr>
              <w:pStyle w:val="ConsPlusNormal"/>
              <w:jc w:val="center"/>
            </w:pPr>
            <w:r w:rsidRPr="00FD7576">
              <w:lastRenderedPageBreak/>
              <w:t>10998,3</w:t>
            </w:r>
          </w:p>
        </w:tc>
        <w:tc>
          <w:tcPr>
            <w:tcW w:w="1077" w:type="dxa"/>
          </w:tcPr>
          <w:p w:rsidR="00FD7576" w:rsidRPr="00FD7576" w:rsidRDefault="00FD7576">
            <w:pPr>
              <w:pStyle w:val="ConsPlusNormal"/>
              <w:jc w:val="center"/>
            </w:pPr>
            <w:r w:rsidRPr="00FD7576">
              <w:t>13721,4</w:t>
            </w:r>
          </w:p>
        </w:tc>
        <w:tc>
          <w:tcPr>
            <w:tcW w:w="1077" w:type="dxa"/>
          </w:tcPr>
          <w:p w:rsidR="00FD7576" w:rsidRPr="00FD7576" w:rsidRDefault="00FD7576">
            <w:pPr>
              <w:pStyle w:val="ConsPlusNormal"/>
              <w:jc w:val="center"/>
            </w:pPr>
            <w:r w:rsidRPr="00FD7576">
              <w:t>10938,2</w:t>
            </w:r>
          </w:p>
        </w:tc>
        <w:tc>
          <w:tcPr>
            <w:tcW w:w="1077" w:type="dxa"/>
          </w:tcPr>
          <w:p w:rsidR="00FD7576" w:rsidRPr="00FD7576" w:rsidRDefault="00FD7576">
            <w:pPr>
              <w:pStyle w:val="ConsPlusNormal"/>
              <w:jc w:val="center"/>
            </w:pPr>
            <w:r w:rsidRPr="00FD7576">
              <w:t>10938,2</w:t>
            </w:r>
          </w:p>
        </w:tc>
        <w:tc>
          <w:tcPr>
            <w:tcW w:w="1077" w:type="dxa"/>
          </w:tcPr>
          <w:p w:rsidR="00FD7576" w:rsidRPr="00FD7576" w:rsidRDefault="00FD7576">
            <w:pPr>
              <w:pStyle w:val="ConsPlusNormal"/>
              <w:jc w:val="center"/>
            </w:pPr>
            <w:r w:rsidRPr="00FD7576">
              <w:t>10938,2</w:t>
            </w:r>
          </w:p>
        </w:tc>
        <w:tc>
          <w:tcPr>
            <w:tcW w:w="1077" w:type="dxa"/>
          </w:tcPr>
          <w:p w:rsidR="00FD7576" w:rsidRPr="00FD7576" w:rsidRDefault="00FD7576">
            <w:pPr>
              <w:pStyle w:val="ConsPlusNormal"/>
              <w:jc w:val="center"/>
            </w:pPr>
            <w:r w:rsidRPr="00FD7576">
              <w:t>57534,3</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 xml:space="preserve">МБУК "ЦГБ имени </w:t>
            </w:r>
            <w:proofErr w:type="spellStart"/>
            <w:r w:rsidRPr="00FD7576">
              <w:t>М.И.Семевского</w:t>
            </w:r>
            <w:proofErr w:type="spellEnd"/>
            <w:r w:rsidRPr="00FD7576">
              <w:t>"</w:t>
            </w:r>
          </w:p>
        </w:tc>
        <w:tc>
          <w:tcPr>
            <w:tcW w:w="1077" w:type="dxa"/>
          </w:tcPr>
          <w:p w:rsidR="00FD7576" w:rsidRPr="00FD7576" w:rsidRDefault="00FD7576">
            <w:pPr>
              <w:pStyle w:val="ConsPlusNormal"/>
              <w:jc w:val="center"/>
            </w:pPr>
            <w:r w:rsidRPr="00FD7576">
              <w:t>28123,3</w:t>
            </w:r>
          </w:p>
        </w:tc>
        <w:tc>
          <w:tcPr>
            <w:tcW w:w="1077" w:type="dxa"/>
          </w:tcPr>
          <w:p w:rsidR="00FD7576" w:rsidRPr="00FD7576" w:rsidRDefault="00FD7576">
            <w:pPr>
              <w:pStyle w:val="ConsPlusNormal"/>
              <w:jc w:val="center"/>
            </w:pPr>
            <w:r w:rsidRPr="00FD7576">
              <w:t>31001,9</w:t>
            </w:r>
          </w:p>
        </w:tc>
        <w:tc>
          <w:tcPr>
            <w:tcW w:w="1077" w:type="dxa"/>
          </w:tcPr>
          <w:p w:rsidR="00FD7576" w:rsidRPr="00FD7576" w:rsidRDefault="00FD7576">
            <w:pPr>
              <w:pStyle w:val="ConsPlusNormal"/>
              <w:jc w:val="center"/>
            </w:pPr>
            <w:r w:rsidRPr="00FD7576">
              <w:t>27875,0</w:t>
            </w:r>
          </w:p>
        </w:tc>
        <w:tc>
          <w:tcPr>
            <w:tcW w:w="1077" w:type="dxa"/>
          </w:tcPr>
          <w:p w:rsidR="00FD7576" w:rsidRPr="00FD7576" w:rsidRDefault="00FD7576">
            <w:pPr>
              <w:pStyle w:val="ConsPlusNormal"/>
              <w:jc w:val="center"/>
            </w:pPr>
            <w:r w:rsidRPr="00FD7576">
              <w:t>27875,0</w:t>
            </w:r>
          </w:p>
        </w:tc>
        <w:tc>
          <w:tcPr>
            <w:tcW w:w="1077" w:type="dxa"/>
          </w:tcPr>
          <w:p w:rsidR="00FD7576" w:rsidRPr="00FD7576" w:rsidRDefault="00FD7576">
            <w:pPr>
              <w:pStyle w:val="ConsPlusNormal"/>
              <w:jc w:val="center"/>
            </w:pPr>
            <w:r w:rsidRPr="00FD7576">
              <w:t>27875,0</w:t>
            </w:r>
          </w:p>
        </w:tc>
        <w:tc>
          <w:tcPr>
            <w:tcW w:w="1077" w:type="dxa"/>
          </w:tcPr>
          <w:p w:rsidR="00FD7576" w:rsidRPr="00FD7576" w:rsidRDefault="00FD7576">
            <w:pPr>
              <w:pStyle w:val="ConsPlusNormal"/>
              <w:jc w:val="center"/>
            </w:pPr>
            <w:r w:rsidRPr="00FD7576">
              <w:t>142750,2</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МБУК "Великолукский драматический театр"</w:t>
            </w:r>
          </w:p>
        </w:tc>
        <w:tc>
          <w:tcPr>
            <w:tcW w:w="1077" w:type="dxa"/>
          </w:tcPr>
          <w:p w:rsidR="00FD7576" w:rsidRPr="00FD7576" w:rsidRDefault="00FD7576">
            <w:pPr>
              <w:pStyle w:val="ConsPlusNormal"/>
              <w:jc w:val="center"/>
            </w:pPr>
            <w:r w:rsidRPr="00FD7576">
              <w:t>36867,6</w:t>
            </w:r>
          </w:p>
        </w:tc>
        <w:tc>
          <w:tcPr>
            <w:tcW w:w="1077" w:type="dxa"/>
          </w:tcPr>
          <w:p w:rsidR="00FD7576" w:rsidRPr="00FD7576" w:rsidRDefault="00FD7576">
            <w:pPr>
              <w:pStyle w:val="ConsPlusNormal"/>
              <w:jc w:val="center"/>
            </w:pPr>
            <w:r w:rsidRPr="00FD7576">
              <w:t>41291,5</w:t>
            </w:r>
          </w:p>
        </w:tc>
        <w:tc>
          <w:tcPr>
            <w:tcW w:w="1077" w:type="dxa"/>
          </w:tcPr>
          <w:p w:rsidR="00FD7576" w:rsidRPr="00FD7576" w:rsidRDefault="00FD7576">
            <w:pPr>
              <w:pStyle w:val="ConsPlusNormal"/>
              <w:jc w:val="center"/>
            </w:pPr>
            <w:r w:rsidRPr="00FD7576">
              <w:t>41294,5</w:t>
            </w:r>
          </w:p>
        </w:tc>
        <w:tc>
          <w:tcPr>
            <w:tcW w:w="1077" w:type="dxa"/>
          </w:tcPr>
          <w:p w:rsidR="00FD7576" w:rsidRPr="00FD7576" w:rsidRDefault="00FD7576">
            <w:pPr>
              <w:pStyle w:val="ConsPlusNormal"/>
              <w:jc w:val="center"/>
            </w:pPr>
            <w:r w:rsidRPr="00FD7576">
              <w:t>41481,7</w:t>
            </w:r>
          </w:p>
        </w:tc>
        <w:tc>
          <w:tcPr>
            <w:tcW w:w="1077" w:type="dxa"/>
          </w:tcPr>
          <w:p w:rsidR="00FD7576" w:rsidRPr="00FD7576" w:rsidRDefault="00FD7576">
            <w:pPr>
              <w:pStyle w:val="ConsPlusNormal"/>
              <w:jc w:val="center"/>
            </w:pPr>
            <w:r w:rsidRPr="00FD7576">
              <w:t>41481,7</w:t>
            </w:r>
          </w:p>
        </w:tc>
        <w:tc>
          <w:tcPr>
            <w:tcW w:w="1077" w:type="dxa"/>
          </w:tcPr>
          <w:p w:rsidR="00FD7576" w:rsidRPr="00FD7576" w:rsidRDefault="00FD7576">
            <w:pPr>
              <w:pStyle w:val="ConsPlusNormal"/>
              <w:jc w:val="center"/>
            </w:pPr>
            <w:r w:rsidRPr="00FD7576">
              <w:t>202417,0</w:t>
            </w:r>
          </w:p>
        </w:tc>
      </w:tr>
      <w:tr w:rsidR="00FD7576" w:rsidRPr="00FD7576">
        <w:tc>
          <w:tcPr>
            <w:tcW w:w="3514" w:type="dxa"/>
            <w:vMerge w:val="restart"/>
          </w:tcPr>
          <w:p w:rsidR="00FD7576" w:rsidRPr="00FD7576" w:rsidRDefault="00FD7576">
            <w:pPr>
              <w:pStyle w:val="ConsPlusNormal"/>
              <w:jc w:val="center"/>
            </w:pPr>
            <w:r w:rsidRPr="00FD7576">
              <w:t>Основное мероприятие 1: Обеспечение выполнения функций муниципальных учреждений культуры</w:t>
            </w:r>
          </w:p>
        </w:tc>
        <w:tc>
          <w:tcPr>
            <w:tcW w:w="3628" w:type="dxa"/>
          </w:tcPr>
          <w:p w:rsidR="00FD7576" w:rsidRPr="00FD7576" w:rsidRDefault="00FD7576">
            <w:pPr>
              <w:pStyle w:val="ConsPlusNormal"/>
            </w:pPr>
            <w:r w:rsidRPr="00FD7576">
              <w:t>Всего, в том числе:</w:t>
            </w:r>
          </w:p>
        </w:tc>
        <w:tc>
          <w:tcPr>
            <w:tcW w:w="1077" w:type="dxa"/>
          </w:tcPr>
          <w:p w:rsidR="00FD7576" w:rsidRPr="00FD7576" w:rsidRDefault="00FD7576">
            <w:pPr>
              <w:pStyle w:val="ConsPlusNormal"/>
              <w:jc w:val="center"/>
            </w:pPr>
            <w:r w:rsidRPr="00FD7576">
              <w:t>115353,5</w:t>
            </w:r>
          </w:p>
        </w:tc>
        <w:tc>
          <w:tcPr>
            <w:tcW w:w="1077" w:type="dxa"/>
          </w:tcPr>
          <w:p w:rsidR="00FD7576" w:rsidRPr="00FD7576" w:rsidRDefault="00FD7576">
            <w:pPr>
              <w:pStyle w:val="ConsPlusNormal"/>
              <w:jc w:val="center"/>
            </w:pPr>
            <w:r w:rsidRPr="00FD7576">
              <w:t>120157,3</w:t>
            </w:r>
          </w:p>
        </w:tc>
        <w:tc>
          <w:tcPr>
            <w:tcW w:w="1077" w:type="dxa"/>
          </w:tcPr>
          <w:p w:rsidR="00FD7576" w:rsidRPr="00FD7576" w:rsidRDefault="00FD7576">
            <w:pPr>
              <w:pStyle w:val="ConsPlusNormal"/>
              <w:jc w:val="center"/>
            </w:pPr>
            <w:r w:rsidRPr="00FD7576">
              <w:t>120157,3</w:t>
            </w:r>
          </w:p>
        </w:tc>
        <w:tc>
          <w:tcPr>
            <w:tcW w:w="1077" w:type="dxa"/>
          </w:tcPr>
          <w:p w:rsidR="00FD7576" w:rsidRPr="00FD7576" w:rsidRDefault="00FD7576">
            <w:pPr>
              <w:pStyle w:val="ConsPlusNormal"/>
              <w:jc w:val="center"/>
            </w:pPr>
            <w:r w:rsidRPr="00FD7576">
              <w:t>120157,3</w:t>
            </w:r>
          </w:p>
        </w:tc>
        <w:tc>
          <w:tcPr>
            <w:tcW w:w="1077" w:type="dxa"/>
          </w:tcPr>
          <w:p w:rsidR="00FD7576" w:rsidRPr="00FD7576" w:rsidRDefault="00FD7576">
            <w:pPr>
              <w:pStyle w:val="ConsPlusNormal"/>
              <w:jc w:val="center"/>
            </w:pPr>
            <w:r w:rsidRPr="00FD7576">
              <w:t>120157,3</w:t>
            </w:r>
          </w:p>
        </w:tc>
        <w:tc>
          <w:tcPr>
            <w:tcW w:w="1077" w:type="dxa"/>
          </w:tcPr>
          <w:p w:rsidR="00FD7576" w:rsidRPr="00FD7576" w:rsidRDefault="00FD7576">
            <w:pPr>
              <w:pStyle w:val="ConsPlusNormal"/>
              <w:jc w:val="center"/>
            </w:pPr>
            <w:r w:rsidRPr="00FD7576">
              <w:t>595982,7</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МБУК "ДК ЛК"</w:t>
            </w:r>
          </w:p>
        </w:tc>
        <w:tc>
          <w:tcPr>
            <w:tcW w:w="1077" w:type="dxa"/>
          </w:tcPr>
          <w:p w:rsidR="00FD7576" w:rsidRPr="00FD7576" w:rsidRDefault="00FD7576">
            <w:pPr>
              <w:pStyle w:val="ConsPlusNormal"/>
              <w:jc w:val="center"/>
            </w:pPr>
            <w:r w:rsidRPr="00FD7576">
              <w:t>17684,7</w:t>
            </w:r>
          </w:p>
        </w:tc>
        <w:tc>
          <w:tcPr>
            <w:tcW w:w="1077" w:type="dxa"/>
          </w:tcPr>
          <w:p w:rsidR="00FD7576" w:rsidRPr="00FD7576" w:rsidRDefault="00FD7576">
            <w:pPr>
              <w:pStyle w:val="ConsPlusNormal"/>
              <w:jc w:val="center"/>
            </w:pPr>
            <w:r w:rsidRPr="00FD7576">
              <w:t>18237,5</w:t>
            </w:r>
          </w:p>
        </w:tc>
        <w:tc>
          <w:tcPr>
            <w:tcW w:w="1077" w:type="dxa"/>
          </w:tcPr>
          <w:p w:rsidR="00FD7576" w:rsidRPr="00FD7576" w:rsidRDefault="00FD7576">
            <w:pPr>
              <w:pStyle w:val="ConsPlusNormal"/>
              <w:jc w:val="center"/>
            </w:pPr>
            <w:r w:rsidRPr="00FD7576">
              <w:t>18237,5</w:t>
            </w:r>
          </w:p>
        </w:tc>
        <w:tc>
          <w:tcPr>
            <w:tcW w:w="1077" w:type="dxa"/>
          </w:tcPr>
          <w:p w:rsidR="00FD7576" w:rsidRPr="00FD7576" w:rsidRDefault="00FD7576">
            <w:pPr>
              <w:pStyle w:val="ConsPlusNormal"/>
              <w:jc w:val="center"/>
            </w:pPr>
            <w:r w:rsidRPr="00FD7576">
              <w:t>18237,5</w:t>
            </w:r>
          </w:p>
        </w:tc>
        <w:tc>
          <w:tcPr>
            <w:tcW w:w="1077" w:type="dxa"/>
          </w:tcPr>
          <w:p w:rsidR="00FD7576" w:rsidRPr="00FD7576" w:rsidRDefault="00FD7576">
            <w:pPr>
              <w:pStyle w:val="ConsPlusNormal"/>
              <w:jc w:val="center"/>
            </w:pPr>
            <w:r w:rsidRPr="00FD7576">
              <w:t>18237,5</w:t>
            </w:r>
          </w:p>
        </w:tc>
        <w:tc>
          <w:tcPr>
            <w:tcW w:w="1077" w:type="dxa"/>
          </w:tcPr>
          <w:p w:rsidR="00FD7576" w:rsidRPr="00FD7576" w:rsidRDefault="00FD7576">
            <w:pPr>
              <w:pStyle w:val="ConsPlusNormal"/>
              <w:jc w:val="center"/>
            </w:pPr>
            <w:r w:rsidRPr="00FD7576">
              <w:t>90634,7</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МБУК "ГДК имени Ленина"</w:t>
            </w:r>
          </w:p>
        </w:tc>
        <w:tc>
          <w:tcPr>
            <w:tcW w:w="1077" w:type="dxa"/>
          </w:tcPr>
          <w:p w:rsidR="00FD7576" w:rsidRPr="00FD7576" w:rsidRDefault="00FD7576">
            <w:pPr>
              <w:pStyle w:val="ConsPlusNormal"/>
              <w:jc w:val="center"/>
            </w:pPr>
            <w:r w:rsidRPr="00FD7576">
              <w:t>22531,2</w:t>
            </w:r>
          </w:p>
        </w:tc>
        <w:tc>
          <w:tcPr>
            <w:tcW w:w="1077" w:type="dxa"/>
          </w:tcPr>
          <w:p w:rsidR="00FD7576" w:rsidRPr="00FD7576" w:rsidRDefault="00FD7576">
            <w:pPr>
              <w:pStyle w:val="ConsPlusNormal"/>
              <w:jc w:val="center"/>
            </w:pPr>
            <w:r w:rsidRPr="00FD7576">
              <w:t>22367,9</w:t>
            </w:r>
          </w:p>
        </w:tc>
        <w:tc>
          <w:tcPr>
            <w:tcW w:w="1077" w:type="dxa"/>
          </w:tcPr>
          <w:p w:rsidR="00FD7576" w:rsidRPr="00FD7576" w:rsidRDefault="00FD7576">
            <w:pPr>
              <w:pStyle w:val="ConsPlusNormal"/>
              <w:jc w:val="center"/>
            </w:pPr>
            <w:r w:rsidRPr="00FD7576">
              <w:t>22367,9</w:t>
            </w:r>
          </w:p>
        </w:tc>
        <w:tc>
          <w:tcPr>
            <w:tcW w:w="1077" w:type="dxa"/>
          </w:tcPr>
          <w:p w:rsidR="00FD7576" w:rsidRPr="00FD7576" w:rsidRDefault="00FD7576">
            <w:pPr>
              <w:pStyle w:val="ConsPlusNormal"/>
              <w:jc w:val="center"/>
            </w:pPr>
            <w:r w:rsidRPr="00FD7576">
              <w:t>22367,9</w:t>
            </w:r>
          </w:p>
        </w:tc>
        <w:tc>
          <w:tcPr>
            <w:tcW w:w="1077" w:type="dxa"/>
          </w:tcPr>
          <w:p w:rsidR="00FD7576" w:rsidRPr="00FD7576" w:rsidRDefault="00FD7576">
            <w:pPr>
              <w:pStyle w:val="ConsPlusNormal"/>
              <w:jc w:val="center"/>
            </w:pPr>
            <w:r w:rsidRPr="00FD7576">
              <w:t>22367,9</w:t>
            </w:r>
          </w:p>
        </w:tc>
        <w:tc>
          <w:tcPr>
            <w:tcW w:w="1077" w:type="dxa"/>
          </w:tcPr>
          <w:p w:rsidR="00FD7576" w:rsidRPr="00FD7576" w:rsidRDefault="00FD7576">
            <w:pPr>
              <w:pStyle w:val="ConsPlusNormal"/>
              <w:jc w:val="center"/>
            </w:pPr>
            <w:r w:rsidRPr="00FD7576">
              <w:t>112002,8</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МБУК "Краеведческий музей города Великие Луки"</w:t>
            </w:r>
          </w:p>
        </w:tc>
        <w:tc>
          <w:tcPr>
            <w:tcW w:w="1077" w:type="dxa"/>
          </w:tcPr>
          <w:p w:rsidR="00FD7576" w:rsidRPr="00FD7576" w:rsidRDefault="00FD7576">
            <w:pPr>
              <w:pStyle w:val="ConsPlusNormal"/>
              <w:jc w:val="center"/>
            </w:pPr>
            <w:r w:rsidRPr="00FD7576">
              <w:t>10738,7</w:t>
            </w:r>
          </w:p>
        </w:tc>
        <w:tc>
          <w:tcPr>
            <w:tcW w:w="1077" w:type="dxa"/>
          </w:tcPr>
          <w:p w:rsidR="00FD7576" w:rsidRPr="00FD7576" w:rsidRDefault="00FD7576">
            <w:pPr>
              <w:pStyle w:val="ConsPlusNormal"/>
              <w:jc w:val="center"/>
            </w:pPr>
            <w:r w:rsidRPr="00FD7576">
              <w:t>10938,2</w:t>
            </w:r>
          </w:p>
        </w:tc>
        <w:tc>
          <w:tcPr>
            <w:tcW w:w="1077" w:type="dxa"/>
          </w:tcPr>
          <w:p w:rsidR="00FD7576" w:rsidRPr="00FD7576" w:rsidRDefault="00FD7576">
            <w:pPr>
              <w:pStyle w:val="ConsPlusNormal"/>
              <w:jc w:val="center"/>
            </w:pPr>
            <w:r w:rsidRPr="00FD7576">
              <w:t>10938,2</w:t>
            </w:r>
          </w:p>
        </w:tc>
        <w:tc>
          <w:tcPr>
            <w:tcW w:w="1077" w:type="dxa"/>
          </w:tcPr>
          <w:p w:rsidR="00FD7576" w:rsidRPr="00FD7576" w:rsidRDefault="00FD7576">
            <w:pPr>
              <w:pStyle w:val="ConsPlusNormal"/>
              <w:jc w:val="center"/>
            </w:pPr>
            <w:r w:rsidRPr="00FD7576">
              <w:t>10938,2</w:t>
            </w:r>
          </w:p>
        </w:tc>
        <w:tc>
          <w:tcPr>
            <w:tcW w:w="1077" w:type="dxa"/>
          </w:tcPr>
          <w:p w:rsidR="00FD7576" w:rsidRPr="00FD7576" w:rsidRDefault="00FD7576">
            <w:pPr>
              <w:pStyle w:val="ConsPlusNormal"/>
              <w:jc w:val="center"/>
            </w:pPr>
            <w:r w:rsidRPr="00FD7576">
              <w:t>10938,2</w:t>
            </w:r>
          </w:p>
        </w:tc>
        <w:tc>
          <w:tcPr>
            <w:tcW w:w="1077" w:type="dxa"/>
          </w:tcPr>
          <w:p w:rsidR="00FD7576" w:rsidRPr="00FD7576" w:rsidRDefault="00FD7576">
            <w:pPr>
              <w:pStyle w:val="ConsPlusNormal"/>
              <w:jc w:val="center"/>
            </w:pPr>
            <w:r w:rsidRPr="00FD7576">
              <w:t>54491,5</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 xml:space="preserve">МБУК "ЦГБ имени </w:t>
            </w:r>
            <w:proofErr w:type="spellStart"/>
            <w:r w:rsidRPr="00FD7576">
              <w:t>М.И.Семевского</w:t>
            </w:r>
            <w:proofErr w:type="spellEnd"/>
            <w:r w:rsidRPr="00FD7576">
              <w:t>"</w:t>
            </w:r>
          </w:p>
        </w:tc>
        <w:tc>
          <w:tcPr>
            <w:tcW w:w="1077" w:type="dxa"/>
          </w:tcPr>
          <w:p w:rsidR="00FD7576" w:rsidRPr="00FD7576" w:rsidRDefault="00FD7576">
            <w:pPr>
              <w:pStyle w:val="ConsPlusNormal"/>
              <w:jc w:val="center"/>
            </w:pPr>
            <w:r w:rsidRPr="00FD7576">
              <w:t>27583,3</w:t>
            </w:r>
          </w:p>
        </w:tc>
        <w:tc>
          <w:tcPr>
            <w:tcW w:w="1077" w:type="dxa"/>
          </w:tcPr>
          <w:p w:rsidR="00FD7576" w:rsidRPr="00FD7576" w:rsidRDefault="00FD7576">
            <w:pPr>
              <w:pStyle w:val="ConsPlusNormal"/>
              <w:jc w:val="center"/>
            </w:pPr>
            <w:r w:rsidRPr="00FD7576">
              <w:t>27375,0</w:t>
            </w:r>
          </w:p>
        </w:tc>
        <w:tc>
          <w:tcPr>
            <w:tcW w:w="1077" w:type="dxa"/>
          </w:tcPr>
          <w:p w:rsidR="00FD7576" w:rsidRPr="00FD7576" w:rsidRDefault="00FD7576">
            <w:pPr>
              <w:pStyle w:val="ConsPlusNormal"/>
              <w:jc w:val="center"/>
            </w:pPr>
            <w:r w:rsidRPr="00FD7576">
              <w:t>27375,0</w:t>
            </w:r>
          </w:p>
        </w:tc>
        <w:tc>
          <w:tcPr>
            <w:tcW w:w="1077" w:type="dxa"/>
          </w:tcPr>
          <w:p w:rsidR="00FD7576" w:rsidRPr="00FD7576" w:rsidRDefault="00FD7576">
            <w:pPr>
              <w:pStyle w:val="ConsPlusNormal"/>
              <w:jc w:val="center"/>
            </w:pPr>
            <w:r w:rsidRPr="00FD7576">
              <w:t>27375,0</w:t>
            </w:r>
          </w:p>
        </w:tc>
        <w:tc>
          <w:tcPr>
            <w:tcW w:w="1077" w:type="dxa"/>
          </w:tcPr>
          <w:p w:rsidR="00FD7576" w:rsidRPr="00FD7576" w:rsidRDefault="00FD7576">
            <w:pPr>
              <w:pStyle w:val="ConsPlusNormal"/>
              <w:jc w:val="center"/>
            </w:pPr>
            <w:r w:rsidRPr="00FD7576">
              <w:t>27375,0</w:t>
            </w:r>
          </w:p>
        </w:tc>
        <w:tc>
          <w:tcPr>
            <w:tcW w:w="1077" w:type="dxa"/>
          </w:tcPr>
          <w:p w:rsidR="00FD7576" w:rsidRPr="00FD7576" w:rsidRDefault="00FD7576">
            <w:pPr>
              <w:pStyle w:val="ConsPlusNormal"/>
              <w:jc w:val="center"/>
            </w:pPr>
            <w:r w:rsidRPr="00FD7576">
              <w:t>137083,3</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МБУК "Великолукский драматический театр"</w:t>
            </w:r>
          </w:p>
        </w:tc>
        <w:tc>
          <w:tcPr>
            <w:tcW w:w="1077" w:type="dxa"/>
          </w:tcPr>
          <w:p w:rsidR="00FD7576" w:rsidRPr="00FD7576" w:rsidRDefault="00FD7576">
            <w:pPr>
              <w:pStyle w:val="ConsPlusNormal"/>
              <w:jc w:val="center"/>
            </w:pPr>
            <w:r w:rsidRPr="00FD7576">
              <w:t>36815,6</w:t>
            </w:r>
          </w:p>
        </w:tc>
        <w:tc>
          <w:tcPr>
            <w:tcW w:w="1077" w:type="dxa"/>
          </w:tcPr>
          <w:p w:rsidR="00FD7576" w:rsidRPr="00FD7576" w:rsidRDefault="00FD7576">
            <w:pPr>
              <w:pStyle w:val="ConsPlusNormal"/>
              <w:jc w:val="center"/>
            </w:pPr>
            <w:r w:rsidRPr="00FD7576">
              <w:t>41238,7</w:t>
            </w:r>
          </w:p>
        </w:tc>
        <w:tc>
          <w:tcPr>
            <w:tcW w:w="1077" w:type="dxa"/>
          </w:tcPr>
          <w:p w:rsidR="00FD7576" w:rsidRPr="00FD7576" w:rsidRDefault="00FD7576">
            <w:pPr>
              <w:pStyle w:val="ConsPlusNormal"/>
              <w:jc w:val="center"/>
            </w:pPr>
            <w:r w:rsidRPr="00FD7576">
              <w:t>41238,7</w:t>
            </w:r>
          </w:p>
        </w:tc>
        <w:tc>
          <w:tcPr>
            <w:tcW w:w="1077" w:type="dxa"/>
          </w:tcPr>
          <w:p w:rsidR="00FD7576" w:rsidRPr="00FD7576" w:rsidRDefault="00FD7576">
            <w:pPr>
              <w:pStyle w:val="ConsPlusNormal"/>
              <w:jc w:val="center"/>
            </w:pPr>
            <w:r w:rsidRPr="00FD7576">
              <w:t>41238,7</w:t>
            </w:r>
          </w:p>
        </w:tc>
        <w:tc>
          <w:tcPr>
            <w:tcW w:w="1077" w:type="dxa"/>
          </w:tcPr>
          <w:p w:rsidR="00FD7576" w:rsidRPr="00FD7576" w:rsidRDefault="00FD7576">
            <w:pPr>
              <w:pStyle w:val="ConsPlusNormal"/>
              <w:jc w:val="center"/>
            </w:pPr>
            <w:r w:rsidRPr="00FD7576">
              <w:t>41238,7</w:t>
            </w:r>
          </w:p>
        </w:tc>
        <w:tc>
          <w:tcPr>
            <w:tcW w:w="1077" w:type="dxa"/>
          </w:tcPr>
          <w:p w:rsidR="00FD7576" w:rsidRPr="00FD7576" w:rsidRDefault="00FD7576">
            <w:pPr>
              <w:pStyle w:val="ConsPlusNormal"/>
              <w:jc w:val="center"/>
            </w:pPr>
            <w:r w:rsidRPr="00FD7576">
              <w:t>201770,4</w:t>
            </w:r>
          </w:p>
        </w:tc>
      </w:tr>
      <w:tr w:rsidR="00FD7576" w:rsidRPr="00FD7576">
        <w:tc>
          <w:tcPr>
            <w:tcW w:w="3514" w:type="dxa"/>
            <w:vMerge w:val="restart"/>
          </w:tcPr>
          <w:p w:rsidR="00FD7576" w:rsidRPr="00FD7576" w:rsidRDefault="00FD7576">
            <w:pPr>
              <w:pStyle w:val="ConsPlusNormal"/>
              <w:jc w:val="center"/>
            </w:pPr>
            <w:r w:rsidRPr="00FD7576">
              <w:t>Основное мероприятие 2: Обеспечение мероприятий по развитию и сохранению материально-технической базы учреждений культуры</w:t>
            </w:r>
          </w:p>
        </w:tc>
        <w:tc>
          <w:tcPr>
            <w:tcW w:w="3628" w:type="dxa"/>
          </w:tcPr>
          <w:p w:rsidR="00FD7576" w:rsidRPr="00FD7576" w:rsidRDefault="00FD7576">
            <w:pPr>
              <w:pStyle w:val="ConsPlusNormal"/>
            </w:pPr>
            <w:r w:rsidRPr="00FD7576">
              <w:t>Всего, в том числе:</w:t>
            </w:r>
          </w:p>
        </w:tc>
        <w:tc>
          <w:tcPr>
            <w:tcW w:w="1077" w:type="dxa"/>
          </w:tcPr>
          <w:p w:rsidR="00FD7576" w:rsidRPr="00FD7576" w:rsidRDefault="00FD7576">
            <w:pPr>
              <w:pStyle w:val="ConsPlusNormal"/>
              <w:jc w:val="center"/>
            </w:pPr>
            <w:r w:rsidRPr="00FD7576">
              <w:t>114,9</w:t>
            </w:r>
          </w:p>
        </w:tc>
        <w:tc>
          <w:tcPr>
            <w:tcW w:w="1077" w:type="dxa"/>
          </w:tcPr>
          <w:p w:rsidR="00FD7576" w:rsidRPr="00FD7576" w:rsidRDefault="00FD7576">
            <w:pPr>
              <w:pStyle w:val="ConsPlusNormal"/>
              <w:jc w:val="center"/>
            </w:pPr>
            <w:r w:rsidRPr="00FD7576">
              <w:t>3903,8</w:t>
            </w:r>
          </w:p>
        </w:tc>
        <w:tc>
          <w:tcPr>
            <w:tcW w:w="1077" w:type="dxa"/>
          </w:tcPr>
          <w:p w:rsidR="00FD7576" w:rsidRPr="00FD7576" w:rsidRDefault="00FD7576">
            <w:pPr>
              <w:pStyle w:val="ConsPlusNormal"/>
              <w:jc w:val="center"/>
            </w:pPr>
            <w:r w:rsidRPr="00FD7576">
              <w:t>55,8</w:t>
            </w:r>
          </w:p>
        </w:tc>
        <w:tc>
          <w:tcPr>
            <w:tcW w:w="1077" w:type="dxa"/>
          </w:tcPr>
          <w:p w:rsidR="00FD7576" w:rsidRPr="00FD7576" w:rsidRDefault="00FD7576">
            <w:pPr>
              <w:pStyle w:val="ConsPlusNormal"/>
              <w:jc w:val="center"/>
            </w:pPr>
            <w:r w:rsidRPr="00FD7576">
              <w:t>243,0</w:t>
            </w:r>
          </w:p>
        </w:tc>
        <w:tc>
          <w:tcPr>
            <w:tcW w:w="1077" w:type="dxa"/>
          </w:tcPr>
          <w:p w:rsidR="00FD7576" w:rsidRPr="00FD7576" w:rsidRDefault="00FD7576">
            <w:pPr>
              <w:pStyle w:val="ConsPlusNormal"/>
              <w:jc w:val="center"/>
            </w:pPr>
            <w:r w:rsidRPr="00FD7576">
              <w:t>243,0</w:t>
            </w:r>
          </w:p>
        </w:tc>
        <w:tc>
          <w:tcPr>
            <w:tcW w:w="1077" w:type="dxa"/>
          </w:tcPr>
          <w:p w:rsidR="00FD7576" w:rsidRPr="00FD7576" w:rsidRDefault="00FD7576">
            <w:pPr>
              <w:pStyle w:val="ConsPlusNormal"/>
              <w:jc w:val="center"/>
            </w:pPr>
            <w:r w:rsidRPr="00FD7576">
              <w:t>4560,5</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МБУК "ДК ЛК"</w:t>
            </w:r>
          </w:p>
        </w:tc>
        <w:tc>
          <w:tcPr>
            <w:tcW w:w="1077" w:type="dxa"/>
          </w:tcPr>
          <w:p w:rsidR="00FD7576" w:rsidRPr="00FD7576" w:rsidRDefault="00FD7576">
            <w:pPr>
              <w:pStyle w:val="ConsPlusNormal"/>
              <w:jc w:val="center"/>
            </w:pPr>
            <w:r w:rsidRPr="00FD7576">
              <w:t>0,0</w:t>
            </w:r>
          </w:p>
        </w:tc>
        <w:tc>
          <w:tcPr>
            <w:tcW w:w="1077" w:type="dxa"/>
          </w:tcPr>
          <w:p w:rsidR="00FD7576" w:rsidRPr="00FD7576" w:rsidRDefault="00FD7576">
            <w:pPr>
              <w:pStyle w:val="ConsPlusNormal"/>
              <w:jc w:val="center"/>
            </w:pPr>
            <w:r w:rsidRPr="00FD7576">
              <w:t>0,0</w:t>
            </w:r>
          </w:p>
        </w:tc>
        <w:tc>
          <w:tcPr>
            <w:tcW w:w="1077" w:type="dxa"/>
          </w:tcPr>
          <w:p w:rsidR="00FD7576" w:rsidRPr="00FD7576" w:rsidRDefault="00FD7576">
            <w:pPr>
              <w:pStyle w:val="ConsPlusNormal"/>
              <w:jc w:val="center"/>
            </w:pPr>
            <w:r w:rsidRPr="00FD7576">
              <w:t>0,0</w:t>
            </w:r>
          </w:p>
        </w:tc>
        <w:tc>
          <w:tcPr>
            <w:tcW w:w="1077" w:type="dxa"/>
          </w:tcPr>
          <w:p w:rsidR="00FD7576" w:rsidRPr="00FD7576" w:rsidRDefault="00FD7576">
            <w:pPr>
              <w:pStyle w:val="ConsPlusNormal"/>
              <w:jc w:val="center"/>
            </w:pPr>
            <w:r w:rsidRPr="00FD7576">
              <w:t>0,0</w:t>
            </w:r>
          </w:p>
        </w:tc>
        <w:tc>
          <w:tcPr>
            <w:tcW w:w="1077" w:type="dxa"/>
          </w:tcPr>
          <w:p w:rsidR="00FD7576" w:rsidRPr="00FD7576" w:rsidRDefault="00FD7576">
            <w:pPr>
              <w:pStyle w:val="ConsPlusNormal"/>
              <w:jc w:val="center"/>
            </w:pPr>
            <w:r w:rsidRPr="00FD7576">
              <w:t>0,0</w:t>
            </w:r>
          </w:p>
        </w:tc>
        <w:tc>
          <w:tcPr>
            <w:tcW w:w="1077" w:type="dxa"/>
          </w:tcPr>
          <w:p w:rsidR="00FD7576" w:rsidRPr="00FD7576" w:rsidRDefault="00FD7576">
            <w:pPr>
              <w:pStyle w:val="ConsPlusNormal"/>
              <w:jc w:val="center"/>
            </w:pPr>
            <w:r w:rsidRPr="00FD7576">
              <w:t>0,0</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МБУК "ГДК имени Ленина"</w:t>
            </w:r>
          </w:p>
        </w:tc>
        <w:tc>
          <w:tcPr>
            <w:tcW w:w="1077" w:type="dxa"/>
          </w:tcPr>
          <w:p w:rsidR="00FD7576" w:rsidRPr="00FD7576" w:rsidRDefault="00FD7576">
            <w:pPr>
              <w:pStyle w:val="ConsPlusNormal"/>
              <w:jc w:val="center"/>
            </w:pPr>
            <w:r w:rsidRPr="00FD7576">
              <w:t>0,0</w:t>
            </w:r>
          </w:p>
        </w:tc>
        <w:tc>
          <w:tcPr>
            <w:tcW w:w="1077" w:type="dxa"/>
          </w:tcPr>
          <w:p w:rsidR="00FD7576" w:rsidRPr="00FD7576" w:rsidRDefault="00FD7576">
            <w:pPr>
              <w:pStyle w:val="ConsPlusNormal"/>
              <w:jc w:val="center"/>
            </w:pPr>
            <w:r w:rsidRPr="00FD7576">
              <w:t>0,0</w:t>
            </w:r>
          </w:p>
        </w:tc>
        <w:tc>
          <w:tcPr>
            <w:tcW w:w="1077" w:type="dxa"/>
          </w:tcPr>
          <w:p w:rsidR="00FD7576" w:rsidRPr="00FD7576" w:rsidRDefault="00FD7576">
            <w:pPr>
              <w:pStyle w:val="ConsPlusNormal"/>
              <w:jc w:val="center"/>
            </w:pPr>
            <w:r w:rsidRPr="00FD7576">
              <w:t>0,0</w:t>
            </w:r>
          </w:p>
        </w:tc>
        <w:tc>
          <w:tcPr>
            <w:tcW w:w="1077" w:type="dxa"/>
          </w:tcPr>
          <w:p w:rsidR="00FD7576" w:rsidRPr="00FD7576" w:rsidRDefault="00FD7576">
            <w:pPr>
              <w:pStyle w:val="ConsPlusNormal"/>
              <w:jc w:val="center"/>
            </w:pPr>
            <w:r w:rsidRPr="00FD7576">
              <w:t>0,0</w:t>
            </w:r>
          </w:p>
        </w:tc>
        <w:tc>
          <w:tcPr>
            <w:tcW w:w="1077" w:type="dxa"/>
          </w:tcPr>
          <w:p w:rsidR="00FD7576" w:rsidRPr="00FD7576" w:rsidRDefault="00FD7576">
            <w:pPr>
              <w:pStyle w:val="ConsPlusNormal"/>
              <w:jc w:val="center"/>
            </w:pPr>
            <w:r w:rsidRPr="00FD7576">
              <w:t>0,0</w:t>
            </w:r>
          </w:p>
        </w:tc>
        <w:tc>
          <w:tcPr>
            <w:tcW w:w="1077" w:type="dxa"/>
          </w:tcPr>
          <w:p w:rsidR="00FD7576" w:rsidRPr="00FD7576" w:rsidRDefault="00FD7576">
            <w:pPr>
              <w:pStyle w:val="ConsPlusNormal"/>
              <w:jc w:val="center"/>
            </w:pPr>
            <w:r w:rsidRPr="00FD7576">
              <w:t>0,0</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МБУК "Краеведческий музей города Великие Луки"</w:t>
            </w:r>
          </w:p>
        </w:tc>
        <w:tc>
          <w:tcPr>
            <w:tcW w:w="1077" w:type="dxa"/>
          </w:tcPr>
          <w:p w:rsidR="00FD7576" w:rsidRPr="00FD7576" w:rsidRDefault="00FD7576">
            <w:pPr>
              <w:pStyle w:val="ConsPlusNormal"/>
              <w:jc w:val="center"/>
            </w:pPr>
            <w:r w:rsidRPr="00FD7576">
              <w:t>62,9</w:t>
            </w:r>
          </w:p>
        </w:tc>
        <w:tc>
          <w:tcPr>
            <w:tcW w:w="1077" w:type="dxa"/>
          </w:tcPr>
          <w:p w:rsidR="00FD7576" w:rsidRPr="00FD7576" w:rsidRDefault="00FD7576">
            <w:pPr>
              <w:pStyle w:val="ConsPlusNormal"/>
              <w:jc w:val="center"/>
            </w:pPr>
            <w:r w:rsidRPr="00FD7576">
              <w:t>850,0</w:t>
            </w:r>
          </w:p>
        </w:tc>
        <w:tc>
          <w:tcPr>
            <w:tcW w:w="1077" w:type="dxa"/>
          </w:tcPr>
          <w:p w:rsidR="00FD7576" w:rsidRPr="00FD7576" w:rsidRDefault="00FD7576">
            <w:pPr>
              <w:pStyle w:val="ConsPlusNormal"/>
              <w:jc w:val="center"/>
            </w:pPr>
            <w:r w:rsidRPr="00FD7576">
              <w:t>0,0</w:t>
            </w:r>
          </w:p>
        </w:tc>
        <w:tc>
          <w:tcPr>
            <w:tcW w:w="1077" w:type="dxa"/>
          </w:tcPr>
          <w:p w:rsidR="00FD7576" w:rsidRPr="00FD7576" w:rsidRDefault="00FD7576">
            <w:pPr>
              <w:pStyle w:val="ConsPlusNormal"/>
              <w:jc w:val="center"/>
            </w:pPr>
            <w:r w:rsidRPr="00FD7576">
              <w:t>0,0</w:t>
            </w:r>
          </w:p>
        </w:tc>
        <w:tc>
          <w:tcPr>
            <w:tcW w:w="1077" w:type="dxa"/>
          </w:tcPr>
          <w:p w:rsidR="00FD7576" w:rsidRPr="00FD7576" w:rsidRDefault="00FD7576">
            <w:pPr>
              <w:pStyle w:val="ConsPlusNormal"/>
              <w:jc w:val="center"/>
            </w:pPr>
            <w:r w:rsidRPr="00FD7576">
              <w:t>0,0</w:t>
            </w:r>
          </w:p>
        </w:tc>
        <w:tc>
          <w:tcPr>
            <w:tcW w:w="1077" w:type="dxa"/>
          </w:tcPr>
          <w:p w:rsidR="00FD7576" w:rsidRPr="00FD7576" w:rsidRDefault="00FD7576">
            <w:pPr>
              <w:pStyle w:val="ConsPlusNormal"/>
              <w:jc w:val="center"/>
            </w:pPr>
            <w:r w:rsidRPr="00FD7576">
              <w:t>912,9</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 xml:space="preserve">МБУК "ЦГБ имени </w:t>
            </w:r>
            <w:proofErr w:type="spellStart"/>
            <w:r w:rsidRPr="00FD7576">
              <w:t>М.И.Семевского</w:t>
            </w:r>
            <w:proofErr w:type="spellEnd"/>
            <w:r w:rsidRPr="00FD7576">
              <w:t>"</w:t>
            </w:r>
          </w:p>
        </w:tc>
        <w:tc>
          <w:tcPr>
            <w:tcW w:w="1077" w:type="dxa"/>
          </w:tcPr>
          <w:p w:rsidR="00FD7576" w:rsidRPr="00FD7576" w:rsidRDefault="00FD7576">
            <w:pPr>
              <w:pStyle w:val="ConsPlusNormal"/>
              <w:jc w:val="center"/>
            </w:pPr>
            <w:r w:rsidRPr="00FD7576">
              <w:t>0,0</w:t>
            </w:r>
          </w:p>
        </w:tc>
        <w:tc>
          <w:tcPr>
            <w:tcW w:w="1077" w:type="dxa"/>
          </w:tcPr>
          <w:p w:rsidR="00FD7576" w:rsidRPr="00FD7576" w:rsidRDefault="00FD7576">
            <w:pPr>
              <w:pStyle w:val="ConsPlusNormal"/>
              <w:jc w:val="center"/>
            </w:pPr>
            <w:r w:rsidRPr="00FD7576">
              <w:t>3001,0</w:t>
            </w:r>
          </w:p>
        </w:tc>
        <w:tc>
          <w:tcPr>
            <w:tcW w:w="1077" w:type="dxa"/>
          </w:tcPr>
          <w:p w:rsidR="00FD7576" w:rsidRPr="00FD7576" w:rsidRDefault="00FD7576">
            <w:pPr>
              <w:pStyle w:val="ConsPlusNormal"/>
              <w:jc w:val="center"/>
            </w:pPr>
            <w:r w:rsidRPr="00FD7576">
              <w:t>0,0</w:t>
            </w:r>
          </w:p>
        </w:tc>
        <w:tc>
          <w:tcPr>
            <w:tcW w:w="1077" w:type="dxa"/>
          </w:tcPr>
          <w:p w:rsidR="00FD7576" w:rsidRPr="00FD7576" w:rsidRDefault="00FD7576">
            <w:pPr>
              <w:pStyle w:val="ConsPlusNormal"/>
              <w:jc w:val="center"/>
            </w:pPr>
            <w:r w:rsidRPr="00FD7576">
              <w:t>0,0</w:t>
            </w:r>
          </w:p>
        </w:tc>
        <w:tc>
          <w:tcPr>
            <w:tcW w:w="1077" w:type="dxa"/>
          </w:tcPr>
          <w:p w:rsidR="00FD7576" w:rsidRPr="00FD7576" w:rsidRDefault="00FD7576">
            <w:pPr>
              <w:pStyle w:val="ConsPlusNormal"/>
              <w:jc w:val="center"/>
            </w:pPr>
            <w:r w:rsidRPr="00FD7576">
              <w:t>0,0</w:t>
            </w:r>
          </w:p>
        </w:tc>
        <w:tc>
          <w:tcPr>
            <w:tcW w:w="1077" w:type="dxa"/>
          </w:tcPr>
          <w:p w:rsidR="00FD7576" w:rsidRPr="00FD7576" w:rsidRDefault="00FD7576">
            <w:pPr>
              <w:pStyle w:val="ConsPlusNormal"/>
              <w:jc w:val="center"/>
            </w:pPr>
            <w:r w:rsidRPr="00FD7576">
              <w:t>3001,0</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МБУК "Великолукский драматический театр"</w:t>
            </w:r>
          </w:p>
        </w:tc>
        <w:tc>
          <w:tcPr>
            <w:tcW w:w="1077" w:type="dxa"/>
          </w:tcPr>
          <w:p w:rsidR="00FD7576" w:rsidRPr="00FD7576" w:rsidRDefault="00FD7576">
            <w:pPr>
              <w:pStyle w:val="ConsPlusNormal"/>
              <w:jc w:val="center"/>
            </w:pPr>
            <w:r w:rsidRPr="00FD7576">
              <w:t>52,0</w:t>
            </w:r>
          </w:p>
        </w:tc>
        <w:tc>
          <w:tcPr>
            <w:tcW w:w="1077" w:type="dxa"/>
          </w:tcPr>
          <w:p w:rsidR="00FD7576" w:rsidRPr="00FD7576" w:rsidRDefault="00FD7576">
            <w:pPr>
              <w:pStyle w:val="ConsPlusNormal"/>
              <w:jc w:val="center"/>
            </w:pPr>
            <w:r w:rsidRPr="00FD7576">
              <w:t>52,8</w:t>
            </w:r>
          </w:p>
        </w:tc>
        <w:tc>
          <w:tcPr>
            <w:tcW w:w="1077" w:type="dxa"/>
          </w:tcPr>
          <w:p w:rsidR="00FD7576" w:rsidRPr="00FD7576" w:rsidRDefault="00FD7576">
            <w:pPr>
              <w:pStyle w:val="ConsPlusNormal"/>
              <w:jc w:val="center"/>
            </w:pPr>
            <w:r w:rsidRPr="00FD7576">
              <w:t>55,8</w:t>
            </w:r>
          </w:p>
        </w:tc>
        <w:tc>
          <w:tcPr>
            <w:tcW w:w="1077" w:type="dxa"/>
          </w:tcPr>
          <w:p w:rsidR="00FD7576" w:rsidRPr="00FD7576" w:rsidRDefault="00FD7576">
            <w:pPr>
              <w:pStyle w:val="ConsPlusNormal"/>
              <w:jc w:val="center"/>
            </w:pPr>
            <w:r w:rsidRPr="00FD7576">
              <w:t>243,0</w:t>
            </w:r>
          </w:p>
        </w:tc>
        <w:tc>
          <w:tcPr>
            <w:tcW w:w="1077" w:type="dxa"/>
          </w:tcPr>
          <w:p w:rsidR="00FD7576" w:rsidRPr="00FD7576" w:rsidRDefault="00FD7576">
            <w:pPr>
              <w:pStyle w:val="ConsPlusNormal"/>
              <w:jc w:val="center"/>
            </w:pPr>
            <w:r w:rsidRPr="00FD7576">
              <w:t>243,0</w:t>
            </w:r>
          </w:p>
        </w:tc>
        <w:tc>
          <w:tcPr>
            <w:tcW w:w="1077" w:type="dxa"/>
          </w:tcPr>
          <w:p w:rsidR="00FD7576" w:rsidRPr="00FD7576" w:rsidRDefault="00FD7576">
            <w:pPr>
              <w:pStyle w:val="ConsPlusNormal"/>
              <w:jc w:val="center"/>
            </w:pPr>
            <w:r w:rsidRPr="00FD7576">
              <w:t>646,6</w:t>
            </w:r>
          </w:p>
        </w:tc>
      </w:tr>
      <w:tr w:rsidR="00FD7576" w:rsidRPr="00FD7576">
        <w:tc>
          <w:tcPr>
            <w:tcW w:w="3514" w:type="dxa"/>
            <w:vMerge w:val="restart"/>
          </w:tcPr>
          <w:p w:rsidR="00FD7576" w:rsidRPr="00FD7576" w:rsidRDefault="00FD7576">
            <w:pPr>
              <w:pStyle w:val="ConsPlusNormal"/>
              <w:jc w:val="center"/>
            </w:pPr>
            <w:r w:rsidRPr="00FD7576">
              <w:t xml:space="preserve">Основное мероприятие 3: </w:t>
            </w:r>
            <w:r w:rsidRPr="00FD7576">
              <w:lastRenderedPageBreak/>
              <w:t>Организация и проведение культурно-массовых мероприятий</w:t>
            </w:r>
          </w:p>
        </w:tc>
        <w:tc>
          <w:tcPr>
            <w:tcW w:w="3628" w:type="dxa"/>
          </w:tcPr>
          <w:p w:rsidR="00FD7576" w:rsidRPr="00FD7576" w:rsidRDefault="00FD7576">
            <w:pPr>
              <w:pStyle w:val="ConsPlusNormal"/>
            </w:pPr>
            <w:r w:rsidRPr="00FD7576">
              <w:lastRenderedPageBreak/>
              <w:t>Всего, в том числе:</w:t>
            </w:r>
          </w:p>
        </w:tc>
        <w:tc>
          <w:tcPr>
            <w:tcW w:w="1077" w:type="dxa"/>
          </w:tcPr>
          <w:p w:rsidR="00FD7576" w:rsidRPr="00FD7576" w:rsidRDefault="00FD7576">
            <w:pPr>
              <w:pStyle w:val="ConsPlusNormal"/>
              <w:jc w:val="center"/>
            </w:pPr>
            <w:r w:rsidRPr="00FD7576">
              <w:t>12015,4</w:t>
            </w:r>
          </w:p>
        </w:tc>
        <w:tc>
          <w:tcPr>
            <w:tcW w:w="1077" w:type="dxa"/>
          </w:tcPr>
          <w:p w:rsidR="00FD7576" w:rsidRPr="00FD7576" w:rsidRDefault="00FD7576">
            <w:pPr>
              <w:pStyle w:val="ConsPlusNormal"/>
              <w:jc w:val="center"/>
            </w:pPr>
            <w:r w:rsidRPr="00FD7576">
              <w:t>7577,7</w:t>
            </w:r>
          </w:p>
        </w:tc>
        <w:tc>
          <w:tcPr>
            <w:tcW w:w="1077" w:type="dxa"/>
          </w:tcPr>
          <w:p w:rsidR="00FD7576" w:rsidRPr="00FD7576" w:rsidRDefault="00FD7576">
            <w:pPr>
              <w:pStyle w:val="ConsPlusNormal"/>
              <w:jc w:val="center"/>
            </w:pPr>
            <w:r w:rsidRPr="00FD7576">
              <w:t>7577,7</w:t>
            </w:r>
          </w:p>
        </w:tc>
        <w:tc>
          <w:tcPr>
            <w:tcW w:w="1077" w:type="dxa"/>
          </w:tcPr>
          <w:p w:rsidR="00FD7576" w:rsidRPr="00FD7576" w:rsidRDefault="00FD7576">
            <w:pPr>
              <w:pStyle w:val="ConsPlusNormal"/>
              <w:jc w:val="center"/>
            </w:pPr>
            <w:r w:rsidRPr="00FD7576">
              <w:t>7577,7</w:t>
            </w:r>
          </w:p>
        </w:tc>
        <w:tc>
          <w:tcPr>
            <w:tcW w:w="1077" w:type="dxa"/>
          </w:tcPr>
          <w:p w:rsidR="00FD7576" w:rsidRPr="00FD7576" w:rsidRDefault="00FD7576">
            <w:pPr>
              <w:pStyle w:val="ConsPlusNormal"/>
              <w:jc w:val="center"/>
            </w:pPr>
            <w:r w:rsidRPr="00FD7576">
              <w:t>7577,7</w:t>
            </w:r>
          </w:p>
        </w:tc>
        <w:tc>
          <w:tcPr>
            <w:tcW w:w="1077" w:type="dxa"/>
          </w:tcPr>
          <w:p w:rsidR="00FD7576" w:rsidRPr="00FD7576" w:rsidRDefault="00FD7576">
            <w:pPr>
              <w:pStyle w:val="ConsPlusNormal"/>
              <w:jc w:val="center"/>
            </w:pPr>
            <w:r w:rsidRPr="00FD7576">
              <w:t>42326,2</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МУ "Комитет культуры Администрации города Великие Луки"</w:t>
            </w:r>
          </w:p>
        </w:tc>
        <w:tc>
          <w:tcPr>
            <w:tcW w:w="1077" w:type="dxa"/>
          </w:tcPr>
          <w:p w:rsidR="00FD7576" w:rsidRPr="00FD7576" w:rsidRDefault="00FD7576">
            <w:pPr>
              <w:pStyle w:val="ConsPlusNormal"/>
              <w:jc w:val="center"/>
            </w:pPr>
            <w:r w:rsidRPr="00FD7576">
              <w:t>12015,4</w:t>
            </w:r>
          </w:p>
        </w:tc>
        <w:tc>
          <w:tcPr>
            <w:tcW w:w="1077" w:type="dxa"/>
          </w:tcPr>
          <w:p w:rsidR="00FD7576" w:rsidRPr="00FD7576" w:rsidRDefault="00FD7576">
            <w:pPr>
              <w:pStyle w:val="ConsPlusNormal"/>
              <w:jc w:val="center"/>
            </w:pPr>
            <w:r w:rsidRPr="00FD7576">
              <w:t>7577,7</w:t>
            </w:r>
          </w:p>
        </w:tc>
        <w:tc>
          <w:tcPr>
            <w:tcW w:w="1077" w:type="dxa"/>
          </w:tcPr>
          <w:p w:rsidR="00FD7576" w:rsidRPr="00FD7576" w:rsidRDefault="00FD7576">
            <w:pPr>
              <w:pStyle w:val="ConsPlusNormal"/>
              <w:jc w:val="center"/>
            </w:pPr>
            <w:r w:rsidRPr="00FD7576">
              <w:t>7577,7</w:t>
            </w:r>
          </w:p>
        </w:tc>
        <w:tc>
          <w:tcPr>
            <w:tcW w:w="1077" w:type="dxa"/>
          </w:tcPr>
          <w:p w:rsidR="00FD7576" w:rsidRPr="00FD7576" w:rsidRDefault="00FD7576">
            <w:pPr>
              <w:pStyle w:val="ConsPlusNormal"/>
              <w:jc w:val="center"/>
            </w:pPr>
            <w:r w:rsidRPr="00FD7576">
              <w:t>7577,7</w:t>
            </w:r>
          </w:p>
        </w:tc>
        <w:tc>
          <w:tcPr>
            <w:tcW w:w="1077" w:type="dxa"/>
          </w:tcPr>
          <w:p w:rsidR="00FD7576" w:rsidRPr="00FD7576" w:rsidRDefault="00FD7576">
            <w:pPr>
              <w:pStyle w:val="ConsPlusNormal"/>
              <w:jc w:val="center"/>
            </w:pPr>
            <w:r w:rsidRPr="00FD7576">
              <w:t>7577,7</w:t>
            </w:r>
          </w:p>
        </w:tc>
        <w:tc>
          <w:tcPr>
            <w:tcW w:w="1077" w:type="dxa"/>
          </w:tcPr>
          <w:p w:rsidR="00FD7576" w:rsidRPr="00FD7576" w:rsidRDefault="00FD7576">
            <w:pPr>
              <w:pStyle w:val="ConsPlusNormal"/>
              <w:jc w:val="center"/>
            </w:pPr>
            <w:r w:rsidRPr="00FD7576">
              <w:t>42326,2</w:t>
            </w:r>
          </w:p>
        </w:tc>
      </w:tr>
      <w:tr w:rsidR="00FD7576" w:rsidRPr="00FD7576">
        <w:tc>
          <w:tcPr>
            <w:tcW w:w="3514" w:type="dxa"/>
            <w:vMerge w:val="restart"/>
          </w:tcPr>
          <w:p w:rsidR="00FD7576" w:rsidRPr="00FD7576" w:rsidRDefault="00FD7576">
            <w:pPr>
              <w:pStyle w:val="ConsPlusNormal"/>
              <w:jc w:val="center"/>
            </w:pPr>
            <w:r w:rsidRPr="00FD7576">
              <w:lastRenderedPageBreak/>
              <w:t>Основное мероприятие 4: Популяризация историко-культурного наследия города Великие Луки</w:t>
            </w:r>
          </w:p>
        </w:tc>
        <w:tc>
          <w:tcPr>
            <w:tcW w:w="3628" w:type="dxa"/>
          </w:tcPr>
          <w:p w:rsidR="00FD7576" w:rsidRPr="00FD7576" w:rsidRDefault="00FD7576">
            <w:pPr>
              <w:pStyle w:val="ConsPlusNormal"/>
            </w:pPr>
            <w:r w:rsidRPr="00FD7576">
              <w:t>Всего, в том числе:</w:t>
            </w:r>
          </w:p>
        </w:tc>
        <w:tc>
          <w:tcPr>
            <w:tcW w:w="1077" w:type="dxa"/>
          </w:tcPr>
          <w:p w:rsidR="00FD7576" w:rsidRPr="00FD7576" w:rsidRDefault="00FD7576">
            <w:pPr>
              <w:pStyle w:val="ConsPlusNormal"/>
              <w:jc w:val="center"/>
            </w:pPr>
            <w:r w:rsidRPr="00FD7576">
              <w:t>556,0</w:t>
            </w:r>
          </w:p>
        </w:tc>
        <w:tc>
          <w:tcPr>
            <w:tcW w:w="1077" w:type="dxa"/>
          </w:tcPr>
          <w:p w:rsidR="00FD7576" w:rsidRPr="00FD7576" w:rsidRDefault="00FD7576">
            <w:pPr>
              <w:pStyle w:val="ConsPlusNormal"/>
              <w:jc w:val="center"/>
            </w:pPr>
            <w:r w:rsidRPr="00FD7576">
              <w:t>2610,8</w:t>
            </w:r>
          </w:p>
        </w:tc>
        <w:tc>
          <w:tcPr>
            <w:tcW w:w="1077" w:type="dxa"/>
          </w:tcPr>
          <w:p w:rsidR="00FD7576" w:rsidRPr="00FD7576" w:rsidRDefault="00FD7576">
            <w:pPr>
              <w:pStyle w:val="ConsPlusNormal"/>
              <w:jc w:val="center"/>
            </w:pPr>
            <w:r w:rsidRPr="00FD7576">
              <w:t>619,6</w:t>
            </w:r>
          </w:p>
        </w:tc>
        <w:tc>
          <w:tcPr>
            <w:tcW w:w="1077" w:type="dxa"/>
          </w:tcPr>
          <w:p w:rsidR="00FD7576" w:rsidRPr="00FD7576" w:rsidRDefault="00FD7576">
            <w:pPr>
              <w:pStyle w:val="ConsPlusNormal"/>
              <w:jc w:val="center"/>
            </w:pPr>
            <w:r w:rsidRPr="00FD7576">
              <w:t>619,6</w:t>
            </w:r>
          </w:p>
        </w:tc>
        <w:tc>
          <w:tcPr>
            <w:tcW w:w="1077" w:type="dxa"/>
          </w:tcPr>
          <w:p w:rsidR="00FD7576" w:rsidRPr="00FD7576" w:rsidRDefault="00FD7576">
            <w:pPr>
              <w:pStyle w:val="ConsPlusNormal"/>
              <w:jc w:val="center"/>
            </w:pPr>
            <w:r w:rsidRPr="00FD7576">
              <w:t>619,6</w:t>
            </w:r>
          </w:p>
        </w:tc>
        <w:tc>
          <w:tcPr>
            <w:tcW w:w="1077" w:type="dxa"/>
          </w:tcPr>
          <w:p w:rsidR="00FD7576" w:rsidRPr="00FD7576" w:rsidRDefault="00FD7576">
            <w:pPr>
              <w:pStyle w:val="ConsPlusNormal"/>
              <w:jc w:val="center"/>
            </w:pPr>
            <w:r w:rsidRPr="00FD7576">
              <w:t>5025,6</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МУ "Комитет культуры Администрации города Великие Луки"</w:t>
            </w:r>
          </w:p>
        </w:tc>
        <w:tc>
          <w:tcPr>
            <w:tcW w:w="1077" w:type="dxa"/>
          </w:tcPr>
          <w:p w:rsidR="00FD7576" w:rsidRPr="00FD7576" w:rsidRDefault="00FD7576">
            <w:pPr>
              <w:pStyle w:val="ConsPlusNormal"/>
              <w:jc w:val="center"/>
            </w:pPr>
            <w:r w:rsidRPr="00FD7576">
              <w:t>400,0</w:t>
            </w:r>
          </w:p>
        </w:tc>
        <w:tc>
          <w:tcPr>
            <w:tcW w:w="1077" w:type="dxa"/>
          </w:tcPr>
          <w:p w:rsidR="00FD7576" w:rsidRPr="00FD7576" w:rsidRDefault="00FD7576">
            <w:pPr>
              <w:pStyle w:val="ConsPlusNormal"/>
              <w:jc w:val="center"/>
            </w:pPr>
            <w:r w:rsidRPr="00FD7576">
              <w:t>677,6</w:t>
            </w:r>
          </w:p>
        </w:tc>
        <w:tc>
          <w:tcPr>
            <w:tcW w:w="1077" w:type="dxa"/>
          </w:tcPr>
          <w:p w:rsidR="00FD7576" w:rsidRPr="00FD7576" w:rsidRDefault="00FD7576">
            <w:pPr>
              <w:pStyle w:val="ConsPlusNormal"/>
              <w:jc w:val="center"/>
            </w:pPr>
            <w:r w:rsidRPr="00FD7576">
              <w:t>619,6</w:t>
            </w:r>
          </w:p>
        </w:tc>
        <w:tc>
          <w:tcPr>
            <w:tcW w:w="1077" w:type="dxa"/>
          </w:tcPr>
          <w:p w:rsidR="00FD7576" w:rsidRPr="00FD7576" w:rsidRDefault="00FD7576">
            <w:pPr>
              <w:pStyle w:val="ConsPlusNormal"/>
              <w:jc w:val="center"/>
            </w:pPr>
            <w:r w:rsidRPr="00FD7576">
              <w:t>619,6</w:t>
            </w:r>
          </w:p>
        </w:tc>
        <w:tc>
          <w:tcPr>
            <w:tcW w:w="1077" w:type="dxa"/>
          </w:tcPr>
          <w:p w:rsidR="00FD7576" w:rsidRPr="00FD7576" w:rsidRDefault="00FD7576">
            <w:pPr>
              <w:pStyle w:val="ConsPlusNormal"/>
              <w:jc w:val="center"/>
            </w:pPr>
            <w:r w:rsidRPr="00FD7576">
              <w:t>619,6</w:t>
            </w:r>
          </w:p>
        </w:tc>
        <w:tc>
          <w:tcPr>
            <w:tcW w:w="1077" w:type="dxa"/>
          </w:tcPr>
          <w:p w:rsidR="00FD7576" w:rsidRPr="00FD7576" w:rsidRDefault="00FD7576">
            <w:pPr>
              <w:pStyle w:val="ConsPlusNormal"/>
              <w:jc w:val="center"/>
            </w:pPr>
            <w:r w:rsidRPr="00FD7576">
              <w:t>2936,4</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МБУК "Краеведческий музей города Великие Луки"</w:t>
            </w:r>
          </w:p>
        </w:tc>
        <w:tc>
          <w:tcPr>
            <w:tcW w:w="1077" w:type="dxa"/>
          </w:tcPr>
          <w:p w:rsidR="00FD7576" w:rsidRPr="00FD7576" w:rsidRDefault="00FD7576">
            <w:pPr>
              <w:pStyle w:val="ConsPlusNormal"/>
              <w:jc w:val="center"/>
            </w:pPr>
            <w:r w:rsidRPr="00FD7576">
              <w:t>156,0</w:t>
            </w:r>
          </w:p>
        </w:tc>
        <w:tc>
          <w:tcPr>
            <w:tcW w:w="1077" w:type="dxa"/>
          </w:tcPr>
          <w:p w:rsidR="00FD7576" w:rsidRPr="00FD7576" w:rsidRDefault="00FD7576">
            <w:pPr>
              <w:pStyle w:val="ConsPlusNormal"/>
              <w:jc w:val="center"/>
            </w:pPr>
            <w:r w:rsidRPr="00FD7576">
              <w:t>1933,2</w:t>
            </w:r>
          </w:p>
        </w:tc>
        <w:tc>
          <w:tcPr>
            <w:tcW w:w="1077" w:type="dxa"/>
          </w:tcPr>
          <w:p w:rsidR="00FD7576" w:rsidRPr="00FD7576" w:rsidRDefault="00FD7576">
            <w:pPr>
              <w:pStyle w:val="ConsPlusNormal"/>
              <w:jc w:val="center"/>
            </w:pPr>
            <w:r w:rsidRPr="00FD7576">
              <w:t>0,0</w:t>
            </w:r>
          </w:p>
        </w:tc>
        <w:tc>
          <w:tcPr>
            <w:tcW w:w="1077" w:type="dxa"/>
          </w:tcPr>
          <w:p w:rsidR="00FD7576" w:rsidRPr="00FD7576" w:rsidRDefault="00FD7576">
            <w:pPr>
              <w:pStyle w:val="ConsPlusNormal"/>
              <w:jc w:val="center"/>
            </w:pPr>
            <w:r w:rsidRPr="00FD7576">
              <w:t>0,0</w:t>
            </w:r>
          </w:p>
        </w:tc>
        <w:tc>
          <w:tcPr>
            <w:tcW w:w="1077" w:type="dxa"/>
          </w:tcPr>
          <w:p w:rsidR="00FD7576" w:rsidRPr="00FD7576" w:rsidRDefault="00FD7576">
            <w:pPr>
              <w:pStyle w:val="ConsPlusNormal"/>
              <w:jc w:val="center"/>
            </w:pPr>
            <w:r w:rsidRPr="00FD7576">
              <w:t>0,0</w:t>
            </w:r>
          </w:p>
        </w:tc>
        <w:tc>
          <w:tcPr>
            <w:tcW w:w="1077" w:type="dxa"/>
          </w:tcPr>
          <w:p w:rsidR="00FD7576" w:rsidRPr="00FD7576" w:rsidRDefault="00FD7576">
            <w:pPr>
              <w:pStyle w:val="ConsPlusNormal"/>
              <w:jc w:val="center"/>
            </w:pPr>
            <w:r w:rsidRPr="00FD7576">
              <w:t>2089,2</w:t>
            </w:r>
          </w:p>
        </w:tc>
      </w:tr>
      <w:tr w:rsidR="00FD7576" w:rsidRPr="00FD7576">
        <w:tc>
          <w:tcPr>
            <w:tcW w:w="3514" w:type="dxa"/>
            <w:vMerge w:val="restart"/>
          </w:tcPr>
          <w:p w:rsidR="00FD7576" w:rsidRPr="00FD7576" w:rsidRDefault="00FD7576">
            <w:pPr>
              <w:pStyle w:val="ConsPlusNormal"/>
              <w:jc w:val="center"/>
            </w:pPr>
            <w:r w:rsidRPr="00FD7576">
              <w:t>Основное мероприятие 5: Федеральный проект "Культура"</w:t>
            </w:r>
          </w:p>
        </w:tc>
        <w:tc>
          <w:tcPr>
            <w:tcW w:w="3628" w:type="dxa"/>
          </w:tcPr>
          <w:p w:rsidR="00FD7576" w:rsidRPr="00FD7576" w:rsidRDefault="00FD7576">
            <w:pPr>
              <w:pStyle w:val="ConsPlusNormal"/>
            </w:pPr>
            <w:r w:rsidRPr="00FD7576">
              <w:t>Всего, в том числе:</w:t>
            </w:r>
          </w:p>
        </w:tc>
        <w:tc>
          <w:tcPr>
            <w:tcW w:w="1077" w:type="dxa"/>
          </w:tcPr>
          <w:p w:rsidR="00FD7576" w:rsidRPr="00FD7576" w:rsidRDefault="00FD7576">
            <w:pPr>
              <w:pStyle w:val="ConsPlusNormal"/>
              <w:jc w:val="center"/>
            </w:pPr>
            <w:r w:rsidRPr="00FD7576">
              <w:t>580,7</w:t>
            </w:r>
          </w:p>
        </w:tc>
        <w:tc>
          <w:tcPr>
            <w:tcW w:w="1077" w:type="dxa"/>
          </w:tcPr>
          <w:p w:rsidR="00FD7576" w:rsidRPr="00FD7576" w:rsidRDefault="00FD7576">
            <w:pPr>
              <w:pStyle w:val="ConsPlusNormal"/>
              <w:jc w:val="center"/>
            </w:pPr>
            <w:r w:rsidRPr="00FD7576">
              <w:t>625,9</w:t>
            </w:r>
          </w:p>
        </w:tc>
        <w:tc>
          <w:tcPr>
            <w:tcW w:w="1077" w:type="dxa"/>
          </w:tcPr>
          <w:p w:rsidR="00FD7576" w:rsidRPr="00FD7576" w:rsidRDefault="00FD7576">
            <w:pPr>
              <w:pStyle w:val="ConsPlusNormal"/>
              <w:jc w:val="center"/>
            </w:pPr>
            <w:r w:rsidRPr="00FD7576">
              <w:t>500,0</w:t>
            </w:r>
          </w:p>
        </w:tc>
        <w:tc>
          <w:tcPr>
            <w:tcW w:w="1077" w:type="dxa"/>
          </w:tcPr>
          <w:p w:rsidR="00FD7576" w:rsidRPr="00FD7576" w:rsidRDefault="00FD7576">
            <w:pPr>
              <w:pStyle w:val="ConsPlusNormal"/>
              <w:jc w:val="center"/>
            </w:pPr>
            <w:r w:rsidRPr="00FD7576">
              <w:t>500,0</w:t>
            </w:r>
          </w:p>
        </w:tc>
        <w:tc>
          <w:tcPr>
            <w:tcW w:w="1077" w:type="dxa"/>
          </w:tcPr>
          <w:p w:rsidR="00FD7576" w:rsidRPr="00FD7576" w:rsidRDefault="00FD7576">
            <w:pPr>
              <w:pStyle w:val="ConsPlusNormal"/>
              <w:jc w:val="center"/>
            </w:pPr>
            <w:r w:rsidRPr="00FD7576">
              <w:t>500,0</w:t>
            </w:r>
          </w:p>
        </w:tc>
        <w:tc>
          <w:tcPr>
            <w:tcW w:w="1077" w:type="dxa"/>
          </w:tcPr>
          <w:p w:rsidR="00FD7576" w:rsidRPr="00FD7576" w:rsidRDefault="00FD7576">
            <w:pPr>
              <w:pStyle w:val="ConsPlusNormal"/>
              <w:jc w:val="center"/>
            </w:pPr>
            <w:r w:rsidRPr="00FD7576">
              <w:t>2706,6</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МБУК "Краеведческий музей города Великие Луки"</w:t>
            </w:r>
          </w:p>
        </w:tc>
        <w:tc>
          <w:tcPr>
            <w:tcW w:w="1077" w:type="dxa"/>
          </w:tcPr>
          <w:p w:rsidR="00FD7576" w:rsidRPr="00FD7576" w:rsidRDefault="00FD7576">
            <w:pPr>
              <w:pStyle w:val="ConsPlusNormal"/>
              <w:jc w:val="center"/>
            </w:pPr>
            <w:r w:rsidRPr="00FD7576">
              <w:t>40,7</w:t>
            </w:r>
          </w:p>
        </w:tc>
        <w:tc>
          <w:tcPr>
            <w:tcW w:w="1077" w:type="dxa"/>
          </w:tcPr>
          <w:p w:rsidR="00FD7576" w:rsidRPr="00FD7576" w:rsidRDefault="00FD7576">
            <w:pPr>
              <w:pStyle w:val="ConsPlusNormal"/>
              <w:jc w:val="center"/>
            </w:pPr>
            <w:r w:rsidRPr="00FD7576">
              <w:t>0,0</w:t>
            </w:r>
          </w:p>
        </w:tc>
        <w:tc>
          <w:tcPr>
            <w:tcW w:w="1077" w:type="dxa"/>
          </w:tcPr>
          <w:p w:rsidR="00FD7576" w:rsidRPr="00FD7576" w:rsidRDefault="00FD7576">
            <w:pPr>
              <w:pStyle w:val="ConsPlusNormal"/>
              <w:jc w:val="center"/>
            </w:pPr>
            <w:r w:rsidRPr="00FD7576">
              <w:t>0,0</w:t>
            </w:r>
          </w:p>
        </w:tc>
        <w:tc>
          <w:tcPr>
            <w:tcW w:w="1077" w:type="dxa"/>
          </w:tcPr>
          <w:p w:rsidR="00FD7576" w:rsidRPr="00FD7576" w:rsidRDefault="00FD7576">
            <w:pPr>
              <w:pStyle w:val="ConsPlusNormal"/>
              <w:jc w:val="center"/>
            </w:pPr>
            <w:r w:rsidRPr="00FD7576">
              <w:t>0,0</w:t>
            </w:r>
          </w:p>
        </w:tc>
        <w:tc>
          <w:tcPr>
            <w:tcW w:w="1077" w:type="dxa"/>
          </w:tcPr>
          <w:p w:rsidR="00FD7576" w:rsidRPr="00FD7576" w:rsidRDefault="00FD7576">
            <w:pPr>
              <w:pStyle w:val="ConsPlusNormal"/>
              <w:jc w:val="center"/>
            </w:pPr>
            <w:r w:rsidRPr="00FD7576">
              <w:t>0,0</w:t>
            </w:r>
          </w:p>
        </w:tc>
        <w:tc>
          <w:tcPr>
            <w:tcW w:w="1077" w:type="dxa"/>
          </w:tcPr>
          <w:p w:rsidR="00FD7576" w:rsidRPr="00FD7576" w:rsidRDefault="00FD7576">
            <w:pPr>
              <w:pStyle w:val="ConsPlusNormal"/>
              <w:jc w:val="center"/>
            </w:pPr>
            <w:r w:rsidRPr="00FD7576">
              <w:t>40,7</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 xml:space="preserve">МБУК "ЦГБ имени </w:t>
            </w:r>
            <w:proofErr w:type="spellStart"/>
            <w:r w:rsidRPr="00FD7576">
              <w:t>М.И.Семевского</w:t>
            </w:r>
            <w:proofErr w:type="spellEnd"/>
            <w:r w:rsidRPr="00FD7576">
              <w:t>"</w:t>
            </w:r>
          </w:p>
        </w:tc>
        <w:tc>
          <w:tcPr>
            <w:tcW w:w="1077" w:type="dxa"/>
          </w:tcPr>
          <w:p w:rsidR="00FD7576" w:rsidRPr="00FD7576" w:rsidRDefault="00FD7576">
            <w:pPr>
              <w:pStyle w:val="ConsPlusNormal"/>
              <w:jc w:val="center"/>
            </w:pPr>
            <w:r w:rsidRPr="00FD7576">
              <w:t>540,0</w:t>
            </w:r>
          </w:p>
        </w:tc>
        <w:tc>
          <w:tcPr>
            <w:tcW w:w="1077" w:type="dxa"/>
          </w:tcPr>
          <w:p w:rsidR="00FD7576" w:rsidRPr="00FD7576" w:rsidRDefault="00FD7576">
            <w:pPr>
              <w:pStyle w:val="ConsPlusNormal"/>
              <w:jc w:val="center"/>
            </w:pPr>
            <w:r w:rsidRPr="00FD7576">
              <w:t>625,9</w:t>
            </w:r>
          </w:p>
        </w:tc>
        <w:tc>
          <w:tcPr>
            <w:tcW w:w="1077" w:type="dxa"/>
          </w:tcPr>
          <w:p w:rsidR="00FD7576" w:rsidRPr="00FD7576" w:rsidRDefault="00FD7576">
            <w:pPr>
              <w:pStyle w:val="ConsPlusNormal"/>
              <w:jc w:val="center"/>
            </w:pPr>
            <w:r w:rsidRPr="00FD7576">
              <w:t>500,0</w:t>
            </w:r>
          </w:p>
        </w:tc>
        <w:tc>
          <w:tcPr>
            <w:tcW w:w="1077" w:type="dxa"/>
          </w:tcPr>
          <w:p w:rsidR="00FD7576" w:rsidRPr="00FD7576" w:rsidRDefault="00FD7576">
            <w:pPr>
              <w:pStyle w:val="ConsPlusNormal"/>
              <w:jc w:val="center"/>
            </w:pPr>
            <w:r w:rsidRPr="00FD7576">
              <w:t>500,0</w:t>
            </w:r>
          </w:p>
        </w:tc>
        <w:tc>
          <w:tcPr>
            <w:tcW w:w="1077" w:type="dxa"/>
          </w:tcPr>
          <w:p w:rsidR="00FD7576" w:rsidRPr="00FD7576" w:rsidRDefault="00FD7576">
            <w:pPr>
              <w:pStyle w:val="ConsPlusNormal"/>
              <w:jc w:val="center"/>
            </w:pPr>
            <w:r w:rsidRPr="00FD7576">
              <w:t>500,0</w:t>
            </w:r>
          </w:p>
        </w:tc>
        <w:tc>
          <w:tcPr>
            <w:tcW w:w="1077" w:type="dxa"/>
          </w:tcPr>
          <w:p w:rsidR="00FD7576" w:rsidRPr="00FD7576" w:rsidRDefault="00FD7576">
            <w:pPr>
              <w:pStyle w:val="ConsPlusNormal"/>
              <w:jc w:val="center"/>
            </w:pPr>
            <w:r w:rsidRPr="00FD7576">
              <w:t>2665,9</w:t>
            </w:r>
          </w:p>
        </w:tc>
      </w:tr>
      <w:tr w:rsidR="00FD7576" w:rsidRPr="00FD7576">
        <w:tc>
          <w:tcPr>
            <w:tcW w:w="3514" w:type="dxa"/>
            <w:vMerge w:val="restart"/>
          </w:tcPr>
          <w:p w:rsidR="00FD7576" w:rsidRPr="00FD7576" w:rsidRDefault="00FD7576">
            <w:pPr>
              <w:pStyle w:val="ConsPlusNormal"/>
              <w:jc w:val="center"/>
              <w:outlineLvl w:val="3"/>
            </w:pPr>
            <w:hyperlink w:anchor="P517">
              <w:r w:rsidRPr="00FD7576">
                <w:t>Подпрограмма</w:t>
              </w:r>
            </w:hyperlink>
            <w:r w:rsidRPr="00FD7576">
              <w:t xml:space="preserve"> "Развитие туризма в городе Великие Луки"</w:t>
            </w:r>
          </w:p>
        </w:tc>
        <w:tc>
          <w:tcPr>
            <w:tcW w:w="3628" w:type="dxa"/>
          </w:tcPr>
          <w:p w:rsidR="00FD7576" w:rsidRPr="00FD7576" w:rsidRDefault="00FD7576">
            <w:pPr>
              <w:pStyle w:val="ConsPlusNormal"/>
            </w:pPr>
            <w:r w:rsidRPr="00FD7576">
              <w:t>Всего, в том числе:</w:t>
            </w:r>
          </w:p>
        </w:tc>
        <w:tc>
          <w:tcPr>
            <w:tcW w:w="1077" w:type="dxa"/>
          </w:tcPr>
          <w:p w:rsidR="00FD7576" w:rsidRPr="00FD7576" w:rsidRDefault="00FD7576">
            <w:pPr>
              <w:pStyle w:val="ConsPlusNormal"/>
              <w:jc w:val="center"/>
            </w:pPr>
            <w:r w:rsidRPr="00FD7576">
              <w:t>817,4</w:t>
            </w:r>
          </w:p>
        </w:tc>
        <w:tc>
          <w:tcPr>
            <w:tcW w:w="1077" w:type="dxa"/>
          </w:tcPr>
          <w:p w:rsidR="00FD7576" w:rsidRPr="00FD7576" w:rsidRDefault="00FD7576">
            <w:pPr>
              <w:pStyle w:val="ConsPlusNormal"/>
              <w:jc w:val="center"/>
            </w:pPr>
            <w:r w:rsidRPr="00FD7576">
              <w:t>3183,8</w:t>
            </w:r>
          </w:p>
        </w:tc>
        <w:tc>
          <w:tcPr>
            <w:tcW w:w="1077" w:type="dxa"/>
          </w:tcPr>
          <w:p w:rsidR="00FD7576" w:rsidRPr="00FD7576" w:rsidRDefault="00FD7576">
            <w:pPr>
              <w:pStyle w:val="ConsPlusNormal"/>
              <w:jc w:val="center"/>
            </w:pPr>
            <w:r w:rsidRPr="00FD7576">
              <w:t>776,0</w:t>
            </w:r>
          </w:p>
        </w:tc>
        <w:tc>
          <w:tcPr>
            <w:tcW w:w="1077" w:type="dxa"/>
          </w:tcPr>
          <w:p w:rsidR="00FD7576" w:rsidRPr="00FD7576" w:rsidRDefault="00FD7576">
            <w:pPr>
              <w:pStyle w:val="ConsPlusNormal"/>
              <w:jc w:val="center"/>
            </w:pPr>
            <w:r w:rsidRPr="00FD7576">
              <w:t>776,0</w:t>
            </w:r>
          </w:p>
        </w:tc>
        <w:tc>
          <w:tcPr>
            <w:tcW w:w="1077" w:type="dxa"/>
          </w:tcPr>
          <w:p w:rsidR="00FD7576" w:rsidRPr="00FD7576" w:rsidRDefault="00FD7576">
            <w:pPr>
              <w:pStyle w:val="ConsPlusNormal"/>
              <w:jc w:val="center"/>
            </w:pPr>
            <w:r w:rsidRPr="00FD7576">
              <w:t>776,0</w:t>
            </w:r>
          </w:p>
        </w:tc>
        <w:tc>
          <w:tcPr>
            <w:tcW w:w="1077" w:type="dxa"/>
          </w:tcPr>
          <w:p w:rsidR="00FD7576" w:rsidRPr="00FD7576" w:rsidRDefault="00FD7576">
            <w:pPr>
              <w:pStyle w:val="ConsPlusNormal"/>
              <w:jc w:val="center"/>
            </w:pPr>
            <w:r w:rsidRPr="00FD7576">
              <w:t>6329,2</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МУ "Комитет культуры Администрации города Великие Луки"</w:t>
            </w:r>
          </w:p>
        </w:tc>
        <w:tc>
          <w:tcPr>
            <w:tcW w:w="1077" w:type="dxa"/>
          </w:tcPr>
          <w:p w:rsidR="00FD7576" w:rsidRPr="00FD7576" w:rsidRDefault="00FD7576">
            <w:pPr>
              <w:pStyle w:val="ConsPlusNormal"/>
              <w:jc w:val="center"/>
            </w:pPr>
            <w:r w:rsidRPr="00FD7576">
              <w:t>817,4</w:t>
            </w:r>
          </w:p>
        </w:tc>
        <w:tc>
          <w:tcPr>
            <w:tcW w:w="1077" w:type="dxa"/>
          </w:tcPr>
          <w:p w:rsidR="00FD7576" w:rsidRPr="00FD7576" w:rsidRDefault="00FD7576">
            <w:pPr>
              <w:pStyle w:val="ConsPlusNormal"/>
              <w:jc w:val="center"/>
            </w:pPr>
            <w:r w:rsidRPr="00FD7576">
              <w:t>3183,8</w:t>
            </w:r>
          </w:p>
        </w:tc>
        <w:tc>
          <w:tcPr>
            <w:tcW w:w="1077" w:type="dxa"/>
          </w:tcPr>
          <w:p w:rsidR="00FD7576" w:rsidRPr="00FD7576" w:rsidRDefault="00FD7576">
            <w:pPr>
              <w:pStyle w:val="ConsPlusNormal"/>
              <w:jc w:val="center"/>
            </w:pPr>
            <w:r w:rsidRPr="00FD7576">
              <w:t>776,0</w:t>
            </w:r>
          </w:p>
        </w:tc>
        <w:tc>
          <w:tcPr>
            <w:tcW w:w="1077" w:type="dxa"/>
          </w:tcPr>
          <w:p w:rsidR="00FD7576" w:rsidRPr="00FD7576" w:rsidRDefault="00FD7576">
            <w:pPr>
              <w:pStyle w:val="ConsPlusNormal"/>
              <w:jc w:val="center"/>
            </w:pPr>
            <w:r w:rsidRPr="00FD7576">
              <w:t>776,0</w:t>
            </w:r>
          </w:p>
        </w:tc>
        <w:tc>
          <w:tcPr>
            <w:tcW w:w="1077" w:type="dxa"/>
          </w:tcPr>
          <w:p w:rsidR="00FD7576" w:rsidRPr="00FD7576" w:rsidRDefault="00FD7576">
            <w:pPr>
              <w:pStyle w:val="ConsPlusNormal"/>
              <w:jc w:val="center"/>
            </w:pPr>
            <w:r w:rsidRPr="00FD7576">
              <w:t>776,0</w:t>
            </w:r>
          </w:p>
        </w:tc>
        <w:tc>
          <w:tcPr>
            <w:tcW w:w="1077" w:type="dxa"/>
          </w:tcPr>
          <w:p w:rsidR="00FD7576" w:rsidRPr="00FD7576" w:rsidRDefault="00FD7576">
            <w:pPr>
              <w:pStyle w:val="ConsPlusNormal"/>
              <w:jc w:val="center"/>
            </w:pPr>
            <w:r w:rsidRPr="00FD7576">
              <w:t>6329,2</w:t>
            </w:r>
          </w:p>
        </w:tc>
      </w:tr>
      <w:tr w:rsidR="00FD7576" w:rsidRPr="00FD7576">
        <w:tc>
          <w:tcPr>
            <w:tcW w:w="3514" w:type="dxa"/>
            <w:vMerge w:val="restart"/>
          </w:tcPr>
          <w:p w:rsidR="00FD7576" w:rsidRPr="00FD7576" w:rsidRDefault="00FD7576">
            <w:pPr>
              <w:pStyle w:val="ConsPlusNormal"/>
              <w:jc w:val="center"/>
            </w:pPr>
            <w:r w:rsidRPr="00FD7576">
              <w:t>Основное мероприятие 1: Информационное продвижение туристического потенциала города Великие Луки</w:t>
            </w:r>
          </w:p>
        </w:tc>
        <w:tc>
          <w:tcPr>
            <w:tcW w:w="3628" w:type="dxa"/>
          </w:tcPr>
          <w:p w:rsidR="00FD7576" w:rsidRPr="00FD7576" w:rsidRDefault="00FD7576">
            <w:pPr>
              <w:pStyle w:val="ConsPlusNormal"/>
            </w:pPr>
            <w:r w:rsidRPr="00FD7576">
              <w:t>Всего, в том числе:</w:t>
            </w:r>
          </w:p>
        </w:tc>
        <w:tc>
          <w:tcPr>
            <w:tcW w:w="1077" w:type="dxa"/>
          </w:tcPr>
          <w:p w:rsidR="00FD7576" w:rsidRPr="00FD7576" w:rsidRDefault="00FD7576">
            <w:pPr>
              <w:pStyle w:val="ConsPlusNormal"/>
              <w:jc w:val="center"/>
            </w:pPr>
            <w:r w:rsidRPr="00FD7576">
              <w:t>817,4</w:t>
            </w:r>
          </w:p>
        </w:tc>
        <w:tc>
          <w:tcPr>
            <w:tcW w:w="1077" w:type="dxa"/>
          </w:tcPr>
          <w:p w:rsidR="00FD7576" w:rsidRPr="00FD7576" w:rsidRDefault="00FD7576">
            <w:pPr>
              <w:pStyle w:val="ConsPlusNormal"/>
              <w:jc w:val="center"/>
            </w:pPr>
            <w:r w:rsidRPr="00FD7576">
              <w:t>3183,8</w:t>
            </w:r>
          </w:p>
        </w:tc>
        <w:tc>
          <w:tcPr>
            <w:tcW w:w="1077" w:type="dxa"/>
          </w:tcPr>
          <w:p w:rsidR="00FD7576" w:rsidRPr="00FD7576" w:rsidRDefault="00FD7576">
            <w:pPr>
              <w:pStyle w:val="ConsPlusNormal"/>
              <w:jc w:val="center"/>
            </w:pPr>
            <w:r w:rsidRPr="00FD7576">
              <w:t>776,0</w:t>
            </w:r>
          </w:p>
        </w:tc>
        <w:tc>
          <w:tcPr>
            <w:tcW w:w="1077" w:type="dxa"/>
          </w:tcPr>
          <w:p w:rsidR="00FD7576" w:rsidRPr="00FD7576" w:rsidRDefault="00FD7576">
            <w:pPr>
              <w:pStyle w:val="ConsPlusNormal"/>
              <w:jc w:val="center"/>
            </w:pPr>
            <w:r w:rsidRPr="00FD7576">
              <w:t>776,0</w:t>
            </w:r>
          </w:p>
        </w:tc>
        <w:tc>
          <w:tcPr>
            <w:tcW w:w="1077" w:type="dxa"/>
          </w:tcPr>
          <w:p w:rsidR="00FD7576" w:rsidRPr="00FD7576" w:rsidRDefault="00FD7576">
            <w:pPr>
              <w:pStyle w:val="ConsPlusNormal"/>
              <w:jc w:val="center"/>
            </w:pPr>
            <w:r w:rsidRPr="00FD7576">
              <w:t>776,0</w:t>
            </w:r>
          </w:p>
        </w:tc>
        <w:tc>
          <w:tcPr>
            <w:tcW w:w="1077" w:type="dxa"/>
          </w:tcPr>
          <w:p w:rsidR="00FD7576" w:rsidRPr="00FD7576" w:rsidRDefault="00FD7576">
            <w:pPr>
              <w:pStyle w:val="ConsPlusNormal"/>
              <w:jc w:val="center"/>
            </w:pPr>
            <w:r w:rsidRPr="00FD7576">
              <w:t>6329,2</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МУ "Комитет культуры Администрации города Великие Луки"</w:t>
            </w:r>
          </w:p>
        </w:tc>
        <w:tc>
          <w:tcPr>
            <w:tcW w:w="1077" w:type="dxa"/>
          </w:tcPr>
          <w:p w:rsidR="00FD7576" w:rsidRPr="00FD7576" w:rsidRDefault="00FD7576">
            <w:pPr>
              <w:pStyle w:val="ConsPlusNormal"/>
              <w:jc w:val="center"/>
            </w:pPr>
            <w:r w:rsidRPr="00FD7576">
              <w:t>817,4</w:t>
            </w:r>
          </w:p>
        </w:tc>
        <w:tc>
          <w:tcPr>
            <w:tcW w:w="1077" w:type="dxa"/>
          </w:tcPr>
          <w:p w:rsidR="00FD7576" w:rsidRPr="00FD7576" w:rsidRDefault="00FD7576">
            <w:pPr>
              <w:pStyle w:val="ConsPlusNormal"/>
              <w:jc w:val="center"/>
            </w:pPr>
            <w:r w:rsidRPr="00FD7576">
              <w:t>3183,8</w:t>
            </w:r>
          </w:p>
        </w:tc>
        <w:tc>
          <w:tcPr>
            <w:tcW w:w="1077" w:type="dxa"/>
          </w:tcPr>
          <w:p w:rsidR="00FD7576" w:rsidRPr="00FD7576" w:rsidRDefault="00FD7576">
            <w:pPr>
              <w:pStyle w:val="ConsPlusNormal"/>
              <w:jc w:val="center"/>
            </w:pPr>
            <w:r w:rsidRPr="00FD7576">
              <w:t>776,0</w:t>
            </w:r>
          </w:p>
        </w:tc>
        <w:tc>
          <w:tcPr>
            <w:tcW w:w="1077" w:type="dxa"/>
          </w:tcPr>
          <w:p w:rsidR="00FD7576" w:rsidRPr="00FD7576" w:rsidRDefault="00FD7576">
            <w:pPr>
              <w:pStyle w:val="ConsPlusNormal"/>
              <w:jc w:val="center"/>
            </w:pPr>
            <w:r w:rsidRPr="00FD7576">
              <w:t>776,0</w:t>
            </w:r>
          </w:p>
        </w:tc>
        <w:tc>
          <w:tcPr>
            <w:tcW w:w="1077" w:type="dxa"/>
          </w:tcPr>
          <w:p w:rsidR="00FD7576" w:rsidRPr="00FD7576" w:rsidRDefault="00FD7576">
            <w:pPr>
              <w:pStyle w:val="ConsPlusNormal"/>
              <w:jc w:val="center"/>
            </w:pPr>
            <w:r w:rsidRPr="00FD7576">
              <w:t>776,0</w:t>
            </w:r>
          </w:p>
        </w:tc>
        <w:tc>
          <w:tcPr>
            <w:tcW w:w="1077" w:type="dxa"/>
          </w:tcPr>
          <w:p w:rsidR="00FD7576" w:rsidRPr="00FD7576" w:rsidRDefault="00FD7576">
            <w:pPr>
              <w:pStyle w:val="ConsPlusNormal"/>
              <w:jc w:val="center"/>
            </w:pPr>
            <w:r w:rsidRPr="00FD7576">
              <w:t>6329,2</w:t>
            </w:r>
          </w:p>
        </w:tc>
      </w:tr>
      <w:tr w:rsidR="00FD7576" w:rsidRPr="00FD7576">
        <w:tc>
          <w:tcPr>
            <w:tcW w:w="3514" w:type="dxa"/>
            <w:vMerge w:val="restart"/>
          </w:tcPr>
          <w:p w:rsidR="00FD7576" w:rsidRPr="00FD7576" w:rsidRDefault="00FD7576">
            <w:pPr>
              <w:pStyle w:val="ConsPlusNormal"/>
              <w:jc w:val="center"/>
              <w:outlineLvl w:val="3"/>
            </w:pPr>
            <w:hyperlink w:anchor="P642">
              <w:r w:rsidRPr="00FD7576">
                <w:t>Подпрограмма</w:t>
              </w:r>
            </w:hyperlink>
            <w:r w:rsidRPr="00FD7576">
              <w:t xml:space="preserve"> "Комплексные меры по содержанию, благоустройству и ремонту </w:t>
            </w:r>
            <w:r w:rsidRPr="00FD7576">
              <w:lastRenderedPageBreak/>
              <w:t>воинских захоронений, объектов культурного наследия, памятников и памятных знаков на территории города Великие Луки"</w:t>
            </w:r>
          </w:p>
        </w:tc>
        <w:tc>
          <w:tcPr>
            <w:tcW w:w="3628" w:type="dxa"/>
          </w:tcPr>
          <w:p w:rsidR="00FD7576" w:rsidRPr="00FD7576" w:rsidRDefault="00FD7576">
            <w:pPr>
              <w:pStyle w:val="ConsPlusNormal"/>
            </w:pPr>
            <w:r w:rsidRPr="00FD7576">
              <w:lastRenderedPageBreak/>
              <w:t>Всего, в том числе:</w:t>
            </w:r>
          </w:p>
        </w:tc>
        <w:tc>
          <w:tcPr>
            <w:tcW w:w="1077" w:type="dxa"/>
          </w:tcPr>
          <w:p w:rsidR="00FD7576" w:rsidRPr="00FD7576" w:rsidRDefault="00FD7576">
            <w:pPr>
              <w:pStyle w:val="ConsPlusNormal"/>
              <w:jc w:val="center"/>
            </w:pPr>
            <w:r w:rsidRPr="00FD7576">
              <w:t>5150,4</w:t>
            </w:r>
          </w:p>
        </w:tc>
        <w:tc>
          <w:tcPr>
            <w:tcW w:w="1077" w:type="dxa"/>
          </w:tcPr>
          <w:p w:rsidR="00FD7576" w:rsidRPr="00FD7576" w:rsidRDefault="00FD7576">
            <w:pPr>
              <w:pStyle w:val="ConsPlusNormal"/>
              <w:jc w:val="center"/>
            </w:pPr>
            <w:r w:rsidRPr="00FD7576">
              <w:t>13200,6</w:t>
            </w:r>
          </w:p>
        </w:tc>
        <w:tc>
          <w:tcPr>
            <w:tcW w:w="1077" w:type="dxa"/>
          </w:tcPr>
          <w:p w:rsidR="00FD7576" w:rsidRPr="00FD7576" w:rsidRDefault="00FD7576">
            <w:pPr>
              <w:pStyle w:val="ConsPlusNormal"/>
              <w:jc w:val="center"/>
            </w:pPr>
            <w:r w:rsidRPr="00FD7576">
              <w:t>9308,0</w:t>
            </w:r>
          </w:p>
        </w:tc>
        <w:tc>
          <w:tcPr>
            <w:tcW w:w="1077" w:type="dxa"/>
          </w:tcPr>
          <w:p w:rsidR="00FD7576" w:rsidRPr="00FD7576" w:rsidRDefault="00FD7576">
            <w:pPr>
              <w:pStyle w:val="ConsPlusNormal"/>
              <w:jc w:val="center"/>
            </w:pPr>
            <w:r w:rsidRPr="00FD7576">
              <w:t>9308,0</w:t>
            </w:r>
          </w:p>
        </w:tc>
        <w:tc>
          <w:tcPr>
            <w:tcW w:w="1077" w:type="dxa"/>
          </w:tcPr>
          <w:p w:rsidR="00FD7576" w:rsidRPr="00FD7576" w:rsidRDefault="00FD7576">
            <w:pPr>
              <w:pStyle w:val="ConsPlusNormal"/>
              <w:jc w:val="center"/>
            </w:pPr>
            <w:r w:rsidRPr="00FD7576">
              <w:t>9308,0</w:t>
            </w:r>
          </w:p>
        </w:tc>
        <w:tc>
          <w:tcPr>
            <w:tcW w:w="1077" w:type="dxa"/>
          </w:tcPr>
          <w:p w:rsidR="00FD7576" w:rsidRPr="00FD7576" w:rsidRDefault="00FD7576">
            <w:pPr>
              <w:pStyle w:val="ConsPlusNormal"/>
              <w:jc w:val="center"/>
            </w:pPr>
            <w:r w:rsidRPr="00FD7576">
              <w:t>46275,0</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 xml:space="preserve">МУ "Комитет культуры Администрации города Великие </w:t>
            </w:r>
            <w:r w:rsidRPr="00FD7576">
              <w:lastRenderedPageBreak/>
              <w:t>Луки"</w:t>
            </w:r>
          </w:p>
        </w:tc>
        <w:tc>
          <w:tcPr>
            <w:tcW w:w="1077" w:type="dxa"/>
          </w:tcPr>
          <w:p w:rsidR="00FD7576" w:rsidRPr="00FD7576" w:rsidRDefault="00FD7576">
            <w:pPr>
              <w:pStyle w:val="ConsPlusNormal"/>
              <w:jc w:val="center"/>
            </w:pPr>
            <w:r w:rsidRPr="00FD7576">
              <w:lastRenderedPageBreak/>
              <w:t>1999,5</w:t>
            </w:r>
          </w:p>
        </w:tc>
        <w:tc>
          <w:tcPr>
            <w:tcW w:w="1077" w:type="dxa"/>
          </w:tcPr>
          <w:p w:rsidR="00FD7576" w:rsidRPr="00FD7576" w:rsidRDefault="00FD7576">
            <w:pPr>
              <w:pStyle w:val="ConsPlusNormal"/>
              <w:jc w:val="center"/>
            </w:pPr>
            <w:r w:rsidRPr="00FD7576">
              <w:t>2742,6</w:t>
            </w:r>
          </w:p>
        </w:tc>
        <w:tc>
          <w:tcPr>
            <w:tcW w:w="1077" w:type="dxa"/>
          </w:tcPr>
          <w:p w:rsidR="00FD7576" w:rsidRPr="00FD7576" w:rsidRDefault="00FD7576">
            <w:pPr>
              <w:pStyle w:val="ConsPlusNormal"/>
              <w:jc w:val="center"/>
            </w:pPr>
            <w:r w:rsidRPr="00FD7576">
              <w:t>2545,6</w:t>
            </w:r>
          </w:p>
        </w:tc>
        <w:tc>
          <w:tcPr>
            <w:tcW w:w="1077" w:type="dxa"/>
          </w:tcPr>
          <w:p w:rsidR="00FD7576" w:rsidRPr="00FD7576" w:rsidRDefault="00FD7576">
            <w:pPr>
              <w:pStyle w:val="ConsPlusNormal"/>
              <w:jc w:val="center"/>
            </w:pPr>
            <w:r w:rsidRPr="00FD7576">
              <w:t>2545,6</w:t>
            </w:r>
          </w:p>
        </w:tc>
        <w:tc>
          <w:tcPr>
            <w:tcW w:w="1077" w:type="dxa"/>
          </w:tcPr>
          <w:p w:rsidR="00FD7576" w:rsidRPr="00FD7576" w:rsidRDefault="00FD7576">
            <w:pPr>
              <w:pStyle w:val="ConsPlusNormal"/>
              <w:jc w:val="center"/>
            </w:pPr>
            <w:r w:rsidRPr="00FD7576">
              <w:t>2545,6</w:t>
            </w:r>
          </w:p>
        </w:tc>
        <w:tc>
          <w:tcPr>
            <w:tcW w:w="1077" w:type="dxa"/>
          </w:tcPr>
          <w:p w:rsidR="00FD7576" w:rsidRPr="00FD7576" w:rsidRDefault="00FD7576">
            <w:pPr>
              <w:pStyle w:val="ConsPlusNormal"/>
              <w:jc w:val="center"/>
            </w:pPr>
            <w:r w:rsidRPr="00FD7576">
              <w:t>12378,9</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МБУК "Краеведческий музей города Великие Луки"</w:t>
            </w:r>
          </w:p>
        </w:tc>
        <w:tc>
          <w:tcPr>
            <w:tcW w:w="1077" w:type="dxa"/>
          </w:tcPr>
          <w:p w:rsidR="00FD7576" w:rsidRPr="00FD7576" w:rsidRDefault="00FD7576">
            <w:pPr>
              <w:pStyle w:val="ConsPlusNormal"/>
              <w:jc w:val="center"/>
            </w:pPr>
            <w:r w:rsidRPr="00FD7576">
              <w:t>3150,9</w:t>
            </w:r>
          </w:p>
        </w:tc>
        <w:tc>
          <w:tcPr>
            <w:tcW w:w="1077" w:type="dxa"/>
          </w:tcPr>
          <w:p w:rsidR="00FD7576" w:rsidRPr="00FD7576" w:rsidRDefault="00FD7576">
            <w:pPr>
              <w:pStyle w:val="ConsPlusNormal"/>
              <w:jc w:val="center"/>
            </w:pPr>
            <w:r w:rsidRPr="00FD7576">
              <w:t>10458,0</w:t>
            </w:r>
          </w:p>
        </w:tc>
        <w:tc>
          <w:tcPr>
            <w:tcW w:w="1077" w:type="dxa"/>
          </w:tcPr>
          <w:p w:rsidR="00FD7576" w:rsidRPr="00FD7576" w:rsidRDefault="00FD7576">
            <w:pPr>
              <w:pStyle w:val="ConsPlusNormal"/>
              <w:jc w:val="center"/>
            </w:pPr>
            <w:r w:rsidRPr="00FD7576">
              <w:t>6762,4</w:t>
            </w:r>
          </w:p>
        </w:tc>
        <w:tc>
          <w:tcPr>
            <w:tcW w:w="1077" w:type="dxa"/>
          </w:tcPr>
          <w:p w:rsidR="00FD7576" w:rsidRPr="00FD7576" w:rsidRDefault="00FD7576">
            <w:pPr>
              <w:pStyle w:val="ConsPlusNormal"/>
              <w:jc w:val="center"/>
            </w:pPr>
            <w:r w:rsidRPr="00FD7576">
              <w:t>6762,4</w:t>
            </w:r>
          </w:p>
        </w:tc>
        <w:tc>
          <w:tcPr>
            <w:tcW w:w="1077" w:type="dxa"/>
          </w:tcPr>
          <w:p w:rsidR="00FD7576" w:rsidRPr="00FD7576" w:rsidRDefault="00FD7576">
            <w:pPr>
              <w:pStyle w:val="ConsPlusNormal"/>
              <w:jc w:val="center"/>
            </w:pPr>
            <w:r w:rsidRPr="00FD7576">
              <w:t>6762,4</w:t>
            </w:r>
          </w:p>
        </w:tc>
        <w:tc>
          <w:tcPr>
            <w:tcW w:w="1077" w:type="dxa"/>
          </w:tcPr>
          <w:p w:rsidR="00FD7576" w:rsidRPr="00FD7576" w:rsidRDefault="00FD7576">
            <w:pPr>
              <w:pStyle w:val="ConsPlusNormal"/>
              <w:jc w:val="center"/>
            </w:pPr>
            <w:r w:rsidRPr="00FD7576">
              <w:t>33896,1</w:t>
            </w:r>
          </w:p>
        </w:tc>
      </w:tr>
      <w:tr w:rsidR="00FD7576" w:rsidRPr="00FD7576">
        <w:tc>
          <w:tcPr>
            <w:tcW w:w="3514" w:type="dxa"/>
            <w:vMerge w:val="restart"/>
          </w:tcPr>
          <w:p w:rsidR="00FD7576" w:rsidRPr="00FD7576" w:rsidRDefault="00FD7576">
            <w:pPr>
              <w:pStyle w:val="ConsPlusNormal"/>
              <w:jc w:val="center"/>
            </w:pPr>
            <w:r w:rsidRPr="00FD7576">
              <w:t>Основное мероприятие 1: "Комплексные меры по содержанию, благоустройству воинских захоронений, объектов культурного наследия, памятников и памятных знаков на территории города Великие Луки"</w:t>
            </w:r>
          </w:p>
        </w:tc>
        <w:tc>
          <w:tcPr>
            <w:tcW w:w="3628" w:type="dxa"/>
          </w:tcPr>
          <w:p w:rsidR="00FD7576" w:rsidRPr="00FD7576" w:rsidRDefault="00FD7576">
            <w:pPr>
              <w:pStyle w:val="ConsPlusNormal"/>
            </w:pPr>
            <w:r w:rsidRPr="00FD7576">
              <w:t>Всего, в том числе:</w:t>
            </w:r>
          </w:p>
        </w:tc>
        <w:tc>
          <w:tcPr>
            <w:tcW w:w="1077" w:type="dxa"/>
          </w:tcPr>
          <w:p w:rsidR="00FD7576" w:rsidRPr="00FD7576" w:rsidRDefault="00FD7576">
            <w:pPr>
              <w:pStyle w:val="ConsPlusNormal"/>
              <w:jc w:val="center"/>
            </w:pPr>
            <w:r w:rsidRPr="00FD7576">
              <w:t>3927,8</w:t>
            </w:r>
          </w:p>
        </w:tc>
        <w:tc>
          <w:tcPr>
            <w:tcW w:w="1077" w:type="dxa"/>
          </w:tcPr>
          <w:p w:rsidR="00FD7576" w:rsidRPr="00FD7576" w:rsidRDefault="00FD7576">
            <w:pPr>
              <w:pStyle w:val="ConsPlusNormal"/>
              <w:jc w:val="center"/>
            </w:pPr>
            <w:r w:rsidRPr="00FD7576">
              <w:t>7850,0</w:t>
            </w:r>
          </w:p>
        </w:tc>
        <w:tc>
          <w:tcPr>
            <w:tcW w:w="1077" w:type="dxa"/>
          </w:tcPr>
          <w:p w:rsidR="00FD7576" w:rsidRPr="00FD7576" w:rsidRDefault="00FD7576">
            <w:pPr>
              <w:pStyle w:val="ConsPlusNormal"/>
              <w:jc w:val="center"/>
            </w:pPr>
            <w:r w:rsidRPr="00FD7576">
              <w:t>7850,0</w:t>
            </w:r>
          </w:p>
        </w:tc>
        <w:tc>
          <w:tcPr>
            <w:tcW w:w="1077" w:type="dxa"/>
          </w:tcPr>
          <w:p w:rsidR="00FD7576" w:rsidRPr="00FD7576" w:rsidRDefault="00FD7576">
            <w:pPr>
              <w:pStyle w:val="ConsPlusNormal"/>
              <w:jc w:val="center"/>
            </w:pPr>
            <w:r w:rsidRPr="00FD7576">
              <w:t>7850,0</w:t>
            </w:r>
          </w:p>
        </w:tc>
        <w:tc>
          <w:tcPr>
            <w:tcW w:w="1077" w:type="dxa"/>
          </w:tcPr>
          <w:p w:rsidR="00FD7576" w:rsidRPr="00FD7576" w:rsidRDefault="00FD7576">
            <w:pPr>
              <w:pStyle w:val="ConsPlusNormal"/>
              <w:jc w:val="center"/>
            </w:pPr>
            <w:r w:rsidRPr="00FD7576">
              <w:t>7850,0</w:t>
            </w:r>
          </w:p>
        </w:tc>
        <w:tc>
          <w:tcPr>
            <w:tcW w:w="1077" w:type="dxa"/>
          </w:tcPr>
          <w:p w:rsidR="00FD7576" w:rsidRPr="00FD7576" w:rsidRDefault="00FD7576">
            <w:pPr>
              <w:pStyle w:val="ConsPlusNormal"/>
              <w:jc w:val="center"/>
            </w:pPr>
            <w:r w:rsidRPr="00FD7576">
              <w:t>35327,8</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МУ "Комитет культуры Администрации города Великие Луки"</w:t>
            </w:r>
          </w:p>
        </w:tc>
        <w:tc>
          <w:tcPr>
            <w:tcW w:w="1077" w:type="dxa"/>
          </w:tcPr>
          <w:p w:rsidR="00FD7576" w:rsidRPr="00FD7576" w:rsidRDefault="00FD7576">
            <w:pPr>
              <w:pStyle w:val="ConsPlusNormal"/>
              <w:jc w:val="center"/>
            </w:pPr>
            <w:r w:rsidRPr="00FD7576">
              <w:t>776,9</w:t>
            </w:r>
          </w:p>
        </w:tc>
        <w:tc>
          <w:tcPr>
            <w:tcW w:w="1077" w:type="dxa"/>
          </w:tcPr>
          <w:p w:rsidR="00FD7576" w:rsidRPr="00FD7576" w:rsidRDefault="00FD7576">
            <w:pPr>
              <w:pStyle w:val="ConsPlusNormal"/>
              <w:jc w:val="center"/>
            </w:pPr>
            <w:r w:rsidRPr="00FD7576">
              <w:t>1087,6</w:t>
            </w:r>
          </w:p>
        </w:tc>
        <w:tc>
          <w:tcPr>
            <w:tcW w:w="1077" w:type="dxa"/>
          </w:tcPr>
          <w:p w:rsidR="00FD7576" w:rsidRPr="00FD7576" w:rsidRDefault="00FD7576">
            <w:pPr>
              <w:pStyle w:val="ConsPlusNormal"/>
              <w:jc w:val="center"/>
            </w:pPr>
            <w:r w:rsidRPr="00FD7576">
              <w:t>1087,6</w:t>
            </w:r>
          </w:p>
        </w:tc>
        <w:tc>
          <w:tcPr>
            <w:tcW w:w="1077" w:type="dxa"/>
          </w:tcPr>
          <w:p w:rsidR="00FD7576" w:rsidRPr="00FD7576" w:rsidRDefault="00FD7576">
            <w:pPr>
              <w:pStyle w:val="ConsPlusNormal"/>
              <w:jc w:val="center"/>
            </w:pPr>
            <w:r w:rsidRPr="00FD7576">
              <w:t>1087,6</w:t>
            </w:r>
          </w:p>
        </w:tc>
        <w:tc>
          <w:tcPr>
            <w:tcW w:w="1077" w:type="dxa"/>
          </w:tcPr>
          <w:p w:rsidR="00FD7576" w:rsidRPr="00FD7576" w:rsidRDefault="00FD7576">
            <w:pPr>
              <w:pStyle w:val="ConsPlusNormal"/>
              <w:jc w:val="center"/>
            </w:pPr>
            <w:r w:rsidRPr="00FD7576">
              <w:t>1087,6</w:t>
            </w:r>
          </w:p>
        </w:tc>
        <w:tc>
          <w:tcPr>
            <w:tcW w:w="1077" w:type="dxa"/>
          </w:tcPr>
          <w:p w:rsidR="00FD7576" w:rsidRPr="00FD7576" w:rsidRDefault="00FD7576">
            <w:pPr>
              <w:pStyle w:val="ConsPlusNormal"/>
              <w:jc w:val="center"/>
            </w:pPr>
            <w:r w:rsidRPr="00FD7576">
              <w:t>5127,3</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МБУК "Краеведческий музей города Великие Луки"</w:t>
            </w:r>
          </w:p>
        </w:tc>
        <w:tc>
          <w:tcPr>
            <w:tcW w:w="1077" w:type="dxa"/>
          </w:tcPr>
          <w:p w:rsidR="00FD7576" w:rsidRPr="00FD7576" w:rsidRDefault="00FD7576">
            <w:pPr>
              <w:pStyle w:val="ConsPlusNormal"/>
              <w:jc w:val="center"/>
            </w:pPr>
            <w:r w:rsidRPr="00FD7576">
              <w:t>3150,9</w:t>
            </w:r>
          </w:p>
        </w:tc>
        <w:tc>
          <w:tcPr>
            <w:tcW w:w="1077" w:type="dxa"/>
          </w:tcPr>
          <w:p w:rsidR="00FD7576" w:rsidRPr="00FD7576" w:rsidRDefault="00FD7576">
            <w:pPr>
              <w:pStyle w:val="ConsPlusNormal"/>
              <w:jc w:val="center"/>
            </w:pPr>
            <w:r w:rsidRPr="00FD7576">
              <w:t>6762,4</w:t>
            </w:r>
          </w:p>
        </w:tc>
        <w:tc>
          <w:tcPr>
            <w:tcW w:w="1077" w:type="dxa"/>
          </w:tcPr>
          <w:p w:rsidR="00FD7576" w:rsidRPr="00FD7576" w:rsidRDefault="00FD7576">
            <w:pPr>
              <w:pStyle w:val="ConsPlusNormal"/>
              <w:jc w:val="center"/>
            </w:pPr>
            <w:r w:rsidRPr="00FD7576">
              <w:t>6762,4</w:t>
            </w:r>
          </w:p>
        </w:tc>
        <w:tc>
          <w:tcPr>
            <w:tcW w:w="1077" w:type="dxa"/>
          </w:tcPr>
          <w:p w:rsidR="00FD7576" w:rsidRPr="00FD7576" w:rsidRDefault="00FD7576">
            <w:pPr>
              <w:pStyle w:val="ConsPlusNormal"/>
              <w:jc w:val="center"/>
            </w:pPr>
            <w:r w:rsidRPr="00FD7576">
              <w:t>6762,4</w:t>
            </w:r>
          </w:p>
        </w:tc>
        <w:tc>
          <w:tcPr>
            <w:tcW w:w="1077" w:type="dxa"/>
          </w:tcPr>
          <w:p w:rsidR="00FD7576" w:rsidRPr="00FD7576" w:rsidRDefault="00FD7576">
            <w:pPr>
              <w:pStyle w:val="ConsPlusNormal"/>
              <w:jc w:val="center"/>
            </w:pPr>
            <w:r w:rsidRPr="00FD7576">
              <w:t>6762,4</w:t>
            </w:r>
          </w:p>
        </w:tc>
        <w:tc>
          <w:tcPr>
            <w:tcW w:w="1077" w:type="dxa"/>
          </w:tcPr>
          <w:p w:rsidR="00FD7576" w:rsidRPr="00FD7576" w:rsidRDefault="00FD7576">
            <w:pPr>
              <w:pStyle w:val="ConsPlusNormal"/>
              <w:jc w:val="center"/>
            </w:pPr>
            <w:r w:rsidRPr="00FD7576">
              <w:t>30200,5</w:t>
            </w:r>
          </w:p>
        </w:tc>
      </w:tr>
      <w:tr w:rsidR="00FD7576" w:rsidRPr="00FD7576">
        <w:tc>
          <w:tcPr>
            <w:tcW w:w="3514" w:type="dxa"/>
            <w:vMerge w:val="restart"/>
          </w:tcPr>
          <w:p w:rsidR="00FD7576" w:rsidRPr="00FD7576" w:rsidRDefault="00FD7576">
            <w:pPr>
              <w:pStyle w:val="ConsPlusNormal"/>
              <w:jc w:val="center"/>
            </w:pPr>
            <w:r w:rsidRPr="00FD7576">
              <w:t>Основное мероприятие 2: "Ремонт (реконструкция) воинских захоронений, объектов культурного наследия, памятников и памятных знаков"</w:t>
            </w:r>
          </w:p>
        </w:tc>
        <w:tc>
          <w:tcPr>
            <w:tcW w:w="3628" w:type="dxa"/>
          </w:tcPr>
          <w:p w:rsidR="00FD7576" w:rsidRPr="00FD7576" w:rsidRDefault="00FD7576">
            <w:pPr>
              <w:pStyle w:val="ConsPlusNormal"/>
            </w:pPr>
            <w:r w:rsidRPr="00FD7576">
              <w:t>Всего, в том числе:</w:t>
            </w:r>
          </w:p>
        </w:tc>
        <w:tc>
          <w:tcPr>
            <w:tcW w:w="1077" w:type="dxa"/>
          </w:tcPr>
          <w:p w:rsidR="00FD7576" w:rsidRPr="00FD7576" w:rsidRDefault="00FD7576">
            <w:pPr>
              <w:pStyle w:val="ConsPlusNormal"/>
              <w:jc w:val="center"/>
            </w:pPr>
            <w:r w:rsidRPr="00FD7576">
              <w:t>1222,6</w:t>
            </w:r>
          </w:p>
        </w:tc>
        <w:tc>
          <w:tcPr>
            <w:tcW w:w="1077" w:type="dxa"/>
          </w:tcPr>
          <w:p w:rsidR="00FD7576" w:rsidRPr="00FD7576" w:rsidRDefault="00FD7576">
            <w:pPr>
              <w:pStyle w:val="ConsPlusNormal"/>
              <w:jc w:val="center"/>
            </w:pPr>
            <w:r w:rsidRPr="00FD7576">
              <w:t>5350,6</w:t>
            </w:r>
          </w:p>
        </w:tc>
        <w:tc>
          <w:tcPr>
            <w:tcW w:w="1077" w:type="dxa"/>
          </w:tcPr>
          <w:p w:rsidR="00FD7576" w:rsidRPr="00FD7576" w:rsidRDefault="00FD7576">
            <w:pPr>
              <w:pStyle w:val="ConsPlusNormal"/>
              <w:jc w:val="center"/>
            </w:pPr>
            <w:r w:rsidRPr="00FD7576">
              <w:t>1458,0</w:t>
            </w:r>
          </w:p>
        </w:tc>
        <w:tc>
          <w:tcPr>
            <w:tcW w:w="1077" w:type="dxa"/>
          </w:tcPr>
          <w:p w:rsidR="00FD7576" w:rsidRPr="00FD7576" w:rsidRDefault="00FD7576">
            <w:pPr>
              <w:pStyle w:val="ConsPlusNormal"/>
              <w:jc w:val="center"/>
            </w:pPr>
            <w:r w:rsidRPr="00FD7576">
              <w:t>1458,0</w:t>
            </w:r>
          </w:p>
        </w:tc>
        <w:tc>
          <w:tcPr>
            <w:tcW w:w="1077" w:type="dxa"/>
          </w:tcPr>
          <w:p w:rsidR="00FD7576" w:rsidRPr="00FD7576" w:rsidRDefault="00FD7576">
            <w:pPr>
              <w:pStyle w:val="ConsPlusNormal"/>
              <w:jc w:val="center"/>
            </w:pPr>
            <w:r w:rsidRPr="00FD7576">
              <w:t>1458,0</w:t>
            </w:r>
          </w:p>
        </w:tc>
        <w:tc>
          <w:tcPr>
            <w:tcW w:w="1077" w:type="dxa"/>
          </w:tcPr>
          <w:p w:rsidR="00FD7576" w:rsidRPr="00FD7576" w:rsidRDefault="00FD7576">
            <w:pPr>
              <w:pStyle w:val="ConsPlusNormal"/>
              <w:jc w:val="center"/>
            </w:pPr>
            <w:r w:rsidRPr="00FD7576">
              <w:t>10947,2</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МУ "Комитет культуры Администрации города Великие Луки"</w:t>
            </w:r>
          </w:p>
        </w:tc>
        <w:tc>
          <w:tcPr>
            <w:tcW w:w="1077" w:type="dxa"/>
          </w:tcPr>
          <w:p w:rsidR="00FD7576" w:rsidRPr="00FD7576" w:rsidRDefault="00FD7576">
            <w:pPr>
              <w:pStyle w:val="ConsPlusNormal"/>
              <w:jc w:val="center"/>
            </w:pPr>
            <w:r w:rsidRPr="00FD7576">
              <w:t>1222,6</w:t>
            </w:r>
          </w:p>
        </w:tc>
        <w:tc>
          <w:tcPr>
            <w:tcW w:w="1077" w:type="dxa"/>
          </w:tcPr>
          <w:p w:rsidR="00FD7576" w:rsidRPr="00FD7576" w:rsidRDefault="00FD7576">
            <w:pPr>
              <w:pStyle w:val="ConsPlusNormal"/>
              <w:jc w:val="center"/>
            </w:pPr>
            <w:r w:rsidRPr="00FD7576">
              <w:t>1655,0</w:t>
            </w:r>
          </w:p>
        </w:tc>
        <w:tc>
          <w:tcPr>
            <w:tcW w:w="1077" w:type="dxa"/>
          </w:tcPr>
          <w:p w:rsidR="00FD7576" w:rsidRPr="00FD7576" w:rsidRDefault="00FD7576">
            <w:pPr>
              <w:pStyle w:val="ConsPlusNormal"/>
              <w:jc w:val="center"/>
            </w:pPr>
            <w:r w:rsidRPr="00FD7576">
              <w:t>1458,0</w:t>
            </w:r>
          </w:p>
        </w:tc>
        <w:tc>
          <w:tcPr>
            <w:tcW w:w="1077" w:type="dxa"/>
          </w:tcPr>
          <w:p w:rsidR="00FD7576" w:rsidRPr="00FD7576" w:rsidRDefault="00FD7576">
            <w:pPr>
              <w:pStyle w:val="ConsPlusNormal"/>
              <w:jc w:val="center"/>
            </w:pPr>
            <w:r w:rsidRPr="00FD7576">
              <w:t>1458,0</w:t>
            </w:r>
          </w:p>
        </w:tc>
        <w:tc>
          <w:tcPr>
            <w:tcW w:w="1077" w:type="dxa"/>
          </w:tcPr>
          <w:p w:rsidR="00FD7576" w:rsidRPr="00FD7576" w:rsidRDefault="00FD7576">
            <w:pPr>
              <w:pStyle w:val="ConsPlusNormal"/>
              <w:jc w:val="center"/>
            </w:pPr>
            <w:r w:rsidRPr="00FD7576">
              <w:t>1458,0</w:t>
            </w:r>
          </w:p>
        </w:tc>
        <w:tc>
          <w:tcPr>
            <w:tcW w:w="1077" w:type="dxa"/>
          </w:tcPr>
          <w:p w:rsidR="00FD7576" w:rsidRPr="00FD7576" w:rsidRDefault="00FD7576">
            <w:pPr>
              <w:pStyle w:val="ConsPlusNormal"/>
              <w:jc w:val="center"/>
            </w:pPr>
            <w:r w:rsidRPr="00FD7576">
              <w:t>7251,6</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МБУК "Краеведческий музей города Великие Луки"</w:t>
            </w:r>
          </w:p>
        </w:tc>
        <w:tc>
          <w:tcPr>
            <w:tcW w:w="1077" w:type="dxa"/>
          </w:tcPr>
          <w:p w:rsidR="00FD7576" w:rsidRPr="00FD7576" w:rsidRDefault="00FD7576">
            <w:pPr>
              <w:pStyle w:val="ConsPlusNormal"/>
              <w:jc w:val="center"/>
            </w:pPr>
            <w:r w:rsidRPr="00FD7576">
              <w:t>0,0</w:t>
            </w:r>
          </w:p>
        </w:tc>
        <w:tc>
          <w:tcPr>
            <w:tcW w:w="1077" w:type="dxa"/>
          </w:tcPr>
          <w:p w:rsidR="00FD7576" w:rsidRPr="00FD7576" w:rsidRDefault="00FD7576">
            <w:pPr>
              <w:pStyle w:val="ConsPlusNormal"/>
              <w:jc w:val="center"/>
            </w:pPr>
            <w:r w:rsidRPr="00FD7576">
              <w:t>3695,6</w:t>
            </w:r>
          </w:p>
        </w:tc>
        <w:tc>
          <w:tcPr>
            <w:tcW w:w="1077" w:type="dxa"/>
          </w:tcPr>
          <w:p w:rsidR="00FD7576" w:rsidRPr="00FD7576" w:rsidRDefault="00FD7576">
            <w:pPr>
              <w:pStyle w:val="ConsPlusNormal"/>
              <w:jc w:val="center"/>
            </w:pPr>
            <w:r w:rsidRPr="00FD7576">
              <w:t>0,0</w:t>
            </w:r>
          </w:p>
        </w:tc>
        <w:tc>
          <w:tcPr>
            <w:tcW w:w="1077" w:type="dxa"/>
          </w:tcPr>
          <w:p w:rsidR="00FD7576" w:rsidRPr="00FD7576" w:rsidRDefault="00FD7576">
            <w:pPr>
              <w:pStyle w:val="ConsPlusNormal"/>
              <w:jc w:val="center"/>
            </w:pPr>
            <w:r w:rsidRPr="00FD7576">
              <w:t>0,0</w:t>
            </w:r>
          </w:p>
        </w:tc>
        <w:tc>
          <w:tcPr>
            <w:tcW w:w="1077" w:type="dxa"/>
          </w:tcPr>
          <w:p w:rsidR="00FD7576" w:rsidRPr="00FD7576" w:rsidRDefault="00FD7576">
            <w:pPr>
              <w:pStyle w:val="ConsPlusNormal"/>
              <w:jc w:val="center"/>
            </w:pPr>
            <w:r w:rsidRPr="00FD7576">
              <w:t>0,0</w:t>
            </w:r>
          </w:p>
        </w:tc>
        <w:tc>
          <w:tcPr>
            <w:tcW w:w="1077" w:type="dxa"/>
          </w:tcPr>
          <w:p w:rsidR="00FD7576" w:rsidRPr="00FD7576" w:rsidRDefault="00FD7576">
            <w:pPr>
              <w:pStyle w:val="ConsPlusNormal"/>
              <w:jc w:val="center"/>
            </w:pPr>
            <w:r w:rsidRPr="00FD7576">
              <w:t>3695,6</w:t>
            </w:r>
          </w:p>
        </w:tc>
      </w:tr>
      <w:tr w:rsidR="00FD7576" w:rsidRPr="00FD7576">
        <w:tc>
          <w:tcPr>
            <w:tcW w:w="3514" w:type="dxa"/>
            <w:vMerge w:val="restart"/>
          </w:tcPr>
          <w:p w:rsidR="00FD7576" w:rsidRPr="00FD7576" w:rsidRDefault="00FD7576">
            <w:pPr>
              <w:pStyle w:val="ConsPlusNormal"/>
              <w:jc w:val="center"/>
              <w:outlineLvl w:val="3"/>
            </w:pPr>
            <w:hyperlink w:anchor="P751">
              <w:r w:rsidRPr="00FD7576">
                <w:t>Подпрограмма</w:t>
              </w:r>
            </w:hyperlink>
            <w:r w:rsidRPr="00FD7576">
              <w:t xml:space="preserve"> "Обеспечение реализации муниципальной программы"</w:t>
            </w:r>
          </w:p>
        </w:tc>
        <w:tc>
          <w:tcPr>
            <w:tcW w:w="3628" w:type="dxa"/>
          </w:tcPr>
          <w:p w:rsidR="00FD7576" w:rsidRPr="00FD7576" w:rsidRDefault="00FD7576">
            <w:pPr>
              <w:pStyle w:val="ConsPlusNormal"/>
            </w:pPr>
            <w:r w:rsidRPr="00FD7576">
              <w:t>Всего, в том числе:</w:t>
            </w:r>
          </w:p>
        </w:tc>
        <w:tc>
          <w:tcPr>
            <w:tcW w:w="1077" w:type="dxa"/>
          </w:tcPr>
          <w:p w:rsidR="00FD7576" w:rsidRPr="00FD7576" w:rsidRDefault="00FD7576">
            <w:pPr>
              <w:pStyle w:val="ConsPlusNormal"/>
              <w:jc w:val="center"/>
            </w:pPr>
            <w:r w:rsidRPr="00FD7576">
              <w:t>13155,1</w:t>
            </w:r>
          </w:p>
        </w:tc>
        <w:tc>
          <w:tcPr>
            <w:tcW w:w="1077" w:type="dxa"/>
          </w:tcPr>
          <w:p w:rsidR="00FD7576" w:rsidRPr="00FD7576" w:rsidRDefault="00FD7576">
            <w:pPr>
              <w:pStyle w:val="ConsPlusNormal"/>
              <w:jc w:val="center"/>
            </w:pPr>
            <w:r w:rsidRPr="00FD7576">
              <w:t>14756,6</w:t>
            </w:r>
          </w:p>
        </w:tc>
        <w:tc>
          <w:tcPr>
            <w:tcW w:w="1077" w:type="dxa"/>
          </w:tcPr>
          <w:p w:rsidR="00FD7576" w:rsidRPr="00FD7576" w:rsidRDefault="00FD7576">
            <w:pPr>
              <w:pStyle w:val="ConsPlusNormal"/>
              <w:jc w:val="center"/>
            </w:pPr>
            <w:r w:rsidRPr="00FD7576">
              <w:t>14756,6</w:t>
            </w:r>
          </w:p>
        </w:tc>
        <w:tc>
          <w:tcPr>
            <w:tcW w:w="1077" w:type="dxa"/>
          </w:tcPr>
          <w:p w:rsidR="00FD7576" w:rsidRPr="00FD7576" w:rsidRDefault="00FD7576">
            <w:pPr>
              <w:pStyle w:val="ConsPlusNormal"/>
              <w:jc w:val="center"/>
            </w:pPr>
            <w:r w:rsidRPr="00FD7576">
              <w:t>14756,6</w:t>
            </w:r>
          </w:p>
        </w:tc>
        <w:tc>
          <w:tcPr>
            <w:tcW w:w="1077" w:type="dxa"/>
          </w:tcPr>
          <w:p w:rsidR="00FD7576" w:rsidRPr="00FD7576" w:rsidRDefault="00FD7576">
            <w:pPr>
              <w:pStyle w:val="ConsPlusNormal"/>
              <w:jc w:val="center"/>
            </w:pPr>
            <w:r w:rsidRPr="00FD7576">
              <w:t>14756,6</w:t>
            </w:r>
          </w:p>
        </w:tc>
        <w:tc>
          <w:tcPr>
            <w:tcW w:w="1077" w:type="dxa"/>
          </w:tcPr>
          <w:p w:rsidR="00FD7576" w:rsidRPr="00FD7576" w:rsidRDefault="00FD7576">
            <w:pPr>
              <w:pStyle w:val="ConsPlusNormal"/>
              <w:jc w:val="center"/>
            </w:pPr>
            <w:r w:rsidRPr="00FD7576">
              <w:t>72181,5</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r w:rsidRPr="00FD7576">
              <w:t>МУ "Комитет культуры Администрации города Великие Луки"</w:t>
            </w:r>
          </w:p>
        </w:tc>
        <w:tc>
          <w:tcPr>
            <w:tcW w:w="1077" w:type="dxa"/>
          </w:tcPr>
          <w:p w:rsidR="00FD7576" w:rsidRPr="00FD7576" w:rsidRDefault="00FD7576">
            <w:pPr>
              <w:pStyle w:val="ConsPlusNormal"/>
              <w:jc w:val="center"/>
            </w:pPr>
            <w:r w:rsidRPr="00FD7576">
              <w:t>13155,1</w:t>
            </w:r>
          </w:p>
        </w:tc>
        <w:tc>
          <w:tcPr>
            <w:tcW w:w="1077" w:type="dxa"/>
          </w:tcPr>
          <w:p w:rsidR="00FD7576" w:rsidRPr="00FD7576" w:rsidRDefault="00FD7576">
            <w:pPr>
              <w:pStyle w:val="ConsPlusNormal"/>
              <w:jc w:val="center"/>
            </w:pPr>
            <w:r w:rsidRPr="00FD7576">
              <w:t>14756,6</w:t>
            </w:r>
          </w:p>
        </w:tc>
        <w:tc>
          <w:tcPr>
            <w:tcW w:w="1077" w:type="dxa"/>
          </w:tcPr>
          <w:p w:rsidR="00FD7576" w:rsidRPr="00FD7576" w:rsidRDefault="00FD7576">
            <w:pPr>
              <w:pStyle w:val="ConsPlusNormal"/>
              <w:jc w:val="center"/>
            </w:pPr>
            <w:r w:rsidRPr="00FD7576">
              <w:t>14756,6</w:t>
            </w:r>
          </w:p>
        </w:tc>
        <w:tc>
          <w:tcPr>
            <w:tcW w:w="1077" w:type="dxa"/>
          </w:tcPr>
          <w:p w:rsidR="00FD7576" w:rsidRPr="00FD7576" w:rsidRDefault="00FD7576">
            <w:pPr>
              <w:pStyle w:val="ConsPlusNormal"/>
              <w:jc w:val="center"/>
            </w:pPr>
            <w:r w:rsidRPr="00FD7576">
              <w:t>14756,6</w:t>
            </w:r>
          </w:p>
        </w:tc>
        <w:tc>
          <w:tcPr>
            <w:tcW w:w="1077" w:type="dxa"/>
          </w:tcPr>
          <w:p w:rsidR="00FD7576" w:rsidRPr="00FD7576" w:rsidRDefault="00FD7576">
            <w:pPr>
              <w:pStyle w:val="ConsPlusNormal"/>
              <w:jc w:val="center"/>
            </w:pPr>
            <w:r w:rsidRPr="00FD7576">
              <w:t>14756,6</w:t>
            </w:r>
          </w:p>
        </w:tc>
        <w:tc>
          <w:tcPr>
            <w:tcW w:w="1077" w:type="dxa"/>
          </w:tcPr>
          <w:p w:rsidR="00FD7576" w:rsidRPr="00FD7576" w:rsidRDefault="00FD7576">
            <w:pPr>
              <w:pStyle w:val="ConsPlusNormal"/>
              <w:jc w:val="center"/>
            </w:pPr>
            <w:r w:rsidRPr="00FD7576">
              <w:t>72181,5</w:t>
            </w:r>
          </w:p>
        </w:tc>
      </w:tr>
      <w:tr w:rsidR="00FD7576" w:rsidRPr="00FD7576">
        <w:tc>
          <w:tcPr>
            <w:tcW w:w="3514" w:type="dxa"/>
            <w:vMerge w:val="restart"/>
          </w:tcPr>
          <w:p w:rsidR="00FD7576" w:rsidRPr="00FD7576" w:rsidRDefault="00FD7576">
            <w:pPr>
              <w:pStyle w:val="ConsPlusNormal"/>
              <w:jc w:val="center"/>
            </w:pPr>
            <w:r w:rsidRPr="00FD7576">
              <w:t>Основное мероприятие 1: Обеспечение эффективного исполнения полномочий ответственного исполнителя муниципальной программы</w:t>
            </w:r>
          </w:p>
        </w:tc>
        <w:tc>
          <w:tcPr>
            <w:tcW w:w="3628" w:type="dxa"/>
          </w:tcPr>
          <w:p w:rsidR="00FD7576" w:rsidRPr="00FD7576" w:rsidRDefault="00FD7576">
            <w:pPr>
              <w:pStyle w:val="ConsPlusNormal"/>
            </w:pPr>
            <w:r w:rsidRPr="00FD7576">
              <w:t>Всего, в том числе:</w:t>
            </w:r>
          </w:p>
        </w:tc>
        <w:tc>
          <w:tcPr>
            <w:tcW w:w="1077" w:type="dxa"/>
          </w:tcPr>
          <w:p w:rsidR="00FD7576" w:rsidRPr="00FD7576" w:rsidRDefault="00FD7576">
            <w:pPr>
              <w:pStyle w:val="ConsPlusNormal"/>
              <w:jc w:val="center"/>
            </w:pPr>
            <w:r w:rsidRPr="00FD7576">
              <w:t>13155,1</w:t>
            </w:r>
          </w:p>
        </w:tc>
        <w:tc>
          <w:tcPr>
            <w:tcW w:w="1077" w:type="dxa"/>
          </w:tcPr>
          <w:p w:rsidR="00FD7576" w:rsidRPr="00FD7576" w:rsidRDefault="00FD7576">
            <w:pPr>
              <w:pStyle w:val="ConsPlusNormal"/>
              <w:jc w:val="center"/>
            </w:pPr>
            <w:r w:rsidRPr="00FD7576">
              <w:t>14756,6</w:t>
            </w:r>
          </w:p>
        </w:tc>
        <w:tc>
          <w:tcPr>
            <w:tcW w:w="1077" w:type="dxa"/>
          </w:tcPr>
          <w:p w:rsidR="00FD7576" w:rsidRPr="00FD7576" w:rsidRDefault="00FD7576">
            <w:pPr>
              <w:pStyle w:val="ConsPlusNormal"/>
              <w:jc w:val="center"/>
            </w:pPr>
            <w:r w:rsidRPr="00FD7576">
              <w:t>14756,6</w:t>
            </w:r>
          </w:p>
        </w:tc>
        <w:tc>
          <w:tcPr>
            <w:tcW w:w="1077" w:type="dxa"/>
          </w:tcPr>
          <w:p w:rsidR="00FD7576" w:rsidRPr="00FD7576" w:rsidRDefault="00FD7576">
            <w:pPr>
              <w:pStyle w:val="ConsPlusNormal"/>
              <w:jc w:val="center"/>
            </w:pPr>
            <w:r w:rsidRPr="00FD7576">
              <w:t>14756,6</w:t>
            </w:r>
          </w:p>
        </w:tc>
        <w:tc>
          <w:tcPr>
            <w:tcW w:w="1077" w:type="dxa"/>
          </w:tcPr>
          <w:p w:rsidR="00FD7576" w:rsidRPr="00FD7576" w:rsidRDefault="00FD7576">
            <w:pPr>
              <w:pStyle w:val="ConsPlusNormal"/>
              <w:jc w:val="center"/>
            </w:pPr>
            <w:r w:rsidRPr="00FD7576">
              <w:t>14756,6</w:t>
            </w:r>
          </w:p>
        </w:tc>
        <w:tc>
          <w:tcPr>
            <w:tcW w:w="1077" w:type="dxa"/>
          </w:tcPr>
          <w:p w:rsidR="00FD7576" w:rsidRPr="00FD7576" w:rsidRDefault="00FD7576">
            <w:pPr>
              <w:pStyle w:val="ConsPlusNormal"/>
              <w:jc w:val="center"/>
            </w:pPr>
            <w:r w:rsidRPr="00FD7576">
              <w:t>72181,5</w:t>
            </w:r>
          </w:p>
        </w:tc>
      </w:tr>
      <w:tr w:rsidR="00FD7576" w:rsidRPr="00FD7576">
        <w:tc>
          <w:tcPr>
            <w:tcW w:w="3514" w:type="dxa"/>
            <w:vMerge/>
          </w:tcPr>
          <w:p w:rsidR="00FD7576" w:rsidRPr="00FD7576" w:rsidRDefault="00FD7576">
            <w:pPr>
              <w:pStyle w:val="ConsPlusNormal"/>
            </w:pPr>
          </w:p>
        </w:tc>
        <w:tc>
          <w:tcPr>
            <w:tcW w:w="3628" w:type="dxa"/>
          </w:tcPr>
          <w:p w:rsidR="00FD7576" w:rsidRPr="00FD7576" w:rsidRDefault="00FD7576">
            <w:pPr>
              <w:pStyle w:val="ConsPlusNormal"/>
            </w:pPr>
          </w:p>
        </w:tc>
        <w:tc>
          <w:tcPr>
            <w:tcW w:w="1077" w:type="dxa"/>
          </w:tcPr>
          <w:p w:rsidR="00FD7576" w:rsidRPr="00FD7576" w:rsidRDefault="00FD7576">
            <w:pPr>
              <w:pStyle w:val="ConsPlusNormal"/>
            </w:pPr>
          </w:p>
        </w:tc>
        <w:tc>
          <w:tcPr>
            <w:tcW w:w="1077" w:type="dxa"/>
          </w:tcPr>
          <w:p w:rsidR="00FD7576" w:rsidRPr="00FD7576" w:rsidRDefault="00FD7576">
            <w:pPr>
              <w:pStyle w:val="ConsPlusNormal"/>
            </w:pPr>
          </w:p>
        </w:tc>
        <w:tc>
          <w:tcPr>
            <w:tcW w:w="1077" w:type="dxa"/>
          </w:tcPr>
          <w:p w:rsidR="00FD7576" w:rsidRPr="00FD7576" w:rsidRDefault="00FD7576">
            <w:pPr>
              <w:pStyle w:val="ConsPlusNormal"/>
            </w:pPr>
          </w:p>
        </w:tc>
        <w:tc>
          <w:tcPr>
            <w:tcW w:w="1077" w:type="dxa"/>
          </w:tcPr>
          <w:p w:rsidR="00FD7576" w:rsidRPr="00FD7576" w:rsidRDefault="00FD7576">
            <w:pPr>
              <w:pStyle w:val="ConsPlusNormal"/>
            </w:pPr>
          </w:p>
        </w:tc>
        <w:tc>
          <w:tcPr>
            <w:tcW w:w="1077" w:type="dxa"/>
          </w:tcPr>
          <w:p w:rsidR="00FD7576" w:rsidRPr="00FD7576" w:rsidRDefault="00FD7576">
            <w:pPr>
              <w:pStyle w:val="ConsPlusNormal"/>
            </w:pPr>
          </w:p>
        </w:tc>
        <w:tc>
          <w:tcPr>
            <w:tcW w:w="1077" w:type="dxa"/>
          </w:tcPr>
          <w:p w:rsidR="00FD7576" w:rsidRPr="00FD7576" w:rsidRDefault="00FD7576">
            <w:pPr>
              <w:pStyle w:val="ConsPlusNormal"/>
            </w:pPr>
          </w:p>
        </w:tc>
      </w:tr>
    </w:tbl>
    <w:p w:rsidR="00FD7576" w:rsidRPr="00FD7576" w:rsidRDefault="00FD7576">
      <w:pPr>
        <w:pStyle w:val="ConsPlusNormal"/>
        <w:sectPr w:rsidR="00FD7576" w:rsidRPr="00FD7576">
          <w:pgSz w:w="16838" w:h="11905" w:orient="landscape"/>
          <w:pgMar w:top="1701" w:right="1134" w:bottom="850" w:left="1134" w:header="0" w:footer="0" w:gutter="0"/>
          <w:cols w:space="720"/>
          <w:titlePg/>
        </w:sectPr>
      </w:pP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jc w:val="right"/>
        <w:outlineLvl w:val="1"/>
      </w:pPr>
      <w:r w:rsidRPr="00FD7576">
        <w:t>Приложение N 9</w:t>
      </w:r>
    </w:p>
    <w:p w:rsidR="00FD7576" w:rsidRPr="00FD7576" w:rsidRDefault="00FD7576">
      <w:pPr>
        <w:pStyle w:val="ConsPlusNormal"/>
        <w:jc w:val="right"/>
      </w:pPr>
      <w:r w:rsidRPr="00FD7576">
        <w:t>к муниципальной программе</w:t>
      </w:r>
    </w:p>
    <w:p w:rsidR="00FD7576" w:rsidRPr="00FD7576" w:rsidRDefault="00FD7576">
      <w:pPr>
        <w:pStyle w:val="ConsPlusNormal"/>
        <w:jc w:val="right"/>
      </w:pPr>
      <w:r w:rsidRPr="00FD7576">
        <w:t>"Культура, сохранение культурного наследия,</w:t>
      </w:r>
    </w:p>
    <w:p w:rsidR="00FD7576" w:rsidRPr="00FD7576" w:rsidRDefault="00FD7576">
      <w:pPr>
        <w:pStyle w:val="ConsPlusNormal"/>
        <w:jc w:val="right"/>
      </w:pPr>
      <w:r w:rsidRPr="00FD7576">
        <w:t>развитие туризма города Великие Луки"</w:t>
      </w:r>
    </w:p>
    <w:p w:rsidR="00FD7576" w:rsidRPr="00FD7576" w:rsidRDefault="00FD7576">
      <w:pPr>
        <w:pStyle w:val="ConsPlusNormal"/>
        <w:jc w:val="both"/>
      </w:pPr>
    </w:p>
    <w:p w:rsidR="00FD7576" w:rsidRPr="00FD7576" w:rsidRDefault="00FD7576">
      <w:pPr>
        <w:pStyle w:val="ConsPlusTitle"/>
        <w:jc w:val="center"/>
      </w:pPr>
      <w:bookmarkStart w:id="9" w:name="P1668"/>
      <w:bookmarkEnd w:id="9"/>
      <w:r w:rsidRPr="00FD7576">
        <w:t>ПРОГНОЗНАЯ (СПРАВОЧНАЯ) ОЦЕНКА РЕСУРСНОГО ОБЕСПЕЧЕНИЯ</w:t>
      </w:r>
    </w:p>
    <w:p w:rsidR="00FD7576" w:rsidRPr="00FD7576" w:rsidRDefault="00FD7576">
      <w:pPr>
        <w:pStyle w:val="ConsPlusTitle"/>
        <w:jc w:val="center"/>
      </w:pPr>
      <w:r w:rsidRPr="00FD7576">
        <w:t>РЕАЛИЗАЦИИ МУНИЦИПАЛЬНОЙ ПРОГРАММЫ ЗА СЧЕТ</w:t>
      </w:r>
    </w:p>
    <w:p w:rsidR="00FD7576" w:rsidRPr="00FD7576" w:rsidRDefault="00FD7576">
      <w:pPr>
        <w:pStyle w:val="ConsPlusTitle"/>
        <w:jc w:val="center"/>
      </w:pPr>
      <w:r w:rsidRPr="00FD7576">
        <w:t>ВСЕХ ИСТОЧНИКОВ ФИНАНСИРОВАНИЯ</w:t>
      </w:r>
    </w:p>
    <w:p w:rsidR="00FD7576" w:rsidRPr="00FD7576" w:rsidRDefault="00FD7576">
      <w:pPr>
        <w:pStyle w:val="ConsPlusTitle"/>
        <w:jc w:val="center"/>
      </w:pPr>
      <w:r w:rsidRPr="00FD7576">
        <w:t>(далее - программа)</w:t>
      </w:r>
    </w:p>
    <w:p w:rsidR="00FD7576" w:rsidRPr="00FD7576" w:rsidRDefault="00FD75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FD7576" w:rsidRPr="00FD75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7576" w:rsidRPr="00FD7576" w:rsidRDefault="00FD75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7576" w:rsidRPr="00FD7576" w:rsidRDefault="00FD75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7576" w:rsidRPr="00FD7576" w:rsidRDefault="00FD7576">
            <w:pPr>
              <w:pStyle w:val="ConsPlusNormal"/>
              <w:jc w:val="center"/>
            </w:pPr>
            <w:r w:rsidRPr="00FD7576">
              <w:t>Список изменяющих документов</w:t>
            </w:r>
          </w:p>
          <w:p w:rsidR="00FD7576" w:rsidRPr="00FD7576" w:rsidRDefault="00FD7576">
            <w:pPr>
              <w:pStyle w:val="ConsPlusNormal"/>
              <w:jc w:val="center"/>
            </w:pPr>
            <w:proofErr w:type="gramStart"/>
            <w:r w:rsidRPr="00FD7576">
              <w:t xml:space="preserve">(в ред. </w:t>
            </w:r>
            <w:hyperlink r:id="rId51">
              <w:r w:rsidRPr="00FD7576">
                <w:t>постановления</w:t>
              </w:r>
            </w:hyperlink>
            <w:r w:rsidRPr="00FD7576">
              <w:t xml:space="preserve"> Администрации города Великие Луки</w:t>
            </w:r>
            <w:proofErr w:type="gramEnd"/>
          </w:p>
          <w:p w:rsidR="00FD7576" w:rsidRPr="00FD7576" w:rsidRDefault="00FD7576">
            <w:pPr>
              <w:pStyle w:val="ConsPlusNormal"/>
              <w:jc w:val="center"/>
            </w:pPr>
            <w:r w:rsidRPr="00FD7576">
              <w:t>от 27.12.2023 N 3215)</w:t>
            </w:r>
          </w:p>
        </w:tc>
        <w:tc>
          <w:tcPr>
            <w:tcW w:w="113" w:type="dxa"/>
            <w:tcBorders>
              <w:top w:val="nil"/>
              <w:left w:val="nil"/>
              <w:bottom w:val="nil"/>
              <w:right w:val="nil"/>
            </w:tcBorders>
            <w:shd w:val="clear" w:color="auto" w:fill="F4F3F8"/>
            <w:tcMar>
              <w:top w:w="0" w:type="dxa"/>
              <w:left w:w="0" w:type="dxa"/>
              <w:bottom w:w="0" w:type="dxa"/>
              <w:right w:w="0" w:type="dxa"/>
            </w:tcMar>
          </w:tcPr>
          <w:p w:rsidR="00FD7576" w:rsidRPr="00FD7576" w:rsidRDefault="00FD7576">
            <w:pPr>
              <w:pStyle w:val="ConsPlusNormal"/>
            </w:pPr>
          </w:p>
        </w:tc>
      </w:tr>
    </w:tbl>
    <w:p w:rsidR="00FD7576" w:rsidRPr="00FD7576" w:rsidRDefault="00FD75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62"/>
        <w:gridCol w:w="2410"/>
        <w:gridCol w:w="3334"/>
        <w:gridCol w:w="1144"/>
        <w:gridCol w:w="1145"/>
        <w:gridCol w:w="1145"/>
        <w:gridCol w:w="1145"/>
        <w:gridCol w:w="1145"/>
        <w:gridCol w:w="1144"/>
      </w:tblGrid>
      <w:tr w:rsidR="00FD7576" w:rsidRPr="00FD7576">
        <w:tc>
          <w:tcPr>
            <w:tcW w:w="2762" w:type="dxa"/>
            <w:vMerge w:val="restart"/>
          </w:tcPr>
          <w:p w:rsidR="00FD7576" w:rsidRPr="00FD7576" w:rsidRDefault="00FD7576">
            <w:pPr>
              <w:pStyle w:val="ConsPlusNormal"/>
              <w:jc w:val="center"/>
            </w:pPr>
            <w:r w:rsidRPr="00FD7576">
              <w:t>Наименование программы, подпрограммы, ведомственной целевой программы, основного мероприятия</w:t>
            </w:r>
          </w:p>
        </w:tc>
        <w:tc>
          <w:tcPr>
            <w:tcW w:w="2410" w:type="dxa"/>
            <w:vMerge w:val="restart"/>
          </w:tcPr>
          <w:p w:rsidR="00FD7576" w:rsidRPr="00FD7576" w:rsidRDefault="00FD7576">
            <w:pPr>
              <w:pStyle w:val="ConsPlusNormal"/>
              <w:jc w:val="center"/>
            </w:pPr>
            <w:r w:rsidRPr="00FD7576">
              <w:t>Ответственный исполнитель, соисполнители, участники, исполнители мероприятий</w:t>
            </w:r>
          </w:p>
        </w:tc>
        <w:tc>
          <w:tcPr>
            <w:tcW w:w="3334" w:type="dxa"/>
            <w:vMerge w:val="restart"/>
          </w:tcPr>
          <w:p w:rsidR="00FD7576" w:rsidRPr="00FD7576" w:rsidRDefault="00FD7576">
            <w:pPr>
              <w:pStyle w:val="ConsPlusNormal"/>
              <w:jc w:val="center"/>
            </w:pPr>
            <w:r w:rsidRPr="00FD7576">
              <w:t>Источники финансирования</w:t>
            </w:r>
          </w:p>
        </w:tc>
        <w:tc>
          <w:tcPr>
            <w:tcW w:w="6868" w:type="dxa"/>
            <w:gridSpan w:val="6"/>
          </w:tcPr>
          <w:p w:rsidR="00FD7576" w:rsidRPr="00FD7576" w:rsidRDefault="00FD7576">
            <w:pPr>
              <w:pStyle w:val="ConsPlusNormal"/>
              <w:jc w:val="center"/>
            </w:pPr>
            <w:r w:rsidRPr="00FD7576">
              <w:t>Оценка расходов</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vMerge/>
          </w:tcPr>
          <w:p w:rsidR="00FD7576" w:rsidRPr="00FD7576" w:rsidRDefault="00FD7576">
            <w:pPr>
              <w:pStyle w:val="ConsPlusNormal"/>
            </w:pPr>
          </w:p>
        </w:tc>
        <w:tc>
          <w:tcPr>
            <w:tcW w:w="6868" w:type="dxa"/>
            <w:gridSpan w:val="6"/>
          </w:tcPr>
          <w:p w:rsidR="00FD7576" w:rsidRPr="00FD7576" w:rsidRDefault="00FD7576">
            <w:pPr>
              <w:pStyle w:val="ConsPlusNormal"/>
              <w:jc w:val="center"/>
            </w:pPr>
            <w:r w:rsidRPr="00FD7576">
              <w:t>(тыс. руб.), годы</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vMerge/>
          </w:tcPr>
          <w:p w:rsidR="00FD7576" w:rsidRPr="00FD7576" w:rsidRDefault="00FD7576">
            <w:pPr>
              <w:pStyle w:val="ConsPlusNormal"/>
            </w:pPr>
          </w:p>
        </w:tc>
        <w:tc>
          <w:tcPr>
            <w:tcW w:w="1144" w:type="dxa"/>
          </w:tcPr>
          <w:p w:rsidR="00FD7576" w:rsidRPr="00FD7576" w:rsidRDefault="00FD7576">
            <w:pPr>
              <w:pStyle w:val="ConsPlusNormal"/>
              <w:jc w:val="center"/>
            </w:pPr>
            <w:r w:rsidRPr="00FD7576">
              <w:t>2023 год</w:t>
            </w:r>
          </w:p>
        </w:tc>
        <w:tc>
          <w:tcPr>
            <w:tcW w:w="1145" w:type="dxa"/>
          </w:tcPr>
          <w:p w:rsidR="00FD7576" w:rsidRPr="00FD7576" w:rsidRDefault="00FD7576">
            <w:pPr>
              <w:pStyle w:val="ConsPlusNormal"/>
              <w:jc w:val="center"/>
            </w:pPr>
            <w:r w:rsidRPr="00FD7576">
              <w:t>2024 год</w:t>
            </w:r>
          </w:p>
        </w:tc>
        <w:tc>
          <w:tcPr>
            <w:tcW w:w="1145" w:type="dxa"/>
          </w:tcPr>
          <w:p w:rsidR="00FD7576" w:rsidRPr="00FD7576" w:rsidRDefault="00FD7576">
            <w:pPr>
              <w:pStyle w:val="ConsPlusNormal"/>
              <w:jc w:val="center"/>
            </w:pPr>
            <w:r w:rsidRPr="00FD7576">
              <w:t>2025 год</w:t>
            </w:r>
          </w:p>
        </w:tc>
        <w:tc>
          <w:tcPr>
            <w:tcW w:w="1145" w:type="dxa"/>
          </w:tcPr>
          <w:p w:rsidR="00FD7576" w:rsidRPr="00FD7576" w:rsidRDefault="00FD7576">
            <w:pPr>
              <w:pStyle w:val="ConsPlusNormal"/>
              <w:jc w:val="center"/>
            </w:pPr>
            <w:r w:rsidRPr="00FD7576">
              <w:t>2026 год</w:t>
            </w:r>
          </w:p>
        </w:tc>
        <w:tc>
          <w:tcPr>
            <w:tcW w:w="1145" w:type="dxa"/>
          </w:tcPr>
          <w:p w:rsidR="00FD7576" w:rsidRPr="00FD7576" w:rsidRDefault="00FD7576">
            <w:pPr>
              <w:pStyle w:val="ConsPlusNormal"/>
              <w:jc w:val="center"/>
            </w:pPr>
            <w:r w:rsidRPr="00FD7576">
              <w:t>2027 год</w:t>
            </w:r>
          </w:p>
        </w:tc>
        <w:tc>
          <w:tcPr>
            <w:tcW w:w="1144" w:type="dxa"/>
          </w:tcPr>
          <w:p w:rsidR="00FD7576" w:rsidRPr="00FD7576" w:rsidRDefault="00FD7576">
            <w:pPr>
              <w:pStyle w:val="ConsPlusNormal"/>
              <w:jc w:val="center"/>
            </w:pPr>
            <w:r w:rsidRPr="00FD7576">
              <w:t>всего</w:t>
            </w:r>
          </w:p>
        </w:tc>
      </w:tr>
      <w:tr w:rsidR="00FD7576" w:rsidRPr="00FD7576">
        <w:tc>
          <w:tcPr>
            <w:tcW w:w="2762" w:type="dxa"/>
          </w:tcPr>
          <w:p w:rsidR="00FD7576" w:rsidRPr="00FD7576" w:rsidRDefault="00FD7576">
            <w:pPr>
              <w:pStyle w:val="ConsPlusNormal"/>
              <w:jc w:val="center"/>
            </w:pPr>
            <w:r w:rsidRPr="00FD7576">
              <w:t>1</w:t>
            </w:r>
          </w:p>
        </w:tc>
        <w:tc>
          <w:tcPr>
            <w:tcW w:w="2410" w:type="dxa"/>
          </w:tcPr>
          <w:p w:rsidR="00FD7576" w:rsidRPr="00FD7576" w:rsidRDefault="00FD7576">
            <w:pPr>
              <w:pStyle w:val="ConsPlusNormal"/>
              <w:jc w:val="center"/>
            </w:pPr>
            <w:r w:rsidRPr="00FD7576">
              <w:t>2</w:t>
            </w:r>
          </w:p>
        </w:tc>
        <w:tc>
          <w:tcPr>
            <w:tcW w:w="3334" w:type="dxa"/>
          </w:tcPr>
          <w:p w:rsidR="00FD7576" w:rsidRPr="00FD7576" w:rsidRDefault="00FD7576">
            <w:pPr>
              <w:pStyle w:val="ConsPlusNormal"/>
              <w:jc w:val="center"/>
            </w:pPr>
            <w:r w:rsidRPr="00FD7576">
              <w:t>3</w:t>
            </w:r>
          </w:p>
        </w:tc>
        <w:tc>
          <w:tcPr>
            <w:tcW w:w="1144" w:type="dxa"/>
          </w:tcPr>
          <w:p w:rsidR="00FD7576" w:rsidRPr="00FD7576" w:rsidRDefault="00FD7576">
            <w:pPr>
              <w:pStyle w:val="ConsPlusNormal"/>
              <w:jc w:val="center"/>
            </w:pPr>
            <w:r w:rsidRPr="00FD7576">
              <w:t>7</w:t>
            </w:r>
          </w:p>
        </w:tc>
        <w:tc>
          <w:tcPr>
            <w:tcW w:w="1145" w:type="dxa"/>
          </w:tcPr>
          <w:p w:rsidR="00FD7576" w:rsidRPr="00FD7576" w:rsidRDefault="00FD7576">
            <w:pPr>
              <w:pStyle w:val="ConsPlusNormal"/>
              <w:jc w:val="center"/>
            </w:pPr>
            <w:r w:rsidRPr="00FD7576">
              <w:t>8</w:t>
            </w:r>
          </w:p>
        </w:tc>
        <w:tc>
          <w:tcPr>
            <w:tcW w:w="1145" w:type="dxa"/>
          </w:tcPr>
          <w:p w:rsidR="00FD7576" w:rsidRPr="00FD7576" w:rsidRDefault="00FD7576">
            <w:pPr>
              <w:pStyle w:val="ConsPlusNormal"/>
              <w:jc w:val="center"/>
            </w:pPr>
            <w:r w:rsidRPr="00FD7576">
              <w:t>9</w:t>
            </w:r>
          </w:p>
        </w:tc>
        <w:tc>
          <w:tcPr>
            <w:tcW w:w="1145" w:type="dxa"/>
          </w:tcPr>
          <w:p w:rsidR="00FD7576" w:rsidRPr="00FD7576" w:rsidRDefault="00FD7576">
            <w:pPr>
              <w:pStyle w:val="ConsPlusNormal"/>
              <w:jc w:val="center"/>
            </w:pPr>
            <w:r w:rsidRPr="00FD7576">
              <w:t>10</w:t>
            </w:r>
          </w:p>
        </w:tc>
        <w:tc>
          <w:tcPr>
            <w:tcW w:w="1145" w:type="dxa"/>
          </w:tcPr>
          <w:p w:rsidR="00FD7576" w:rsidRPr="00FD7576" w:rsidRDefault="00FD7576">
            <w:pPr>
              <w:pStyle w:val="ConsPlusNormal"/>
              <w:jc w:val="center"/>
            </w:pPr>
            <w:r w:rsidRPr="00FD7576">
              <w:t>11</w:t>
            </w:r>
          </w:p>
        </w:tc>
        <w:tc>
          <w:tcPr>
            <w:tcW w:w="1144" w:type="dxa"/>
          </w:tcPr>
          <w:p w:rsidR="00FD7576" w:rsidRPr="00FD7576" w:rsidRDefault="00FD7576">
            <w:pPr>
              <w:pStyle w:val="ConsPlusNormal"/>
              <w:jc w:val="center"/>
            </w:pPr>
            <w:r w:rsidRPr="00FD7576">
              <w:t>12</w:t>
            </w:r>
          </w:p>
        </w:tc>
      </w:tr>
      <w:tr w:rsidR="00FD7576" w:rsidRPr="00FD7576">
        <w:tc>
          <w:tcPr>
            <w:tcW w:w="2762" w:type="dxa"/>
            <w:vMerge w:val="restart"/>
            <w:tcBorders>
              <w:bottom w:val="nil"/>
            </w:tcBorders>
          </w:tcPr>
          <w:p w:rsidR="00FD7576" w:rsidRPr="00FD7576" w:rsidRDefault="00FD7576">
            <w:pPr>
              <w:pStyle w:val="ConsPlusNormal"/>
              <w:jc w:val="center"/>
              <w:outlineLvl w:val="2"/>
            </w:pPr>
            <w:r w:rsidRPr="00FD7576">
              <w:t>Программа "Культура, сохранение культурного наследия, развитие туризма города Великие Луки"</w:t>
            </w:r>
          </w:p>
        </w:tc>
        <w:tc>
          <w:tcPr>
            <w:tcW w:w="2410" w:type="dxa"/>
            <w:vMerge w:val="restart"/>
          </w:tcPr>
          <w:p w:rsidR="00FD7576" w:rsidRPr="00FD7576" w:rsidRDefault="00FD7576">
            <w:pPr>
              <w:pStyle w:val="ConsPlusNormal"/>
              <w:jc w:val="center"/>
            </w:pPr>
            <w:r w:rsidRPr="00FD7576">
              <w:t>всего, в том числе:</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190178,4</w:t>
            </w:r>
          </w:p>
        </w:tc>
        <w:tc>
          <w:tcPr>
            <w:tcW w:w="1145" w:type="dxa"/>
          </w:tcPr>
          <w:p w:rsidR="00FD7576" w:rsidRPr="00FD7576" w:rsidRDefault="00FD7576">
            <w:pPr>
              <w:pStyle w:val="ConsPlusNormal"/>
              <w:jc w:val="center"/>
            </w:pPr>
            <w:r w:rsidRPr="00FD7576">
              <w:t>594836,5</w:t>
            </w:r>
          </w:p>
        </w:tc>
        <w:tc>
          <w:tcPr>
            <w:tcW w:w="1145" w:type="dxa"/>
          </w:tcPr>
          <w:p w:rsidR="00FD7576" w:rsidRPr="00FD7576" w:rsidRDefault="00FD7576">
            <w:pPr>
              <w:pStyle w:val="ConsPlusNormal"/>
              <w:jc w:val="center"/>
            </w:pPr>
            <w:r w:rsidRPr="00FD7576">
              <w:t>224162,6</w:t>
            </w:r>
          </w:p>
        </w:tc>
        <w:tc>
          <w:tcPr>
            <w:tcW w:w="1145" w:type="dxa"/>
          </w:tcPr>
          <w:p w:rsidR="00FD7576" w:rsidRPr="00FD7576" w:rsidRDefault="00FD7576">
            <w:pPr>
              <w:pStyle w:val="ConsPlusNormal"/>
              <w:jc w:val="center"/>
            </w:pPr>
            <w:r w:rsidRPr="00FD7576">
              <w:t>184513,2</w:t>
            </w:r>
          </w:p>
        </w:tc>
        <w:tc>
          <w:tcPr>
            <w:tcW w:w="1145" w:type="dxa"/>
          </w:tcPr>
          <w:p w:rsidR="00FD7576" w:rsidRPr="00FD7576" w:rsidRDefault="00FD7576">
            <w:pPr>
              <w:pStyle w:val="ConsPlusNormal"/>
              <w:jc w:val="center"/>
            </w:pPr>
            <w:r w:rsidRPr="00FD7576">
              <w:t>184513,2</w:t>
            </w:r>
          </w:p>
        </w:tc>
        <w:tc>
          <w:tcPr>
            <w:tcW w:w="1144" w:type="dxa"/>
          </w:tcPr>
          <w:p w:rsidR="00FD7576" w:rsidRPr="00FD7576" w:rsidRDefault="00FD7576">
            <w:pPr>
              <w:pStyle w:val="ConsPlusNormal"/>
              <w:jc w:val="center"/>
            </w:pPr>
            <w:r w:rsidRPr="00FD7576">
              <w:t>1378203,9</w:t>
            </w:r>
          </w:p>
        </w:tc>
      </w:tr>
      <w:tr w:rsidR="00FD7576" w:rsidRPr="00FD7576">
        <w:tc>
          <w:tcPr>
            <w:tcW w:w="2762" w:type="dxa"/>
            <w:vMerge/>
            <w:tcBorders>
              <w:bottom w:val="nil"/>
            </w:tcBorders>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147743,4</w:t>
            </w:r>
          </w:p>
        </w:tc>
        <w:tc>
          <w:tcPr>
            <w:tcW w:w="1145" w:type="dxa"/>
          </w:tcPr>
          <w:p w:rsidR="00FD7576" w:rsidRPr="00FD7576" w:rsidRDefault="00FD7576">
            <w:pPr>
              <w:pStyle w:val="ConsPlusNormal"/>
              <w:jc w:val="center"/>
            </w:pPr>
            <w:r w:rsidRPr="00FD7576">
              <w:t>166016,5</w:t>
            </w:r>
          </w:p>
        </w:tc>
        <w:tc>
          <w:tcPr>
            <w:tcW w:w="1145" w:type="dxa"/>
          </w:tcPr>
          <w:p w:rsidR="00FD7576" w:rsidRPr="00FD7576" w:rsidRDefault="00FD7576">
            <w:pPr>
              <w:pStyle w:val="ConsPlusNormal"/>
              <w:jc w:val="center"/>
            </w:pPr>
            <w:r w:rsidRPr="00FD7576">
              <w:t>153751,0</w:t>
            </w:r>
          </w:p>
        </w:tc>
        <w:tc>
          <w:tcPr>
            <w:tcW w:w="1145" w:type="dxa"/>
          </w:tcPr>
          <w:p w:rsidR="00FD7576" w:rsidRPr="00FD7576" w:rsidRDefault="00FD7576">
            <w:pPr>
              <w:pStyle w:val="ConsPlusNormal"/>
              <w:jc w:val="center"/>
            </w:pPr>
            <w:r w:rsidRPr="00FD7576">
              <w:t>153938,2</w:t>
            </w:r>
          </w:p>
        </w:tc>
        <w:tc>
          <w:tcPr>
            <w:tcW w:w="1145" w:type="dxa"/>
          </w:tcPr>
          <w:p w:rsidR="00FD7576" w:rsidRPr="00FD7576" w:rsidRDefault="00FD7576">
            <w:pPr>
              <w:pStyle w:val="ConsPlusNormal"/>
              <w:jc w:val="center"/>
            </w:pPr>
            <w:r w:rsidRPr="00FD7576">
              <w:t>153938,2</w:t>
            </w:r>
          </w:p>
        </w:tc>
        <w:tc>
          <w:tcPr>
            <w:tcW w:w="1144" w:type="dxa"/>
          </w:tcPr>
          <w:p w:rsidR="00FD7576" w:rsidRPr="00FD7576" w:rsidRDefault="00FD7576">
            <w:pPr>
              <w:pStyle w:val="ConsPlusNormal"/>
              <w:jc w:val="center"/>
            </w:pPr>
            <w:r w:rsidRPr="00FD7576">
              <w:t>775387,3</w:t>
            </w:r>
          </w:p>
        </w:tc>
      </w:tr>
      <w:tr w:rsidR="00FD7576" w:rsidRPr="00FD7576">
        <w:tc>
          <w:tcPr>
            <w:tcW w:w="2762" w:type="dxa"/>
            <w:vMerge/>
            <w:tcBorders>
              <w:bottom w:val="nil"/>
            </w:tcBorders>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 xml:space="preserve">средства, планируемые к привлечению из областного </w:t>
            </w:r>
            <w:r w:rsidRPr="00FD7576">
              <w:lastRenderedPageBreak/>
              <w:t>бюджета (</w:t>
            </w:r>
            <w:proofErr w:type="gramStart"/>
            <w:r w:rsidRPr="00FD7576">
              <w:t>ОБ</w:t>
            </w:r>
            <w:proofErr w:type="gramEnd"/>
            <w:r w:rsidRPr="00FD7576">
              <w:t>)</w:t>
            </w:r>
          </w:p>
        </w:tc>
        <w:tc>
          <w:tcPr>
            <w:tcW w:w="1144" w:type="dxa"/>
          </w:tcPr>
          <w:p w:rsidR="00FD7576" w:rsidRPr="00FD7576" w:rsidRDefault="00FD7576">
            <w:pPr>
              <w:pStyle w:val="ConsPlusNormal"/>
              <w:jc w:val="center"/>
            </w:pPr>
            <w:r w:rsidRPr="00FD7576">
              <w:lastRenderedPageBreak/>
              <w:t>832,7</w:t>
            </w:r>
          </w:p>
        </w:tc>
        <w:tc>
          <w:tcPr>
            <w:tcW w:w="1145" w:type="dxa"/>
          </w:tcPr>
          <w:p w:rsidR="00FD7576" w:rsidRPr="00FD7576" w:rsidRDefault="00FD7576">
            <w:pPr>
              <w:pStyle w:val="ConsPlusNormal"/>
              <w:jc w:val="center"/>
            </w:pPr>
            <w:r w:rsidRPr="00FD7576">
              <w:t>96467,8</w:t>
            </w:r>
          </w:p>
        </w:tc>
        <w:tc>
          <w:tcPr>
            <w:tcW w:w="1145" w:type="dxa"/>
          </w:tcPr>
          <w:p w:rsidR="00FD7576" w:rsidRPr="00FD7576" w:rsidRDefault="00FD7576">
            <w:pPr>
              <w:pStyle w:val="ConsPlusNormal"/>
              <w:jc w:val="center"/>
            </w:pPr>
            <w:r w:rsidRPr="00FD7576">
              <w:t>43898,7</w:t>
            </w:r>
          </w:p>
        </w:tc>
        <w:tc>
          <w:tcPr>
            <w:tcW w:w="1145" w:type="dxa"/>
          </w:tcPr>
          <w:p w:rsidR="00FD7576" w:rsidRPr="00FD7576" w:rsidRDefault="00FD7576">
            <w:pPr>
              <w:pStyle w:val="ConsPlusNormal"/>
              <w:jc w:val="center"/>
            </w:pPr>
            <w:r w:rsidRPr="00FD7576">
              <w:t>1576,7</w:t>
            </w:r>
          </w:p>
        </w:tc>
        <w:tc>
          <w:tcPr>
            <w:tcW w:w="1145" w:type="dxa"/>
          </w:tcPr>
          <w:p w:rsidR="00FD7576" w:rsidRPr="00FD7576" w:rsidRDefault="00FD7576">
            <w:pPr>
              <w:pStyle w:val="ConsPlusNormal"/>
              <w:jc w:val="center"/>
            </w:pPr>
            <w:r w:rsidRPr="00FD7576">
              <w:t>1576,7</w:t>
            </w:r>
          </w:p>
        </w:tc>
        <w:tc>
          <w:tcPr>
            <w:tcW w:w="1144" w:type="dxa"/>
          </w:tcPr>
          <w:p w:rsidR="00FD7576" w:rsidRPr="00FD7576" w:rsidRDefault="00FD7576">
            <w:pPr>
              <w:pStyle w:val="ConsPlusNormal"/>
              <w:jc w:val="center"/>
            </w:pPr>
            <w:r w:rsidRPr="00FD7576">
              <w:t>144352,6</w:t>
            </w:r>
          </w:p>
        </w:tc>
      </w:tr>
      <w:tr w:rsidR="00FD7576" w:rsidRPr="00FD7576">
        <w:tc>
          <w:tcPr>
            <w:tcW w:w="2762" w:type="dxa"/>
            <w:vMerge/>
            <w:tcBorders>
              <w:bottom w:val="nil"/>
            </w:tcBorders>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федерального бюджета (ФБ)</w:t>
            </w:r>
          </w:p>
        </w:tc>
        <w:tc>
          <w:tcPr>
            <w:tcW w:w="1144" w:type="dxa"/>
          </w:tcPr>
          <w:p w:rsidR="00FD7576" w:rsidRPr="00FD7576" w:rsidRDefault="00FD7576">
            <w:pPr>
              <w:pStyle w:val="ConsPlusNormal"/>
              <w:jc w:val="center"/>
            </w:pPr>
            <w:r w:rsidRPr="00FD7576">
              <w:t>9080,3</w:t>
            </w:r>
          </w:p>
        </w:tc>
        <w:tc>
          <w:tcPr>
            <w:tcW w:w="1145" w:type="dxa"/>
          </w:tcPr>
          <w:p w:rsidR="00FD7576" w:rsidRPr="00FD7576" w:rsidRDefault="00FD7576">
            <w:pPr>
              <w:pStyle w:val="ConsPlusNormal"/>
              <w:jc w:val="center"/>
            </w:pPr>
            <w:r w:rsidRPr="00FD7576">
              <w:t>311397,2</w:t>
            </w:r>
          </w:p>
        </w:tc>
        <w:tc>
          <w:tcPr>
            <w:tcW w:w="1145" w:type="dxa"/>
          </w:tcPr>
          <w:p w:rsidR="00FD7576" w:rsidRPr="00FD7576" w:rsidRDefault="00FD7576">
            <w:pPr>
              <w:pStyle w:val="ConsPlusNormal"/>
              <w:jc w:val="center"/>
            </w:pPr>
            <w:r w:rsidRPr="00FD7576">
              <w:t>5355,9</w:t>
            </w:r>
          </w:p>
        </w:tc>
        <w:tc>
          <w:tcPr>
            <w:tcW w:w="1145" w:type="dxa"/>
          </w:tcPr>
          <w:p w:rsidR="00FD7576" w:rsidRPr="00FD7576" w:rsidRDefault="00FD7576">
            <w:pPr>
              <w:pStyle w:val="ConsPlusNormal"/>
              <w:jc w:val="center"/>
            </w:pPr>
            <w:r w:rsidRPr="00FD7576">
              <w:t>7638,3</w:t>
            </w:r>
          </w:p>
        </w:tc>
        <w:tc>
          <w:tcPr>
            <w:tcW w:w="1145" w:type="dxa"/>
          </w:tcPr>
          <w:p w:rsidR="00FD7576" w:rsidRPr="00FD7576" w:rsidRDefault="00FD7576">
            <w:pPr>
              <w:pStyle w:val="ConsPlusNormal"/>
              <w:jc w:val="center"/>
            </w:pPr>
            <w:r w:rsidRPr="00FD7576">
              <w:t>7638,3</w:t>
            </w:r>
          </w:p>
        </w:tc>
        <w:tc>
          <w:tcPr>
            <w:tcW w:w="1144" w:type="dxa"/>
          </w:tcPr>
          <w:p w:rsidR="00FD7576" w:rsidRPr="00FD7576" w:rsidRDefault="00FD7576">
            <w:pPr>
              <w:pStyle w:val="ConsPlusNormal"/>
              <w:jc w:val="center"/>
            </w:pPr>
            <w:r w:rsidRPr="00FD7576">
              <w:t>341110,0</w:t>
            </w:r>
          </w:p>
        </w:tc>
      </w:tr>
      <w:tr w:rsidR="00FD7576" w:rsidRPr="00FD7576">
        <w:tc>
          <w:tcPr>
            <w:tcW w:w="2762" w:type="dxa"/>
            <w:vMerge/>
            <w:tcBorders>
              <w:bottom w:val="nil"/>
            </w:tcBorders>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иные источники (собственные средства)</w:t>
            </w:r>
          </w:p>
        </w:tc>
        <w:tc>
          <w:tcPr>
            <w:tcW w:w="1144" w:type="dxa"/>
          </w:tcPr>
          <w:p w:rsidR="00FD7576" w:rsidRPr="00FD7576" w:rsidRDefault="00FD7576">
            <w:pPr>
              <w:pStyle w:val="ConsPlusNormal"/>
              <w:jc w:val="center"/>
            </w:pPr>
            <w:r w:rsidRPr="00FD7576">
              <w:t>32522,0</w:t>
            </w:r>
          </w:p>
        </w:tc>
        <w:tc>
          <w:tcPr>
            <w:tcW w:w="1145" w:type="dxa"/>
          </w:tcPr>
          <w:p w:rsidR="00FD7576" w:rsidRPr="00FD7576" w:rsidRDefault="00FD7576">
            <w:pPr>
              <w:pStyle w:val="ConsPlusNormal"/>
              <w:jc w:val="center"/>
            </w:pPr>
            <w:r w:rsidRPr="00FD7576">
              <w:t>20955,0</w:t>
            </w:r>
          </w:p>
        </w:tc>
        <w:tc>
          <w:tcPr>
            <w:tcW w:w="1145" w:type="dxa"/>
          </w:tcPr>
          <w:p w:rsidR="00FD7576" w:rsidRPr="00FD7576" w:rsidRDefault="00FD7576">
            <w:pPr>
              <w:pStyle w:val="ConsPlusNormal"/>
              <w:jc w:val="center"/>
            </w:pPr>
            <w:r w:rsidRPr="00FD7576">
              <w:t>21157,0</w:t>
            </w:r>
          </w:p>
        </w:tc>
        <w:tc>
          <w:tcPr>
            <w:tcW w:w="1145" w:type="dxa"/>
          </w:tcPr>
          <w:p w:rsidR="00FD7576" w:rsidRPr="00FD7576" w:rsidRDefault="00FD7576">
            <w:pPr>
              <w:pStyle w:val="ConsPlusNormal"/>
              <w:jc w:val="center"/>
            </w:pPr>
            <w:r w:rsidRPr="00FD7576">
              <w:t>21360,0</w:t>
            </w:r>
          </w:p>
        </w:tc>
        <w:tc>
          <w:tcPr>
            <w:tcW w:w="1145" w:type="dxa"/>
          </w:tcPr>
          <w:p w:rsidR="00FD7576" w:rsidRPr="00FD7576" w:rsidRDefault="00FD7576">
            <w:pPr>
              <w:pStyle w:val="ConsPlusNormal"/>
              <w:jc w:val="center"/>
            </w:pPr>
            <w:r w:rsidRPr="00FD7576">
              <w:t>21360,0</w:t>
            </w:r>
          </w:p>
        </w:tc>
        <w:tc>
          <w:tcPr>
            <w:tcW w:w="1144" w:type="dxa"/>
          </w:tcPr>
          <w:p w:rsidR="00FD7576" w:rsidRPr="00FD7576" w:rsidRDefault="00FD7576">
            <w:pPr>
              <w:pStyle w:val="ConsPlusNormal"/>
              <w:jc w:val="center"/>
            </w:pPr>
            <w:r w:rsidRPr="00FD7576">
              <w:t>117354,0</w:t>
            </w:r>
          </w:p>
        </w:tc>
      </w:tr>
      <w:tr w:rsidR="00FD7576" w:rsidRPr="00FD7576">
        <w:tc>
          <w:tcPr>
            <w:tcW w:w="2762" w:type="dxa"/>
            <w:vMerge/>
            <w:tcBorders>
              <w:bottom w:val="nil"/>
            </w:tcBorders>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МУ "Комитет культуры Администрации города Великие Луки"</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29128,4</w:t>
            </w:r>
          </w:p>
        </w:tc>
        <w:tc>
          <w:tcPr>
            <w:tcW w:w="1145" w:type="dxa"/>
          </w:tcPr>
          <w:p w:rsidR="00FD7576" w:rsidRPr="00FD7576" w:rsidRDefault="00FD7576">
            <w:pPr>
              <w:pStyle w:val="ConsPlusNormal"/>
              <w:jc w:val="center"/>
            </w:pPr>
            <w:r w:rsidRPr="00FD7576">
              <w:t>254230,4</w:t>
            </w:r>
          </w:p>
        </w:tc>
        <w:tc>
          <w:tcPr>
            <w:tcW w:w="1145" w:type="dxa"/>
          </w:tcPr>
          <w:p w:rsidR="00FD7576" w:rsidRPr="00FD7576" w:rsidRDefault="00FD7576">
            <w:pPr>
              <w:pStyle w:val="ConsPlusNormal"/>
              <w:jc w:val="center"/>
            </w:pPr>
            <w:r w:rsidRPr="00FD7576">
              <w:t>27633,5</w:t>
            </w:r>
          </w:p>
        </w:tc>
        <w:tc>
          <w:tcPr>
            <w:tcW w:w="1145" w:type="dxa"/>
          </w:tcPr>
          <w:p w:rsidR="00FD7576" w:rsidRPr="00FD7576" w:rsidRDefault="00FD7576">
            <w:pPr>
              <w:pStyle w:val="ConsPlusNormal"/>
              <w:jc w:val="center"/>
            </w:pPr>
            <w:r w:rsidRPr="00FD7576">
              <w:t>27633,5</w:t>
            </w:r>
          </w:p>
        </w:tc>
        <w:tc>
          <w:tcPr>
            <w:tcW w:w="1145" w:type="dxa"/>
          </w:tcPr>
          <w:p w:rsidR="00FD7576" w:rsidRPr="00FD7576" w:rsidRDefault="00FD7576">
            <w:pPr>
              <w:pStyle w:val="ConsPlusNormal"/>
              <w:jc w:val="center"/>
            </w:pPr>
            <w:r w:rsidRPr="00FD7576">
              <w:t>27633,5</w:t>
            </w:r>
          </w:p>
        </w:tc>
        <w:tc>
          <w:tcPr>
            <w:tcW w:w="1144" w:type="dxa"/>
          </w:tcPr>
          <w:p w:rsidR="00FD7576" w:rsidRPr="00FD7576" w:rsidRDefault="00FD7576">
            <w:pPr>
              <w:pStyle w:val="ConsPlusNormal"/>
              <w:jc w:val="center"/>
            </w:pPr>
            <w:r w:rsidRPr="00FD7576">
              <w:t>366259,3</w:t>
            </w:r>
          </w:p>
        </w:tc>
      </w:tr>
      <w:tr w:rsidR="00FD7576" w:rsidRPr="00FD7576">
        <w:tc>
          <w:tcPr>
            <w:tcW w:w="2762" w:type="dxa"/>
            <w:vMerge/>
            <w:tcBorders>
              <w:bottom w:val="nil"/>
            </w:tcBorders>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28387,4</w:t>
            </w:r>
          </w:p>
        </w:tc>
        <w:tc>
          <w:tcPr>
            <w:tcW w:w="1145" w:type="dxa"/>
          </w:tcPr>
          <w:p w:rsidR="00FD7576" w:rsidRPr="00FD7576" w:rsidRDefault="00FD7576">
            <w:pPr>
              <w:pStyle w:val="ConsPlusNormal"/>
              <w:jc w:val="center"/>
            </w:pPr>
            <w:r w:rsidRPr="00FD7576">
              <w:t>28938,3</w:t>
            </w:r>
          </w:p>
        </w:tc>
        <w:tc>
          <w:tcPr>
            <w:tcW w:w="1145" w:type="dxa"/>
          </w:tcPr>
          <w:p w:rsidR="00FD7576" w:rsidRPr="00FD7576" w:rsidRDefault="00FD7576">
            <w:pPr>
              <w:pStyle w:val="ConsPlusNormal"/>
              <w:jc w:val="center"/>
            </w:pPr>
            <w:r w:rsidRPr="00FD7576">
              <w:t>26275,5</w:t>
            </w:r>
          </w:p>
        </w:tc>
        <w:tc>
          <w:tcPr>
            <w:tcW w:w="1145" w:type="dxa"/>
          </w:tcPr>
          <w:p w:rsidR="00FD7576" w:rsidRPr="00FD7576" w:rsidRDefault="00FD7576">
            <w:pPr>
              <w:pStyle w:val="ConsPlusNormal"/>
              <w:jc w:val="center"/>
            </w:pPr>
            <w:r w:rsidRPr="00FD7576">
              <w:t>26275,5</w:t>
            </w:r>
          </w:p>
        </w:tc>
        <w:tc>
          <w:tcPr>
            <w:tcW w:w="1145" w:type="dxa"/>
          </w:tcPr>
          <w:p w:rsidR="00FD7576" w:rsidRPr="00FD7576" w:rsidRDefault="00FD7576">
            <w:pPr>
              <w:pStyle w:val="ConsPlusNormal"/>
              <w:jc w:val="center"/>
            </w:pPr>
            <w:r w:rsidRPr="00FD7576">
              <w:t>26275,5</w:t>
            </w:r>
          </w:p>
        </w:tc>
        <w:tc>
          <w:tcPr>
            <w:tcW w:w="1144" w:type="dxa"/>
          </w:tcPr>
          <w:p w:rsidR="00FD7576" w:rsidRPr="00FD7576" w:rsidRDefault="00FD7576">
            <w:pPr>
              <w:pStyle w:val="ConsPlusNormal"/>
              <w:jc w:val="center"/>
            </w:pPr>
            <w:r w:rsidRPr="00FD7576">
              <w:t>136152,2</w:t>
            </w:r>
          </w:p>
        </w:tc>
      </w:tr>
      <w:tr w:rsidR="00FD7576" w:rsidRPr="00FD7576">
        <w:tc>
          <w:tcPr>
            <w:tcW w:w="2762" w:type="dxa"/>
            <w:vMerge/>
            <w:tcBorders>
              <w:bottom w:val="nil"/>
            </w:tcBorders>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федерального бюджета (ФБ)</w:t>
            </w:r>
          </w:p>
        </w:tc>
        <w:tc>
          <w:tcPr>
            <w:tcW w:w="1144"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215000,0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215000,0</w:t>
            </w:r>
          </w:p>
        </w:tc>
      </w:tr>
      <w:tr w:rsidR="00FD7576" w:rsidRPr="00FD7576">
        <w:tc>
          <w:tcPr>
            <w:tcW w:w="2762" w:type="dxa"/>
            <w:vMerge/>
            <w:tcBorders>
              <w:bottom w:val="nil"/>
            </w:tcBorders>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областного бюджета (</w:t>
            </w:r>
            <w:proofErr w:type="gramStart"/>
            <w:r w:rsidRPr="00FD7576">
              <w:t>ОБ</w:t>
            </w:r>
            <w:proofErr w:type="gramEnd"/>
            <w:r w:rsidRPr="00FD7576">
              <w:t>)</w:t>
            </w:r>
          </w:p>
        </w:tc>
        <w:tc>
          <w:tcPr>
            <w:tcW w:w="1144" w:type="dxa"/>
          </w:tcPr>
          <w:p w:rsidR="00FD7576" w:rsidRPr="00FD7576" w:rsidRDefault="00FD7576">
            <w:pPr>
              <w:pStyle w:val="ConsPlusNormal"/>
              <w:jc w:val="center"/>
            </w:pPr>
            <w:r w:rsidRPr="00FD7576">
              <w:t>741,0</w:t>
            </w:r>
          </w:p>
        </w:tc>
        <w:tc>
          <w:tcPr>
            <w:tcW w:w="1145" w:type="dxa"/>
          </w:tcPr>
          <w:p w:rsidR="00FD7576" w:rsidRPr="00FD7576" w:rsidRDefault="00FD7576">
            <w:pPr>
              <w:pStyle w:val="ConsPlusNormal"/>
              <w:jc w:val="center"/>
            </w:pPr>
            <w:r w:rsidRPr="00FD7576">
              <w:t>10292,1</w:t>
            </w:r>
          </w:p>
        </w:tc>
        <w:tc>
          <w:tcPr>
            <w:tcW w:w="1145" w:type="dxa"/>
          </w:tcPr>
          <w:p w:rsidR="00FD7576" w:rsidRPr="00FD7576" w:rsidRDefault="00FD7576">
            <w:pPr>
              <w:pStyle w:val="ConsPlusNormal"/>
              <w:jc w:val="center"/>
            </w:pPr>
            <w:r w:rsidRPr="00FD7576">
              <w:t>1358,0</w:t>
            </w:r>
          </w:p>
        </w:tc>
        <w:tc>
          <w:tcPr>
            <w:tcW w:w="1145" w:type="dxa"/>
          </w:tcPr>
          <w:p w:rsidR="00FD7576" w:rsidRPr="00FD7576" w:rsidRDefault="00FD7576">
            <w:pPr>
              <w:pStyle w:val="ConsPlusNormal"/>
              <w:jc w:val="center"/>
            </w:pPr>
            <w:r w:rsidRPr="00FD7576">
              <w:t>1358,0</w:t>
            </w:r>
          </w:p>
        </w:tc>
        <w:tc>
          <w:tcPr>
            <w:tcW w:w="1145" w:type="dxa"/>
          </w:tcPr>
          <w:p w:rsidR="00FD7576" w:rsidRPr="00FD7576" w:rsidRDefault="00FD7576">
            <w:pPr>
              <w:pStyle w:val="ConsPlusNormal"/>
              <w:jc w:val="center"/>
            </w:pPr>
            <w:r w:rsidRPr="00FD7576">
              <w:t>1358,0</w:t>
            </w:r>
          </w:p>
        </w:tc>
        <w:tc>
          <w:tcPr>
            <w:tcW w:w="1144" w:type="dxa"/>
          </w:tcPr>
          <w:p w:rsidR="00FD7576" w:rsidRPr="00FD7576" w:rsidRDefault="00FD7576">
            <w:pPr>
              <w:pStyle w:val="ConsPlusNormal"/>
              <w:jc w:val="center"/>
            </w:pPr>
            <w:r w:rsidRPr="00FD7576">
              <w:t>15107,1</w:t>
            </w:r>
          </w:p>
        </w:tc>
      </w:tr>
      <w:tr w:rsidR="00FD7576" w:rsidRPr="00FD7576">
        <w:tc>
          <w:tcPr>
            <w:tcW w:w="2762" w:type="dxa"/>
            <w:vMerge/>
            <w:tcBorders>
              <w:bottom w:val="nil"/>
            </w:tcBorders>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МБУК "ДК ЛК"</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25084,7</w:t>
            </w:r>
          </w:p>
        </w:tc>
        <w:tc>
          <w:tcPr>
            <w:tcW w:w="1145" w:type="dxa"/>
          </w:tcPr>
          <w:p w:rsidR="00FD7576" w:rsidRPr="00FD7576" w:rsidRDefault="00FD7576">
            <w:pPr>
              <w:pStyle w:val="ConsPlusNormal"/>
              <w:jc w:val="center"/>
            </w:pPr>
            <w:r w:rsidRPr="00FD7576">
              <w:t>28510,9</w:t>
            </w:r>
          </w:p>
        </w:tc>
        <w:tc>
          <w:tcPr>
            <w:tcW w:w="1145" w:type="dxa"/>
          </w:tcPr>
          <w:p w:rsidR="00FD7576" w:rsidRPr="00FD7576" w:rsidRDefault="00FD7576">
            <w:pPr>
              <w:pStyle w:val="ConsPlusNormal"/>
              <w:jc w:val="center"/>
            </w:pPr>
            <w:r w:rsidRPr="00FD7576">
              <w:t>23837,5</w:t>
            </w:r>
          </w:p>
        </w:tc>
        <w:tc>
          <w:tcPr>
            <w:tcW w:w="1145" w:type="dxa"/>
          </w:tcPr>
          <w:p w:rsidR="00FD7576" w:rsidRPr="00FD7576" w:rsidRDefault="00FD7576">
            <w:pPr>
              <w:pStyle w:val="ConsPlusNormal"/>
              <w:jc w:val="center"/>
            </w:pPr>
            <w:r w:rsidRPr="00FD7576">
              <w:t>23837,5</w:t>
            </w:r>
          </w:p>
        </w:tc>
        <w:tc>
          <w:tcPr>
            <w:tcW w:w="1145" w:type="dxa"/>
          </w:tcPr>
          <w:p w:rsidR="00FD7576" w:rsidRPr="00FD7576" w:rsidRDefault="00FD7576">
            <w:pPr>
              <w:pStyle w:val="ConsPlusNormal"/>
              <w:jc w:val="center"/>
            </w:pPr>
            <w:r w:rsidRPr="00FD7576">
              <w:t>23837,5</w:t>
            </w:r>
          </w:p>
        </w:tc>
        <w:tc>
          <w:tcPr>
            <w:tcW w:w="1144" w:type="dxa"/>
          </w:tcPr>
          <w:p w:rsidR="00FD7576" w:rsidRPr="00FD7576" w:rsidRDefault="00FD7576">
            <w:pPr>
              <w:pStyle w:val="ConsPlusNormal"/>
              <w:jc w:val="center"/>
            </w:pPr>
            <w:r w:rsidRPr="00FD7576">
              <w:t>125108,1</w:t>
            </w:r>
          </w:p>
        </w:tc>
      </w:tr>
      <w:tr w:rsidR="00FD7576" w:rsidRPr="00FD7576">
        <w:tc>
          <w:tcPr>
            <w:tcW w:w="2762" w:type="dxa"/>
            <w:vMerge/>
            <w:tcBorders>
              <w:bottom w:val="nil"/>
            </w:tcBorders>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17684,7</w:t>
            </w:r>
          </w:p>
        </w:tc>
        <w:tc>
          <w:tcPr>
            <w:tcW w:w="1145" w:type="dxa"/>
          </w:tcPr>
          <w:p w:rsidR="00FD7576" w:rsidRPr="00FD7576" w:rsidRDefault="00FD7576">
            <w:pPr>
              <w:pStyle w:val="ConsPlusNormal"/>
              <w:jc w:val="center"/>
            </w:pPr>
            <w:r w:rsidRPr="00FD7576">
              <w:t>18237,5</w:t>
            </w:r>
          </w:p>
        </w:tc>
        <w:tc>
          <w:tcPr>
            <w:tcW w:w="1145" w:type="dxa"/>
          </w:tcPr>
          <w:p w:rsidR="00FD7576" w:rsidRPr="00FD7576" w:rsidRDefault="00FD7576">
            <w:pPr>
              <w:pStyle w:val="ConsPlusNormal"/>
              <w:jc w:val="center"/>
            </w:pPr>
            <w:r w:rsidRPr="00FD7576">
              <w:t>18237,5</w:t>
            </w:r>
          </w:p>
        </w:tc>
        <w:tc>
          <w:tcPr>
            <w:tcW w:w="1145" w:type="dxa"/>
          </w:tcPr>
          <w:p w:rsidR="00FD7576" w:rsidRPr="00FD7576" w:rsidRDefault="00FD7576">
            <w:pPr>
              <w:pStyle w:val="ConsPlusNormal"/>
              <w:jc w:val="center"/>
            </w:pPr>
            <w:r w:rsidRPr="00FD7576">
              <w:t>18237,5</w:t>
            </w:r>
          </w:p>
        </w:tc>
        <w:tc>
          <w:tcPr>
            <w:tcW w:w="1145" w:type="dxa"/>
          </w:tcPr>
          <w:p w:rsidR="00FD7576" w:rsidRPr="00FD7576" w:rsidRDefault="00FD7576">
            <w:pPr>
              <w:pStyle w:val="ConsPlusNormal"/>
              <w:jc w:val="center"/>
            </w:pPr>
            <w:r w:rsidRPr="00FD7576">
              <w:t>18237,5</w:t>
            </w:r>
          </w:p>
        </w:tc>
        <w:tc>
          <w:tcPr>
            <w:tcW w:w="1144" w:type="dxa"/>
          </w:tcPr>
          <w:p w:rsidR="00FD7576" w:rsidRPr="00FD7576" w:rsidRDefault="00FD7576">
            <w:pPr>
              <w:pStyle w:val="ConsPlusNormal"/>
              <w:jc w:val="center"/>
            </w:pPr>
            <w:r w:rsidRPr="00FD7576">
              <w:t>90634,7</w:t>
            </w:r>
          </w:p>
        </w:tc>
      </w:tr>
      <w:tr w:rsidR="00FD7576" w:rsidRPr="00FD7576">
        <w:tc>
          <w:tcPr>
            <w:tcW w:w="2762" w:type="dxa"/>
            <w:vMerge/>
            <w:tcBorders>
              <w:bottom w:val="nil"/>
            </w:tcBorders>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иные источники (ИИ)</w:t>
            </w:r>
          </w:p>
        </w:tc>
        <w:tc>
          <w:tcPr>
            <w:tcW w:w="1144" w:type="dxa"/>
          </w:tcPr>
          <w:p w:rsidR="00FD7576" w:rsidRPr="00FD7576" w:rsidRDefault="00FD7576">
            <w:pPr>
              <w:pStyle w:val="ConsPlusNormal"/>
              <w:jc w:val="center"/>
            </w:pPr>
            <w:r w:rsidRPr="00FD7576">
              <w:t>7400,0</w:t>
            </w:r>
          </w:p>
        </w:tc>
        <w:tc>
          <w:tcPr>
            <w:tcW w:w="1145" w:type="dxa"/>
          </w:tcPr>
          <w:p w:rsidR="00FD7576" w:rsidRPr="00FD7576" w:rsidRDefault="00FD7576">
            <w:pPr>
              <w:pStyle w:val="ConsPlusNormal"/>
              <w:jc w:val="center"/>
            </w:pPr>
            <w:r w:rsidRPr="00FD7576">
              <w:t>5600,0</w:t>
            </w:r>
          </w:p>
        </w:tc>
        <w:tc>
          <w:tcPr>
            <w:tcW w:w="1145" w:type="dxa"/>
          </w:tcPr>
          <w:p w:rsidR="00FD7576" w:rsidRPr="00FD7576" w:rsidRDefault="00FD7576">
            <w:pPr>
              <w:pStyle w:val="ConsPlusNormal"/>
              <w:jc w:val="center"/>
            </w:pPr>
            <w:r w:rsidRPr="00FD7576">
              <w:t>5600,0</w:t>
            </w:r>
          </w:p>
        </w:tc>
        <w:tc>
          <w:tcPr>
            <w:tcW w:w="1145" w:type="dxa"/>
          </w:tcPr>
          <w:p w:rsidR="00FD7576" w:rsidRPr="00FD7576" w:rsidRDefault="00FD7576">
            <w:pPr>
              <w:pStyle w:val="ConsPlusNormal"/>
              <w:jc w:val="center"/>
            </w:pPr>
            <w:r w:rsidRPr="00FD7576">
              <w:t>5600,0</w:t>
            </w:r>
          </w:p>
        </w:tc>
        <w:tc>
          <w:tcPr>
            <w:tcW w:w="1145" w:type="dxa"/>
          </w:tcPr>
          <w:p w:rsidR="00FD7576" w:rsidRPr="00FD7576" w:rsidRDefault="00FD7576">
            <w:pPr>
              <w:pStyle w:val="ConsPlusNormal"/>
              <w:jc w:val="center"/>
            </w:pPr>
            <w:r w:rsidRPr="00FD7576">
              <w:t>5600,0</w:t>
            </w:r>
          </w:p>
        </w:tc>
        <w:tc>
          <w:tcPr>
            <w:tcW w:w="1144" w:type="dxa"/>
          </w:tcPr>
          <w:p w:rsidR="00FD7576" w:rsidRPr="00FD7576" w:rsidRDefault="00FD7576">
            <w:pPr>
              <w:pStyle w:val="ConsPlusNormal"/>
              <w:jc w:val="center"/>
            </w:pPr>
            <w:r w:rsidRPr="00FD7576">
              <w:t>29800,0</w:t>
            </w:r>
          </w:p>
        </w:tc>
      </w:tr>
      <w:tr w:rsidR="00FD7576" w:rsidRPr="00FD7576">
        <w:tc>
          <w:tcPr>
            <w:tcW w:w="2762" w:type="dxa"/>
            <w:vMerge/>
            <w:tcBorders>
              <w:bottom w:val="nil"/>
            </w:tcBorders>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МБУК "ГДК имени Ленина"</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29131,2</w:t>
            </w:r>
          </w:p>
        </w:tc>
        <w:tc>
          <w:tcPr>
            <w:tcW w:w="1145" w:type="dxa"/>
          </w:tcPr>
          <w:p w:rsidR="00FD7576" w:rsidRPr="00FD7576" w:rsidRDefault="00FD7576">
            <w:pPr>
              <w:pStyle w:val="ConsPlusNormal"/>
              <w:jc w:val="center"/>
            </w:pPr>
            <w:r w:rsidRPr="00FD7576">
              <w:t>107287,9</w:t>
            </w:r>
          </w:p>
        </w:tc>
        <w:tc>
          <w:tcPr>
            <w:tcW w:w="1145" w:type="dxa"/>
          </w:tcPr>
          <w:p w:rsidR="00FD7576" w:rsidRPr="00FD7576" w:rsidRDefault="00FD7576">
            <w:pPr>
              <w:pStyle w:val="ConsPlusNormal"/>
              <w:jc w:val="center"/>
            </w:pPr>
            <w:r w:rsidRPr="00FD7576">
              <w:t>68747,9</w:t>
            </w:r>
          </w:p>
        </w:tc>
        <w:tc>
          <w:tcPr>
            <w:tcW w:w="1145" w:type="dxa"/>
          </w:tcPr>
          <w:p w:rsidR="00FD7576" w:rsidRPr="00FD7576" w:rsidRDefault="00FD7576">
            <w:pPr>
              <w:pStyle w:val="ConsPlusNormal"/>
              <w:jc w:val="center"/>
            </w:pPr>
            <w:r w:rsidRPr="00FD7576">
              <w:t>26967,9</w:t>
            </w:r>
          </w:p>
        </w:tc>
        <w:tc>
          <w:tcPr>
            <w:tcW w:w="1145" w:type="dxa"/>
          </w:tcPr>
          <w:p w:rsidR="00FD7576" w:rsidRPr="00FD7576" w:rsidRDefault="00FD7576">
            <w:pPr>
              <w:pStyle w:val="ConsPlusNormal"/>
              <w:jc w:val="center"/>
            </w:pPr>
            <w:r w:rsidRPr="00FD7576">
              <w:t>26967,9</w:t>
            </w:r>
          </w:p>
        </w:tc>
        <w:tc>
          <w:tcPr>
            <w:tcW w:w="1144" w:type="dxa"/>
          </w:tcPr>
          <w:p w:rsidR="00FD7576" w:rsidRPr="00FD7576" w:rsidRDefault="00FD7576">
            <w:pPr>
              <w:pStyle w:val="ConsPlusNormal"/>
              <w:jc w:val="center"/>
            </w:pPr>
            <w:r w:rsidRPr="00FD7576">
              <w:t>259102,8</w:t>
            </w:r>
          </w:p>
        </w:tc>
      </w:tr>
      <w:tr w:rsidR="00FD7576" w:rsidRPr="00FD7576">
        <w:tc>
          <w:tcPr>
            <w:tcW w:w="2762" w:type="dxa"/>
            <w:vMerge/>
            <w:tcBorders>
              <w:bottom w:val="nil"/>
            </w:tcBorders>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22531,2</w:t>
            </w:r>
          </w:p>
        </w:tc>
        <w:tc>
          <w:tcPr>
            <w:tcW w:w="1145" w:type="dxa"/>
          </w:tcPr>
          <w:p w:rsidR="00FD7576" w:rsidRPr="00FD7576" w:rsidRDefault="00FD7576">
            <w:pPr>
              <w:pStyle w:val="ConsPlusNormal"/>
              <w:jc w:val="center"/>
            </w:pPr>
            <w:r w:rsidRPr="00FD7576">
              <w:t>22367,9</w:t>
            </w:r>
          </w:p>
        </w:tc>
        <w:tc>
          <w:tcPr>
            <w:tcW w:w="1145" w:type="dxa"/>
          </w:tcPr>
          <w:p w:rsidR="00FD7576" w:rsidRPr="00FD7576" w:rsidRDefault="00FD7576">
            <w:pPr>
              <w:pStyle w:val="ConsPlusNormal"/>
              <w:jc w:val="center"/>
            </w:pPr>
            <w:r w:rsidRPr="00FD7576">
              <w:t>22367,9</w:t>
            </w:r>
          </w:p>
        </w:tc>
        <w:tc>
          <w:tcPr>
            <w:tcW w:w="1145" w:type="dxa"/>
          </w:tcPr>
          <w:p w:rsidR="00FD7576" w:rsidRPr="00FD7576" w:rsidRDefault="00FD7576">
            <w:pPr>
              <w:pStyle w:val="ConsPlusNormal"/>
              <w:jc w:val="center"/>
            </w:pPr>
            <w:r w:rsidRPr="00FD7576">
              <w:t>22367,9</w:t>
            </w:r>
          </w:p>
        </w:tc>
        <w:tc>
          <w:tcPr>
            <w:tcW w:w="1145" w:type="dxa"/>
          </w:tcPr>
          <w:p w:rsidR="00FD7576" w:rsidRPr="00FD7576" w:rsidRDefault="00FD7576">
            <w:pPr>
              <w:pStyle w:val="ConsPlusNormal"/>
              <w:jc w:val="center"/>
            </w:pPr>
            <w:r w:rsidRPr="00FD7576">
              <w:t>22367,9</w:t>
            </w:r>
          </w:p>
        </w:tc>
        <w:tc>
          <w:tcPr>
            <w:tcW w:w="1144" w:type="dxa"/>
          </w:tcPr>
          <w:p w:rsidR="00FD7576" w:rsidRPr="00FD7576" w:rsidRDefault="00FD7576">
            <w:pPr>
              <w:pStyle w:val="ConsPlusNormal"/>
              <w:jc w:val="center"/>
            </w:pPr>
            <w:r w:rsidRPr="00FD7576">
              <w:t>112002,8</w:t>
            </w:r>
          </w:p>
        </w:tc>
      </w:tr>
      <w:tr w:rsidR="00FD7576" w:rsidRPr="00FD7576">
        <w:tc>
          <w:tcPr>
            <w:tcW w:w="2762" w:type="dxa"/>
            <w:vMerge/>
            <w:tcBorders>
              <w:bottom w:val="nil"/>
            </w:tcBorders>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областного бюджета (</w:t>
            </w:r>
            <w:proofErr w:type="gramStart"/>
            <w:r w:rsidRPr="00FD7576">
              <w:t>ОБ</w:t>
            </w:r>
            <w:proofErr w:type="gramEnd"/>
            <w:r w:rsidRPr="00FD7576">
              <w:t>)</w:t>
            </w:r>
          </w:p>
        </w:tc>
        <w:tc>
          <w:tcPr>
            <w:tcW w:w="1144"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80520,0</w:t>
            </w:r>
          </w:p>
        </w:tc>
        <w:tc>
          <w:tcPr>
            <w:tcW w:w="1145" w:type="dxa"/>
          </w:tcPr>
          <w:p w:rsidR="00FD7576" w:rsidRPr="00FD7576" w:rsidRDefault="00FD7576">
            <w:pPr>
              <w:pStyle w:val="ConsPlusNormal"/>
              <w:jc w:val="center"/>
            </w:pPr>
            <w:r w:rsidRPr="00FD7576">
              <w:t>41880,0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122400,0</w:t>
            </w:r>
          </w:p>
        </w:tc>
      </w:tr>
      <w:tr w:rsidR="00FD7576" w:rsidRPr="00FD7576">
        <w:tc>
          <w:tcPr>
            <w:tcW w:w="2762" w:type="dxa"/>
            <w:vMerge/>
            <w:tcBorders>
              <w:bottom w:val="nil"/>
            </w:tcBorders>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иные источники (ИИ)</w:t>
            </w:r>
          </w:p>
        </w:tc>
        <w:tc>
          <w:tcPr>
            <w:tcW w:w="1144" w:type="dxa"/>
          </w:tcPr>
          <w:p w:rsidR="00FD7576" w:rsidRPr="00FD7576" w:rsidRDefault="00FD7576">
            <w:pPr>
              <w:pStyle w:val="ConsPlusNormal"/>
              <w:jc w:val="center"/>
            </w:pPr>
            <w:r w:rsidRPr="00FD7576">
              <w:t>6600,0</w:t>
            </w:r>
          </w:p>
        </w:tc>
        <w:tc>
          <w:tcPr>
            <w:tcW w:w="1145" w:type="dxa"/>
          </w:tcPr>
          <w:p w:rsidR="00FD7576" w:rsidRPr="00FD7576" w:rsidRDefault="00FD7576">
            <w:pPr>
              <w:pStyle w:val="ConsPlusNormal"/>
              <w:jc w:val="center"/>
            </w:pPr>
            <w:r w:rsidRPr="00FD7576">
              <w:t>4400,0</w:t>
            </w:r>
          </w:p>
        </w:tc>
        <w:tc>
          <w:tcPr>
            <w:tcW w:w="1145" w:type="dxa"/>
          </w:tcPr>
          <w:p w:rsidR="00FD7576" w:rsidRPr="00FD7576" w:rsidRDefault="00FD7576">
            <w:pPr>
              <w:pStyle w:val="ConsPlusNormal"/>
              <w:jc w:val="center"/>
            </w:pPr>
            <w:r w:rsidRPr="00FD7576">
              <w:t>4500,0</w:t>
            </w:r>
          </w:p>
        </w:tc>
        <w:tc>
          <w:tcPr>
            <w:tcW w:w="1145" w:type="dxa"/>
          </w:tcPr>
          <w:p w:rsidR="00FD7576" w:rsidRPr="00FD7576" w:rsidRDefault="00FD7576">
            <w:pPr>
              <w:pStyle w:val="ConsPlusNormal"/>
              <w:jc w:val="center"/>
            </w:pPr>
            <w:r w:rsidRPr="00FD7576">
              <w:t>4600,0</w:t>
            </w:r>
          </w:p>
        </w:tc>
        <w:tc>
          <w:tcPr>
            <w:tcW w:w="1145" w:type="dxa"/>
          </w:tcPr>
          <w:p w:rsidR="00FD7576" w:rsidRPr="00FD7576" w:rsidRDefault="00FD7576">
            <w:pPr>
              <w:pStyle w:val="ConsPlusNormal"/>
              <w:jc w:val="center"/>
            </w:pPr>
            <w:r w:rsidRPr="00FD7576">
              <w:t>4600,0</w:t>
            </w:r>
          </w:p>
        </w:tc>
        <w:tc>
          <w:tcPr>
            <w:tcW w:w="1144" w:type="dxa"/>
          </w:tcPr>
          <w:p w:rsidR="00FD7576" w:rsidRPr="00FD7576" w:rsidRDefault="00FD7576">
            <w:pPr>
              <w:pStyle w:val="ConsPlusNormal"/>
              <w:jc w:val="center"/>
            </w:pPr>
            <w:r w:rsidRPr="00FD7576">
              <w:t>24700,0</w:t>
            </w:r>
          </w:p>
        </w:tc>
      </w:tr>
      <w:tr w:rsidR="00FD7576" w:rsidRPr="00FD7576">
        <w:tc>
          <w:tcPr>
            <w:tcW w:w="2762" w:type="dxa"/>
            <w:vMerge/>
            <w:tcBorders>
              <w:bottom w:val="nil"/>
            </w:tcBorders>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МБУК "Краеведческий музей города Великие Луки"</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19923,7</w:t>
            </w:r>
          </w:p>
        </w:tc>
        <w:tc>
          <w:tcPr>
            <w:tcW w:w="1145" w:type="dxa"/>
          </w:tcPr>
          <w:p w:rsidR="00FD7576" w:rsidRPr="00FD7576" w:rsidRDefault="00FD7576">
            <w:pPr>
              <w:pStyle w:val="ConsPlusNormal"/>
              <w:jc w:val="center"/>
            </w:pPr>
            <w:r w:rsidRPr="00FD7576">
              <w:t>26229,4</w:t>
            </w:r>
          </w:p>
        </w:tc>
        <w:tc>
          <w:tcPr>
            <w:tcW w:w="1145" w:type="dxa"/>
          </w:tcPr>
          <w:p w:rsidR="00FD7576" w:rsidRPr="00FD7576" w:rsidRDefault="00FD7576">
            <w:pPr>
              <w:pStyle w:val="ConsPlusNormal"/>
              <w:jc w:val="center"/>
            </w:pPr>
            <w:r w:rsidRPr="00FD7576">
              <w:t>19000,6</w:t>
            </w:r>
          </w:p>
        </w:tc>
        <w:tc>
          <w:tcPr>
            <w:tcW w:w="1145" w:type="dxa"/>
          </w:tcPr>
          <w:p w:rsidR="00FD7576" w:rsidRPr="00FD7576" w:rsidRDefault="00FD7576">
            <w:pPr>
              <w:pStyle w:val="ConsPlusNormal"/>
              <w:jc w:val="center"/>
            </w:pPr>
            <w:r w:rsidRPr="00FD7576">
              <w:t>19100,6</w:t>
            </w:r>
          </w:p>
        </w:tc>
        <w:tc>
          <w:tcPr>
            <w:tcW w:w="1145" w:type="dxa"/>
          </w:tcPr>
          <w:p w:rsidR="00FD7576" w:rsidRPr="00FD7576" w:rsidRDefault="00FD7576">
            <w:pPr>
              <w:pStyle w:val="ConsPlusNormal"/>
              <w:jc w:val="center"/>
            </w:pPr>
            <w:r w:rsidRPr="00FD7576">
              <w:t>19100,6</w:t>
            </w:r>
          </w:p>
        </w:tc>
        <w:tc>
          <w:tcPr>
            <w:tcW w:w="1144" w:type="dxa"/>
          </w:tcPr>
          <w:p w:rsidR="00FD7576" w:rsidRPr="00FD7576" w:rsidRDefault="00FD7576">
            <w:pPr>
              <w:pStyle w:val="ConsPlusNormal"/>
              <w:jc w:val="center"/>
            </w:pPr>
            <w:r w:rsidRPr="00FD7576">
              <w:t>103354,9</w:t>
            </w:r>
          </w:p>
        </w:tc>
      </w:tr>
      <w:tr w:rsidR="00FD7576" w:rsidRPr="00FD7576">
        <w:tc>
          <w:tcPr>
            <w:tcW w:w="2762" w:type="dxa"/>
            <w:vMerge/>
            <w:tcBorders>
              <w:bottom w:val="nil"/>
            </w:tcBorders>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14149,2</w:t>
            </w:r>
          </w:p>
        </w:tc>
        <w:tc>
          <w:tcPr>
            <w:tcW w:w="1145" w:type="dxa"/>
          </w:tcPr>
          <w:p w:rsidR="00FD7576" w:rsidRPr="00FD7576" w:rsidRDefault="00FD7576">
            <w:pPr>
              <w:pStyle w:val="ConsPlusNormal"/>
              <w:jc w:val="center"/>
            </w:pPr>
            <w:r w:rsidRPr="00FD7576">
              <w:t>24179,4</w:t>
            </w:r>
          </w:p>
        </w:tc>
        <w:tc>
          <w:tcPr>
            <w:tcW w:w="1145" w:type="dxa"/>
          </w:tcPr>
          <w:p w:rsidR="00FD7576" w:rsidRPr="00FD7576" w:rsidRDefault="00FD7576">
            <w:pPr>
              <w:pStyle w:val="ConsPlusNormal"/>
              <w:jc w:val="center"/>
            </w:pPr>
            <w:r w:rsidRPr="00FD7576">
              <w:t>17700,6</w:t>
            </w:r>
          </w:p>
        </w:tc>
        <w:tc>
          <w:tcPr>
            <w:tcW w:w="1145" w:type="dxa"/>
          </w:tcPr>
          <w:p w:rsidR="00FD7576" w:rsidRPr="00FD7576" w:rsidRDefault="00FD7576">
            <w:pPr>
              <w:pStyle w:val="ConsPlusNormal"/>
              <w:jc w:val="center"/>
            </w:pPr>
            <w:r w:rsidRPr="00FD7576">
              <w:t>17700,6</w:t>
            </w:r>
          </w:p>
        </w:tc>
        <w:tc>
          <w:tcPr>
            <w:tcW w:w="1145" w:type="dxa"/>
          </w:tcPr>
          <w:p w:rsidR="00FD7576" w:rsidRPr="00FD7576" w:rsidRDefault="00FD7576">
            <w:pPr>
              <w:pStyle w:val="ConsPlusNormal"/>
              <w:jc w:val="center"/>
            </w:pPr>
            <w:r w:rsidRPr="00FD7576">
              <w:t>17700,6</w:t>
            </w:r>
          </w:p>
        </w:tc>
        <w:tc>
          <w:tcPr>
            <w:tcW w:w="1144" w:type="dxa"/>
          </w:tcPr>
          <w:p w:rsidR="00FD7576" w:rsidRPr="00FD7576" w:rsidRDefault="00FD7576">
            <w:pPr>
              <w:pStyle w:val="ConsPlusNormal"/>
              <w:jc w:val="center"/>
            </w:pPr>
            <w:r w:rsidRPr="00FD7576">
              <w:t>91430,4</w:t>
            </w:r>
          </w:p>
        </w:tc>
      </w:tr>
      <w:tr w:rsidR="00FD7576" w:rsidRPr="00FD7576">
        <w:tc>
          <w:tcPr>
            <w:tcW w:w="2762" w:type="dxa"/>
            <w:vMerge/>
            <w:tcBorders>
              <w:bottom w:val="nil"/>
            </w:tcBorders>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областного бюджета (</w:t>
            </w:r>
            <w:proofErr w:type="gramStart"/>
            <w:r w:rsidRPr="00FD7576">
              <w:t>ОБ</w:t>
            </w:r>
            <w:proofErr w:type="gramEnd"/>
            <w:r w:rsidRPr="00FD7576">
              <w:t>)</w:t>
            </w:r>
          </w:p>
        </w:tc>
        <w:tc>
          <w:tcPr>
            <w:tcW w:w="1144" w:type="dxa"/>
          </w:tcPr>
          <w:p w:rsidR="00FD7576" w:rsidRPr="00FD7576" w:rsidRDefault="00FD7576">
            <w:pPr>
              <w:pStyle w:val="ConsPlusNormal"/>
              <w:jc w:val="center"/>
            </w:pPr>
            <w:r w:rsidRPr="00FD7576">
              <w:t>40,2</w:t>
            </w:r>
          </w:p>
        </w:tc>
        <w:tc>
          <w:tcPr>
            <w:tcW w:w="1145" w:type="dxa"/>
          </w:tcPr>
          <w:p w:rsidR="00FD7576" w:rsidRPr="00FD7576" w:rsidRDefault="00FD7576">
            <w:pPr>
              <w:pStyle w:val="ConsPlusNormal"/>
              <w:jc w:val="center"/>
            </w:pPr>
            <w:r w:rsidRPr="00FD7576">
              <w:t>850,0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890,2</w:t>
            </w:r>
          </w:p>
        </w:tc>
      </w:tr>
      <w:tr w:rsidR="00FD7576" w:rsidRPr="00FD7576">
        <w:tc>
          <w:tcPr>
            <w:tcW w:w="2762" w:type="dxa"/>
            <w:vMerge/>
            <w:tcBorders>
              <w:bottom w:val="nil"/>
            </w:tcBorders>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федерального бюджета (ФБ)</w:t>
            </w:r>
          </w:p>
        </w:tc>
        <w:tc>
          <w:tcPr>
            <w:tcW w:w="1144" w:type="dxa"/>
          </w:tcPr>
          <w:p w:rsidR="00FD7576" w:rsidRPr="00FD7576" w:rsidRDefault="00FD7576">
            <w:pPr>
              <w:pStyle w:val="ConsPlusNormal"/>
              <w:jc w:val="center"/>
            </w:pPr>
            <w:r w:rsidRPr="00FD7576">
              <w:t>3984,3</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3984,3</w:t>
            </w:r>
          </w:p>
        </w:tc>
      </w:tr>
      <w:tr w:rsidR="00FD7576" w:rsidRPr="00FD7576">
        <w:tc>
          <w:tcPr>
            <w:tcW w:w="2762" w:type="dxa"/>
            <w:vMerge/>
            <w:tcBorders>
              <w:bottom w:val="nil"/>
            </w:tcBorders>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иные источники (ИИ)</w:t>
            </w:r>
          </w:p>
        </w:tc>
        <w:tc>
          <w:tcPr>
            <w:tcW w:w="1144" w:type="dxa"/>
          </w:tcPr>
          <w:p w:rsidR="00FD7576" w:rsidRPr="00FD7576" w:rsidRDefault="00FD7576">
            <w:pPr>
              <w:pStyle w:val="ConsPlusNormal"/>
              <w:jc w:val="center"/>
            </w:pPr>
            <w:r w:rsidRPr="00FD7576">
              <w:t>1750,0</w:t>
            </w:r>
          </w:p>
        </w:tc>
        <w:tc>
          <w:tcPr>
            <w:tcW w:w="1145" w:type="dxa"/>
          </w:tcPr>
          <w:p w:rsidR="00FD7576" w:rsidRPr="00FD7576" w:rsidRDefault="00FD7576">
            <w:pPr>
              <w:pStyle w:val="ConsPlusNormal"/>
              <w:jc w:val="center"/>
            </w:pPr>
            <w:r w:rsidRPr="00FD7576">
              <w:t>1200,0</w:t>
            </w:r>
          </w:p>
        </w:tc>
        <w:tc>
          <w:tcPr>
            <w:tcW w:w="1145" w:type="dxa"/>
          </w:tcPr>
          <w:p w:rsidR="00FD7576" w:rsidRPr="00FD7576" w:rsidRDefault="00FD7576">
            <w:pPr>
              <w:pStyle w:val="ConsPlusNormal"/>
              <w:jc w:val="center"/>
            </w:pPr>
            <w:r w:rsidRPr="00FD7576">
              <w:t>1300,0</w:t>
            </w:r>
          </w:p>
        </w:tc>
        <w:tc>
          <w:tcPr>
            <w:tcW w:w="1145" w:type="dxa"/>
          </w:tcPr>
          <w:p w:rsidR="00FD7576" w:rsidRPr="00FD7576" w:rsidRDefault="00FD7576">
            <w:pPr>
              <w:pStyle w:val="ConsPlusNormal"/>
              <w:jc w:val="center"/>
            </w:pPr>
            <w:r w:rsidRPr="00FD7576">
              <w:t>1400,0</w:t>
            </w:r>
          </w:p>
        </w:tc>
        <w:tc>
          <w:tcPr>
            <w:tcW w:w="1145" w:type="dxa"/>
          </w:tcPr>
          <w:p w:rsidR="00FD7576" w:rsidRPr="00FD7576" w:rsidRDefault="00FD7576">
            <w:pPr>
              <w:pStyle w:val="ConsPlusNormal"/>
              <w:jc w:val="center"/>
            </w:pPr>
            <w:r w:rsidRPr="00FD7576">
              <w:t>1400,0</w:t>
            </w:r>
          </w:p>
        </w:tc>
        <w:tc>
          <w:tcPr>
            <w:tcW w:w="1144" w:type="dxa"/>
          </w:tcPr>
          <w:p w:rsidR="00FD7576" w:rsidRPr="00FD7576" w:rsidRDefault="00FD7576">
            <w:pPr>
              <w:pStyle w:val="ConsPlusNormal"/>
              <w:jc w:val="center"/>
            </w:pPr>
            <w:r w:rsidRPr="00FD7576">
              <w:t>7050,0</w:t>
            </w:r>
          </w:p>
        </w:tc>
      </w:tr>
      <w:tr w:rsidR="00FD7576" w:rsidRPr="00FD7576">
        <w:tc>
          <w:tcPr>
            <w:tcW w:w="2762" w:type="dxa"/>
            <w:vMerge w:val="restart"/>
            <w:tcBorders>
              <w:top w:val="nil"/>
            </w:tcBorders>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 xml:space="preserve">МБУК "ЦГБ имени </w:t>
            </w:r>
            <w:proofErr w:type="spellStart"/>
            <w:r w:rsidRPr="00FD7576">
              <w:t>М.И.Семевского</w:t>
            </w:r>
            <w:proofErr w:type="spellEnd"/>
            <w:r w:rsidRPr="00FD7576">
              <w:t>"</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28395,3</w:t>
            </w:r>
          </w:p>
        </w:tc>
        <w:tc>
          <w:tcPr>
            <w:tcW w:w="1145" w:type="dxa"/>
          </w:tcPr>
          <w:p w:rsidR="00FD7576" w:rsidRPr="00FD7576" w:rsidRDefault="00FD7576">
            <w:pPr>
              <w:pStyle w:val="ConsPlusNormal"/>
              <w:jc w:val="center"/>
            </w:pPr>
            <w:r w:rsidRPr="00FD7576">
              <w:t>39256,9</w:t>
            </w:r>
          </w:p>
        </w:tc>
        <w:tc>
          <w:tcPr>
            <w:tcW w:w="1145" w:type="dxa"/>
          </w:tcPr>
          <w:p w:rsidR="00FD7576" w:rsidRPr="00FD7576" w:rsidRDefault="00FD7576">
            <w:pPr>
              <w:pStyle w:val="ConsPlusNormal"/>
              <w:jc w:val="center"/>
            </w:pPr>
            <w:r w:rsidRPr="00FD7576">
              <w:t>28627,0</w:t>
            </w:r>
          </w:p>
        </w:tc>
        <w:tc>
          <w:tcPr>
            <w:tcW w:w="1145" w:type="dxa"/>
          </w:tcPr>
          <w:p w:rsidR="00FD7576" w:rsidRPr="00FD7576" w:rsidRDefault="00FD7576">
            <w:pPr>
              <w:pStyle w:val="ConsPlusNormal"/>
              <w:jc w:val="center"/>
            </w:pPr>
            <w:r w:rsidRPr="00FD7576">
              <w:t>28135,0</w:t>
            </w:r>
          </w:p>
        </w:tc>
        <w:tc>
          <w:tcPr>
            <w:tcW w:w="1145" w:type="dxa"/>
          </w:tcPr>
          <w:p w:rsidR="00FD7576" w:rsidRPr="00FD7576" w:rsidRDefault="00FD7576">
            <w:pPr>
              <w:pStyle w:val="ConsPlusNormal"/>
              <w:jc w:val="center"/>
            </w:pPr>
            <w:r w:rsidRPr="00FD7576">
              <w:t>28135,0</w:t>
            </w:r>
          </w:p>
        </w:tc>
        <w:tc>
          <w:tcPr>
            <w:tcW w:w="1144" w:type="dxa"/>
          </w:tcPr>
          <w:p w:rsidR="00FD7576" w:rsidRPr="00FD7576" w:rsidRDefault="00FD7576">
            <w:pPr>
              <w:pStyle w:val="ConsPlusNormal"/>
              <w:jc w:val="center"/>
            </w:pPr>
            <w:r w:rsidRPr="00FD7576">
              <w:t>152549,2</w:t>
            </w:r>
          </w:p>
        </w:tc>
      </w:tr>
      <w:tr w:rsidR="00FD7576" w:rsidRPr="00FD7576">
        <w:tc>
          <w:tcPr>
            <w:tcW w:w="2762" w:type="dxa"/>
            <w:vMerge/>
            <w:tcBorders>
              <w:top w:val="nil"/>
            </w:tcBorders>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28123,3</w:t>
            </w:r>
          </w:p>
        </w:tc>
        <w:tc>
          <w:tcPr>
            <w:tcW w:w="1145" w:type="dxa"/>
          </w:tcPr>
          <w:p w:rsidR="00FD7576" w:rsidRPr="00FD7576" w:rsidRDefault="00FD7576">
            <w:pPr>
              <w:pStyle w:val="ConsPlusNormal"/>
              <w:jc w:val="center"/>
            </w:pPr>
            <w:r w:rsidRPr="00FD7576">
              <w:t>31001,9</w:t>
            </w:r>
          </w:p>
        </w:tc>
        <w:tc>
          <w:tcPr>
            <w:tcW w:w="1145" w:type="dxa"/>
          </w:tcPr>
          <w:p w:rsidR="00FD7576" w:rsidRPr="00FD7576" w:rsidRDefault="00FD7576">
            <w:pPr>
              <w:pStyle w:val="ConsPlusNormal"/>
              <w:jc w:val="center"/>
            </w:pPr>
            <w:r w:rsidRPr="00FD7576">
              <w:t>27875,0</w:t>
            </w:r>
          </w:p>
        </w:tc>
        <w:tc>
          <w:tcPr>
            <w:tcW w:w="1145" w:type="dxa"/>
          </w:tcPr>
          <w:p w:rsidR="00FD7576" w:rsidRPr="00FD7576" w:rsidRDefault="00FD7576">
            <w:pPr>
              <w:pStyle w:val="ConsPlusNormal"/>
              <w:jc w:val="center"/>
            </w:pPr>
            <w:r w:rsidRPr="00FD7576">
              <w:t>27875,0</w:t>
            </w:r>
          </w:p>
        </w:tc>
        <w:tc>
          <w:tcPr>
            <w:tcW w:w="1145" w:type="dxa"/>
          </w:tcPr>
          <w:p w:rsidR="00FD7576" w:rsidRPr="00FD7576" w:rsidRDefault="00FD7576">
            <w:pPr>
              <w:pStyle w:val="ConsPlusNormal"/>
              <w:jc w:val="center"/>
            </w:pPr>
            <w:r w:rsidRPr="00FD7576">
              <w:t>27875,0</w:t>
            </w:r>
          </w:p>
        </w:tc>
        <w:tc>
          <w:tcPr>
            <w:tcW w:w="1144" w:type="dxa"/>
          </w:tcPr>
          <w:p w:rsidR="00FD7576" w:rsidRPr="00FD7576" w:rsidRDefault="00FD7576">
            <w:pPr>
              <w:pStyle w:val="ConsPlusNormal"/>
              <w:jc w:val="center"/>
            </w:pPr>
            <w:r w:rsidRPr="00FD7576">
              <w:t>142750,2</w:t>
            </w:r>
          </w:p>
        </w:tc>
      </w:tr>
      <w:tr w:rsidR="00FD7576" w:rsidRPr="00FD7576">
        <w:tc>
          <w:tcPr>
            <w:tcW w:w="2762" w:type="dxa"/>
            <w:vMerge/>
            <w:tcBorders>
              <w:top w:val="nil"/>
            </w:tcBorders>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областного бюджета (</w:t>
            </w:r>
            <w:proofErr w:type="gramStart"/>
            <w:r w:rsidRPr="00FD7576">
              <w:t>ОБ</w:t>
            </w:r>
            <w:proofErr w:type="gramEnd"/>
            <w:r w:rsidRPr="00FD7576">
              <w:t>)</w:t>
            </w:r>
          </w:p>
        </w:tc>
        <w:tc>
          <w:tcPr>
            <w:tcW w:w="1144"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80,0</w:t>
            </w:r>
          </w:p>
        </w:tc>
        <w:tc>
          <w:tcPr>
            <w:tcW w:w="1145" w:type="dxa"/>
          </w:tcPr>
          <w:p w:rsidR="00FD7576" w:rsidRPr="00FD7576" w:rsidRDefault="00FD7576">
            <w:pPr>
              <w:pStyle w:val="ConsPlusNormal"/>
              <w:jc w:val="center"/>
            </w:pPr>
            <w:r w:rsidRPr="00FD7576">
              <w:t>495,0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575,0</w:t>
            </w:r>
          </w:p>
        </w:tc>
      </w:tr>
      <w:tr w:rsidR="00FD7576" w:rsidRPr="00FD7576">
        <w:tc>
          <w:tcPr>
            <w:tcW w:w="2762" w:type="dxa"/>
            <w:vMerge/>
            <w:tcBorders>
              <w:top w:val="nil"/>
            </w:tcBorders>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федерального бюджета (ФБ)</w:t>
            </w:r>
          </w:p>
        </w:tc>
        <w:tc>
          <w:tcPr>
            <w:tcW w:w="1144"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7920,0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7920,0</w:t>
            </w:r>
          </w:p>
        </w:tc>
      </w:tr>
      <w:tr w:rsidR="00FD7576" w:rsidRPr="00FD7576">
        <w:tc>
          <w:tcPr>
            <w:tcW w:w="2762" w:type="dxa"/>
            <w:vMerge/>
            <w:tcBorders>
              <w:top w:val="nil"/>
            </w:tcBorders>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иные источники (ИИ)</w:t>
            </w:r>
          </w:p>
        </w:tc>
        <w:tc>
          <w:tcPr>
            <w:tcW w:w="1144" w:type="dxa"/>
          </w:tcPr>
          <w:p w:rsidR="00FD7576" w:rsidRPr="00FD7576" w:rsidRDefault="00FD7576">
            <w:pPr>
              <w:pStyle w:val="ConsPlusNormal"/>
              <w:jc w:val="center"/>
            </w:pPr>
            <w:r w:rsidRPr="00FD7576">
              <w:t>272,0</w:t>
            </w:r>
          </w:p>
        </w:tc>
        <w:tc>
          <w:tcPr>
            <w:tcW w:w="1145" w:type="dxa"/>
          </w:tcPr>
          <w:p w:rsidR="00FD7576" w:rsidRPr="00FD7576" w:rsidRDefault="00FD7576">
            <w:pPr>
              <w:pStyle w:val="ConsPlusNormal"/>
              <w:jc w:val="center"/>
            </w:pPr>
            <w:r w:rsidRPr="00FD7576">
              <w:t>255,0</w:t>
            </w:r>
          </w:p>
        </w:tc>
        <w:tc>
          <w:tcPr>
            <w:tcW w:w="1145" w:type="dxa"/>
          </w:tcPr>
          <w:p w:rsidR="00FD7576" w:rsidRPr="00FD7576" w:rsidRDefault="00FD7576">
            <w:pPr>
              <w:pStyle w:val="ConsPlusNormal"/>
              <w:jc w:val="center"/>
            </w:pPr>
            <w:r w:rsidRPr="00FD7576">
              <w:t>257,0</w:t>
            </w:r>
          </w:p>
        </w:tc>
        <w:tc>
          <w:tcPr>
            <w:tcW w:w="1145" w:type="dxa"/>
          </w:tcPr>
          <w:p w:rsidR="00FD7576" w:rsidRPr="00FD7576" w:rsidRDefault="00FD7576">
            <w:pPr>
              <w:pStyle w:val="ConsPlusNormal"/>
              <w:jc w:val="center"/>
            </w:pPr>
            <w:r w:rsidRPr="00FD7576">
              <w:t>260,0</w:t>
            </w:r>
          </w:p>
        </w:tc>
        <w:tc>
          <w:tcPr>
            <w:tcW w:w="1145" w:type="dxa"/>
          </w:tcPr>
          <w:p w:rsidR="00FD7576" w:rsidRPr="00FD7576" w:rsidRDefault="00FD7576">
            <w:pPr>
              <w:pStyle w:val="ConsPlusNormal"/>
              <w:jc w:val="center"/>
            </w:pPr>
            <w:r w:rsidRPr="00FD7576">
              <w:t>260,0</w:t>
            </w:r>
          </w:p>
        </w:tc>
        <w:tc>
          <w:tcPr>
            <w:tcW w:w="1144" w:type="dxa"/>
          </w:tcPr>
          <w:p w:rsidR="00FD7576" w:rsidRPr="00FD7576" w:rsidRDefault="00FD7576">
            <w:pPr>
              <w:pStyle w:val="ConsPlusNormal"/>
              <w:jc w:val="center"/>
            </w:pPr>
            <w:r w:rsidRPr="00FD7576">
              <w:t>1304,0</w:t>
            </w:r>
          </w:p>
        </w:tc>
      </w:tr>
      <w:tr w:rsidR="00FD7576" w:rsidRPr="00FD7576">
        <w:tc>
          <w:tcPr>
            <w:tcW w:w="2762" w:type="dxa"/>
            <w:vMerge/>
            <w:tcBorders>
              <w:top w:val="nil"/>
            </w:tcBorders>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МБУК "Великолукский драматический театр"</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58515,1</w:t>
            </w:r>
          </w:p>
        </w:tc>
        <w:tc>
          <w:tcPr>
            <w:tcW w:w="1145" w:type="dxa"/>
          </w:tcPr>
          <w:p w:rsidR="00FD7576" w:rsidRPr="00FD7576" w:rsidRDefault="00FD7576">
            <w:pPr>
              <w:pStyle w:val="ConsPlusNormal"/>
              <w:jc w:val="center"/>
            </w:pPr>
            <w:r w:rsidRPr="00FD7576">
              <w:t>139321,0</w:t>
            </w:r>
          </w:p>
        </w:tc>
        <w:tc>
          <w:tcPr>
            <w:tcW w:w="1145" w:type="dxa"/>
          </w:tcPr>
          <w:p w:rsidR="00FD7576" w:rsidRPr="00FD7576" w:rsidRDefault="00FD7576">
            <w:pPr>
              <w:pStyle w:val="ConsPlusNormal"/>
              <w:jc w:val="center"/>
            </w:pPr>
            <w:r w:rsidRPr="00FD7576">
              <w:t>56316,1</w:t>
            </w:r>
          </w:p>
        </w:tc>
        <w:tc>
          <w:tcPr>
            <w:tcW w:w="1145" w:type="dxa"/>
          </w:tcPr>
          <w:p w:rsidR="00FD7576" w:rsidRPr="00FD7576" w:rsidRDefault="00FD7576">
            <w:pPr>
              <w:pStyle w:val="ConsPlusNormal"/>
              <w:jc w:val="center"/>
            </w:pPr>
            <w:r w:rsidRPr="00FD7576">
              <w:t>58838,7</w:t>
            </w:r>
          </w:p>
        </w:tc>
        <w:tc>
          <w:tcPr>
            <w:tcW w:w="1145" w:type="dxa"/>
          </w:tcPr>
          <w:p w:rsidR="00FD7576" w:rsidRPr="00FD7576" w:rsidRDefault="00FD7576">
            <w:pPr>
              <w:pStyle w:val="ConsPlusNormal"/>
              <w:jc w:val="center"/>
            </w:pPr>
            <w:r w:rsidRPr="00FD7576">
              <w:t>58838,7</w:t>
            </w:r>
          </w:p>
        </w:tc>
        <w:tc>
          <w:tcPr>
            <w:tcW w:w="1144" w:type="dxa"/>
          </w:tcPr>
          <w:p w:rsidR="00FD7576" w:rsidRPr="00FD7576" w:rsidRDefault="00FD7576">
            <w:pPr>
              <w:pStyle w:val="ConsPlusNormal"/>
              <w:jc w:val="center"/>
            </w:pPr>
            <w:r w:rsidRPr="00FD7576">
              <w:t>371829,6</w:t>
            </w:r>
          </w:p>
        </w:tc>
      </w:tr>
      <w:tr w:rsidR="00FD7576" w:rsidRPr="00FD7576">
        <w:tc>
          <w:tcPr>
            <w:tcW w:w="2762" w:type="dxa"/>
            <w:vMerge/>
            <w:tcBorders>
              <w:top w:val="nil"/>
            </w:tcBorders>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36867,6</w:t>
            </w:r>
          </w:p>
        </w:tc>
        <w:tc>
          <w:tcPr>
            <w:tcW w:w="1145" w:type="dxa"/>
          </w:tcPr>
          <w:p w:rsidR="00FD7576" w:rsidRPr="00FD7576" w:rsidRDefault="00FD7576">
            <w:pPr>
              <w:pStyle w:val="ConsPlusNormal"/>
              <w:jc w:val="center"/>
            </w:pPr>
            <w:r w:rsidRPr="00FD7576">
              <w:t>41291,5</w:t>
            </w:r>
          </w:p>
        </w:tc>
        <w:tc>
          <w:tcPr>
            <w:tcW w:w="1145" w:type="dxa"/>
          </w:tcPr>
          <w:p w:rsidR="00FD7576" w:rsidRPr="00FD7576" w:rsidRDefault="00FD7576">
            <w:pPr>
              <w:pStyle w:val="ConsPlusNormal"/>
              <w:jc w:val="center"/>
            </w:pPr>
            <w:r w:rsidRPr="00FD7576">
              <w:t>41294,5</w:t>
            </w:r>
          </w:p>
        </w:tc>
        <w:tc>
          <w:tcPr>
            <w:tcW w:w="1145" w:type="dxa"/>
          </w:tcPr>
          <w:p w:rsidR="00FD7576" w:rsidRPr="00FD7576" w:rsidRDefault="00FD7576">
            <w:pPr>
              <w:pStyle w:val="ConsPlusNormal"/>
              <w:jc w:val="center"/>
            </w:pPr>
            <w:r w:rsidRPr="00FD7576">
              <w:t>41481,7</w:t>
            </w:r>
          </w:p>
        </w:tc>
        <w:tc>
          <w:tcPr>
            <w:tcW w:w="1145" w:type="dxa"/>
          </w:tcPr>
          <w:p w:rsidR="00FD7576" w:rsidRPr="00FD7576" w:rsidRDefault="00FD7576">
            <w:pPr>
              <w:pStyle w:val="ConsPlusNormal"/>
              <w:jc w:val="center"/>
            </w:pPr>
            <w:r w:rsidRPr="00FD7576">
              <w:t>41481,7</w:t>
            </w:r>
          </w:p>
        </w:tc>
        <w:tc>
          <w:tcPr>
            <w:tcW w:w="1144" w:type="dxa"/>
          </w:tcPr>
          <w:p w:rsidR="00FD7576" w:rsidRPr="00FD7576" w:rsidRDefault="00FD7576">
            <w:pPr>
              <w:pStyle w:val="ConsPlusNormal"/>
              <w:jc w:val="center"/>
            </w:pPr>
            <w:r w:rsidRPr="00FD7576">
              <w:t>202417,0</w:t>
            </w:r>
          </w:p>
        </w:tc>
      </w:tr>
      <w:tr w:rsidR="00FD7576" w:rsidRPr="00FD7576">
        <w:tc>
          <w:tcPr>
            <w:tcW w:w="2762" w:type="dxa"/>
            <w:vMerge/>
            <w:tcBorders>
              <w:top w:val="nil"/>
            </w:tcBorders>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областного бюджета (</w:t>
            </w:r>
            <w:proofErr w:type="gramStart"/>
            <w:r w:rsidRPr="00FD7576">
              <w:t>ОБ</w:t>
            </w:r>
            <w:proofErr w:type="gramEnd"/>
            <w:r w:rsidRPr="00FD7576">
              <w:t>)</w:t>
            </w:r>
          </w:p>
        </w:tc>
        <w:tc>
          <w:tcPr>
            <w:tcW w:w="1144" w:type="dxa"/>
          </w:tcPr>
          <w:p w:rsidR="00FD7576" w:rsidRPr="00FD7576" w:rsidRDefault="00FD7576">
            <w:pPr>
              <w:pStyle w:val="ConsPlusNormal"/>
              <w:jc w:val="center"/>
            </w:pPr>
            <w:r w:rsidRPr="00FD7576">
              <w:t>51,5</w:t>
            </w:r>
          </w:p>
        </w:tc>
        <w:tc>
          <w:tcPr>
            <w:tcW w:w="1145" w:type="dxa"/>
          </w:tcPr>
          <w:p w:rsidR="00FD7576" w:rsidRPr="00FD7576" w:rsidRDefault="00FD7576">
            <w:pPr>
              <w:pStyle w:val="ConsPlusNormal"/>
              <w:jc w:val="center"/>
            </w:pPr>
            <w:r w:rsidRPr="00FD7576">
              <w:t>52,3</w:t>
            </w:r>
          </w:p>
        </w:tc>
        <w:tc>
          <w:tcPr>
            <w:tcW w:w="1145" w:type="dxa"/>
          </w:tcPr>
          <w:p w:rsidR="00FD7576" w:rsidRPr="00FD7576" w:rsidRDefault="00FD7576">
            <w:pPr>
              <w:pStyle w:val="ConsPlusNormal"/>
              <w:jc w:val="center"/>
            </w:pPr>
            <w:r w:rsidRPr="00FD7576">
              <w:t>165,7</w:t>
            </w:r>
          </w:p>
        </w:tc>
        <w:tc>
          <w:tcPr>
            <w:tcW w:w="1145" w:type="dxa"/>
          </w:tcPr>
          <w:p w:rsidR="00FD7576" w:rsidRPr="00FD7576" w:rsidRDefault="00FD7576">
            <w:pPr>
              <w:pStyle w:val="ConsPlusNormal"/>
              <w:jc w:val="center"/>
            </w:pPr>
            <w:r w:rsidRPr="00FD7576">
              <w:t>218,7</w:t>
            </w:r>
          </w:p>
        </w:tc>
        <w:tc>
          <w:tcPr>
            <w:tcW w:w="1145" w:type="dxa"/>
          </w:tcPr>
          <w:p w:rsidR="00FD7576" w:rsidRPr="00FD7576" w:rsidRDefault="00FD7576">
            <w:pPr>
              <w:pStyle w:val="ConsPlusNormal"/>
              <w:jc w:val="center"/>
            </w:pPr>
            <w:r w:rsidRPr="00FD7576">
              <w:t>218,7</w:t>
            </w:r>
          </w:p>
        </w:tc>
        <w:tc>
          <w:tcPr>
            <w:tcW w:w="1144" w:type="dxa"/>
          </w:tcPr>
          <w:p w:rsidR="00FD7576" w:rsidRPr="00FD7576" w:rsidRDefault="00FD7576">
            <w:pPr>
              <w:pStyle w:val="ConsPlusNormal"/>
              <w:jc w:val="center"/>
            </w:pPr>
            <w:r w:rsidRPr="00FD7576">
              <w:t>706,9</w:t>
            </w:r>
          </w:p>
        </w:tc>
      </w:tr>
      <w:tr w:rsidR="00FD7576" w:rsidRPr="00FD7576">
        <w:tc>
          <w:tcPr>
            <w:tcW w:w="2762" w:type="dxa"/>
            <w:vMerge/>
            <w:tcBorders>
              <w:top w:val="nil"/>
            </w:tcBorders>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федерального бюджета (ФБ)</w:t>
            </w:r>
          </w:p>
        </w:tc>
        <w:tc>
          <w:tcPr>
            <w:tcW w:w="1144" w:type="dxa"/>
          </w:tcPr>
          <w:p w:rsidR="00FD7576" w:rsidRPr="00FD7576" w:rsidRDefault="00FD7576">
            <w:pPr>
              <w:pStyle w:val="ConsPlusNormal"/>
              <w:jc w:val="center"/>
            </w:pPr>
            <w:r w:rsidRPr="00FD7576">
              <w:t>5096,0</w:t>
            </w:r>
          </w:p>
        </w:tc>
        <w:tc>
          <w:tcPr>
            <w:tcW w:w="1145" w:type="dxa"/>
          </w:tcPr>
          <w:p w:rsidR="00FD7576" w:rsidRPr="00FD7576" w:rsidRDefault="00FD7576">
            <w:pPr>
              <w:pStyle w:val="ConsPlusNormal"/>
              <w:jc w:val="center"/>
            </w:pPr>
            <w:r w:rsidRPr="00FD7576">
              <w:t>88477,2</w:t>
            </w:r>
          </w:p>
        </w:tc>
        <w:tc>
          <w:tcPr>
            <w:tcW w:w="1145" w:type="dxa"/>
          </w:tcPr>
          <w:p w:rsidR="00FD7576" w:rsidRPr="00FD7576" w:rsidRDefault="00FD7576">
            <w:pPr>
              <w:pStyle w:val="ConsPlusNormal"/>
              <w:jc w:val="center"/>
            </w:pPr>
            <w:r w:rsidRPr="00FD7576">
              <w:t>5355,9</w:t>
            </w:r>
          </w:p>
        </w:tc>
        <w:tc>
          <w:tcPr>
            <w:tcW w:w="1145" w:type="dxa"/>
          </w:tcPr>
          <w:p w:rsidR="00FD7576" w:rsidRPr="00FD7576" w:rsidRDefault="00FD7576">
            <w:pPr>
              <w:pStyle w:val="ConsPlusNormal"/>
              <w:jc w:val="center"/>
            </w:pPr>
            <w:r w:rsidRPr="00FD7576">
              <w:t>7638,3</w:t>
            </w:r>
          </w:p>
        </w:tc>
        <w:tc>
          <w:tcPr>
            <w:tcW w:w="1145" w:type="dxa"/>
          </w:tcPr>
          <w:p w:rsidR="00FD7576" w:rsidRPr="00FD7576" w:rsidRDefault="00FD7576">
            <w:pPr>
              <w:pStyle w:val="ConsPlusNormal"/>
              <w:jc w:val="center"/>
            </w:pPr>
            <w:r w:rsidRPr="00FD7576">
              <w:t>7638,3</w:t>
            </w:r>
          </w:p>
        </w:tc>
        <w:tc>
          <w:tcPr>
            <w:tcW w:w="1144" w:type="dxa"/>
          </w:tcPr>
          <w:p w:rsidR="00FD7576" w:rsidRPr="00FD7576" w:rsidRDefault="00FD7576">
            <w:pPr>
              <w:pStyle w:val="ConsPlusNormal"/>
              <w:jc w:val="center"/>
            </w:pPr>
            <w:r w:rsidRPr="00FD7576">
              <w:t>114205,7</w:t>
            </w:r>
          </w:p>
        </w:tc>
      </w:tr>
      <w:tr w:rsidR="00FD7576" w:rsidRPr="00FD7576">
        <w:tc>
          <w:tcPr>
            <w:tcW w:w="2762" w:type="dxa"/>
            <w:vMerge/>
            <w:tcBorders>
              <w:top w:val="nil"/>
            </w:tcBorders>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иные источники (ИИ)</w:t>
            </w:r>
          </w:p>
        </w:tc>
        <w:tc>
          <w:tcPr>
            <w:tcW w:w="1144" w:type="dxa"/>
          </w:tcPr>
          <w:p w:rsidR="00FD7576" w:rsidRPr="00FD7576" w:rsidRDefault="00FD7576">
            <w:pPr>
              <w:pStyle w:val="ConsPlusNormal"/>
              <w:jc w:val="center"/>
            </w:pPr>
            <w:r w:rsidRPr="00FD7576">
              <w:t>16500,0</w:t>
            </w:r>
          </w:p>
        </w:tc>
        <w:tc>
          <w:tcPr>
            <w:tcW w:w="1145" w:type="dxa"/>
          </w:tcPr>
          <w:p w:rsidR="00FD7576" w:rsidRPr="00FD7576" w:rsidRDefault="00FD7576">
            <w:pPr>
              <w:pStyle w:val="ConsPlusNormal"/>
              <w:jc w:val="center"/>
            </w:pPr>
            <w:r w:rsidRPr="00FD7576">
              <w:t>9500,0</w:t>
            </w:r>
          </w:p>
        </w:tc>
        <w:tc>
          <w:tcPr>
            <w:tcW w:w="1145" w:type="dxa"/>
          </w:tcPr>
          <w:p w:rsidR="00FD7576" w:rsidRPr="00FD7576" w:rsidRDefault="00FD7576">
            <w:pPr>
              <w:pStyle w:val="ConsPlusNormal"/>
              <w:jc w:val="center"/>
            </w:pPr>
            <w:r w:rsidRPr="00FD7576">
              <w:t>9500,0</w:t>
            </w:r>
          </w:p>
        </w:tc>
        <w:tc>
          <w:tcPr>
            <w:tcW w:w="1145" w:type="dxa"/>
          </w:tcPr>
          <w:p w:rsidR="00FD7576" w:rsidRPr="00FD7576" w:rsidRDefault="00FD7576">
            <w:pPr>
              <w:pStyle w:val="ConsPlusNormal"/>
              <w:jc w:val="center"/>
            </w:pPr>
            <w:r w:rsidRPr="00FD7576">
              <w:t>9500,0</w:t>
            </w:r>
          </w:p>
        </w:tc>
        <w:tc>
          <w:tcPr>
            <w:tcW w:w="1145" w:type="dxa"/>
          </w:tcPr>
          <w:p w:rsidR="00FD7576" w:rsidRPr="00FD7576" w:rsidRDefault="00FD7576">
            <w:pPr>
              <w:pStyle w:val="ConsPlusNormal"/>
              <w:jc w:val="center"/>
            </w:pPr>
            <w:r w:rsidRPr="00FD7576">
              <w:t>9500,0</w:t>
            </w:r>
          </w:p>
        </w:tc>
        <w:tc>
          <w:tcPr>
            <w:tcW w:w="1144" w:type="dxa"/>
          </w:tcPr>
          <w:p w:rsidR="00FD7576" w:rsidRPr="00FD7576" w:rsidRDefault="00FD7576">
            <w:pPr>
              <w:pStyle w:val="ConsPlusNormal"/>
              <w:jc w:val="center"/>
            </w:pPr>
            <w:r w:rsidRPr="00FD7576">
              <w:t>54500,0</w:t>
            </w:r>
          </w:p>
        </w:tc>
      </w:tr>
      <w:tr w:rsidR="00FD7576" w:rsidRPr="00FD7576">
        <w:tc>
          <w:tcPr>
            <w:tcW w:w="2762" w:type="dxa"/>
            <w:vMerge w:val="restart"/>
          </w:tcPr>
          <w:p w:rsidR="00FD7576" w:rsidRPr="00FD7576" w:rsidRDefault="00FD7576">
            <w:pPr>
              <w:pStyle w:val="ConsPlusNormal"/>
              <w:jc w:val="center"/>
              <w:outlineLvl w:val="3"/>
            </w:pPr>
            <w:hyperlink w:anchor="P332">
              <w:r w:rsidRPr="00FD7576">
                <w:t>Подпрограмма</w:t>
              </w:r>
            </w:hyperlink>
            <w:r w:rsidRPr="00FD7576">
              <w:t xml:space="preserve"> "Развитие сферы культуры города Великие Луки"</w:t>
            </w:r>
          </w:p>
        </w:tc>
        <w:tc>
          <w:tcPr>
            <w:tcW w:w="2410" w:type="dxa"/>
            <w:vMerge w:val="restart"/>
          </w:tcPr>
          <w:p w:rsidR="00FD7576" w:rsidRPr="00FD7576" w:rsidRDefault="00FD7576">
            <w:pPr>
              <w:pStyle w:val="ConsPlusNormal"/>
              <w:jc w:val="center"/>
            </w:pPr>
            <w:r w:rsidRPr="00FD7576">
              <w:t>всего, в том числе:</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170314,5</w:t>
            </w:r>
          </w:p>
        </w:tc>
        <w:tc>
          <w:tcPr>
            <w:tcW w:w="1145" w:type="dxa"/>
          </w:tcPr>
          <w:p w:rsidR="00FD7576" w:rsidRPr="00FD7576" w:rsidRDefault="00FD7576">
            <w:pPr>
              <w:pStyle w:val="ConsPlusNormal"/>
              <w:jc w:val="center"/>
            </w:pPr>
            <w:r w:rsidRPr="00FD7576">
              <w:t>338403,4</w:t>
            </w:r>
          </w:p>
        </w:tc>
        <w:tc>
          <w:tcPr>
            <w:tcW w:w="1145" w:type="dxa"/>
          </w:tcPr>
          <w:p w:rsidR="00FD7576" w:rsidRPr="00FD7576" w:rsidRDefault="00FD7576">
            <w:pPr>
              <w:pStyle w:val="ConsPlusNormal"/>
              <w:jc w:val="center"/>
            </w:pPr>
            <w:r w:rsidRPr="00FD7576">
              <w:t>197964,0</w:t>
            </w:r>
          </w:p>
        </w:tc>
        <w:tc>
          <w:tcPr>
            <w:tcW w:w="1145" w:type="dxa"/>
          </w:tcPr>
          <w:p w:rsidR="00FD7576" w:rsidRPr="00FD7576" w:rsidRDefault="00FD7576">
            <w:pPr>
              <w:pStyle w:val="ConsPlusNormal"/>
              <w:jc w:val="center"/>
            </w:pPr>
            <w:r w:rsidRPr="00FD7576">
              <w:t>158314,6</w:t>
            </w:r>
          </w:p>
        </w:tc>
        <w:tc>
          <w:tcPr>
            <w:tcW w:w="1145" w:type="dxa"/>
          </w:tcPr>
          <w:p w:rsidR="00FD7576" w:rsidRPr="00FD7576" w:rsidRDefault="00FD7576">
            <w:pPr>
              <w:pStyle w:val="ConsPlusNormal"/>
              <w:jc w:val="center"/>
            </w:pPr>
            <w:r w:rsidRPr="00FD7576">
              <w:t>158314,6</w:t>
            </w:r>
          </w:p>
        </w:tc>
        <w:tc>
          <w:tcPr>
            <w:tcW w:w="1144" w:type="dxa"/>
          </w:tcPr>
          <w:p w:rsidR="00FD7576" w:rsidRPr="00FD7576" w:rsidRDefault="00FD7576">
            <w:pPr>
              <w:pStyle w:val="ConsPlusNormal"/>
              <w:jc w:val="center"/>
            </w:pPr>
            <w:r w:rsidRPr="00FD7576">
              <w:t>1023311,1</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128620,5</w:t>
            </w:r>
          </w:p>
        </w:tc>
        <w:tc>
          <w:tcPr>
            <w:tcW w:w="1145" w:type="dxa"/>
          </w:tcPr>
          <w:p w:rsidR="00FD7576" w:rsidRPr="00FD7576" w:rsidRDefault="00FD7576">
            <w:pPr>
              <w:pStyle w:val="ConsPlusNormal"/>
              <w:jc w:val="center"/>
            </w:pPr>
            <w:r w:rsidRPr="00FD7576">
              <w:t>134875,5</w:t>
            </w:r>
          </w:p>
        </w:tc>
        <w:tc>
          <w:tcPr>
            <w:tcW w:w="1145" w:type="dxa"/>
          </w:tcPr>
          <w:p w:rsidR="00FD7576" w:rsidRPr="00FD7576" w:rsidRDefault="00FD7576">
            <w:pPr>
              <w:pStyle w:val="ConsPlusNormal"/>
              <w:jc w:val="center"/>
            </w:pPr>
            <w:r w:rsidRPr="00FD7576">
              <w:t>128910,4</w:t>
            </w:r>
          </w:p>
        </w:tc>
        <w:tc>
          <w:tcPr>
            <w:tcW w:w="1145" w:type="dxa"/>
          </w:tcPr>
          <w:p w:rsidR="00FD7576" w:rsidRPr="00FD7576" w:rsidRDefault="00FD7576">
            <w:pPr>
              <w:pStyle w:val="ConsPlusNormal"/>
              <w:jc w:val="center"/>
            </w:pPr>
            <w:r w:rsidRPr="00FD7576">
              <w:t>129097,6</w:t>
            </w:r>
          </w:p>
        </w:tc>
        <w:tc>
          <w:tcPr>
            <w:tcW w:w="1145" w:type="dxa"/>
          </w:tcPr>
          <w:p w:rsidR="00FD7576" w:rsidRPr="00FD7576" w:rsidRDefault="00FD7576">
            <w:pPr>
              <w:pStyle w:val="ConsPlusNormal"/>
              <w:jc w:val="center"/>
            </w:pPr>
            <w:r w:rsidRPr="00FD7576">
              <w:t>129097,6</w:t>
            </w:r>
          </w:p>
        </w:tc>
        <w:tc>
          <w:tcPr>
            <w:tcW w:w="1144" w:type="dxa"/>
          </w:tcPr>
          <w:p w:rsidR="00FD7576" w:rsidRPr="00FD7576" w:rsidRDefault="00FD7576">
            <w:pPr>
              <w:pStyle w:val="ConsPlusNormal"/>
              <w:jc w:val="center"/>
            </w:pPr>
            <w:r w:rsidRPr="00FD7576">
              <w:t>650601,6</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областного бюджета (</w:t>
            </w:r>
            <w:proofErr w:type="gramStart"/>
            <w:r w:rsidRPr="00FD7576">
              <w:t>ОБ</w:t>
            </w:r>
            <w:proofErr w:type="gramEnd"/>
            <w:r w:rsidRPr="00FD7576">
              <w:t>)</w:t>
            </w:r>
          </w:p>
        </w:tc>
        <w:tc>
          <w:tcPr>
            <w:tcW w:w="1144" w:type="dxa"/>
          </w:tcPr>
          <w:p w:rsidR="00FD7576" w:rsidRPr="00FD7576" w:rsidRDefault="00FD7576">
            <w:pPr>
              <w:pStyle w:val="ConsPlusNormal"/>
              <w:jc w:val="center"/>
            </w:pPr>
            <w:r w:rsidRPr="00FD7576">
              <w:t>91,7</w:t>
            </w:r>
          </w:p>
        </w:tc>
        <w:tc>
          <w:tcPr>
            <w:tcW w:w="1145" w:type="dxa"/>
          </w:tcPr>
          <w:p w:rsidR="00FD7576" w:rsidRPr="00FD7576" w:rsidRDefault="00FD7576">
            <w:pPr>
              <w:pStyle w:val="ConsPlusNormal"/>
              <w:jc w:val="center"/>
            </w:pPr>
            <w:r w:rsidRPr="00FD7576">
              <w:t>86175,7</w:t>
            </w:r>
          </w:p>
        </w:tc>
        <w:tc>
          <w:tcPr>
            <w:tcW w:w="1145" w:type="dxa"/>
          </w:tcPr>
          <w:p w:rsidR="00FD7576" w:rsidRPr="00FD7576" w:rsidRDefault="00FD7576">
            <w:pPr>
              <w:pStyle w:val="ConsPlusNormal"/>
              <w:jc w:val="center"/>
            </w:pPr>
            <w:r w:rsidRPr="00FD7576">
              <w:t>42540,7</w:t>
            </w:r>
          </w:p>
        </w:tc>
        <w:tc>
          <w:tcPr>
            <w:tcW w:w="1145" w:type="dxa"/>
          </w:tcPr>
          <w:p w:rsidR="00FD7576" w:rsidRPr="00FD7576" w:rsidRDefault="00FD7576">
            <w:pPr>
              <w:pStyle w:val="ConsPlusNormal"/>
              <w:jc w:val="center"/>
            </w:pPr>
            <w:r w:rsidRPr="00FD7576">
              <w:t>218,7</w:t>
            </w:r>
          </w:p>
        </w:tc>
        <w:tc>
          <w:tcPr>
            <w:tcW w:w="1145" w:type="dxa"/>
          </w:tcPr>
          <w:p w:rsidR="00FD7576" w:rsidRPr="00FD7576" w:rsidRDefault="00FD7576">
            <w:pPr>
              <w:pStyle w:val="ConsPlusNormal"/>
              <w:jc w:val="center"/>
            </w:pPr>
            <w:r w:rsidRPr="00FD7576">
              <w:t>218,7</w:t>
            </w:r>
          </w:p>
        </w:tc>
        <w:tc>
          <w:tcPr>
            <w:tcW w:w="1144" w:type="dxa"/>
          </w:tcPr>
          <w:p w:rsidR="00FD7576" w:rsidRPr="00FD7576" w:rsidRDefault="00FD7576">
            <w:pPr>
              <w:pStyle w:val="ConsPlusNormal"/>
              <w:jc w:val="center"/>
            </w:pPr>
            <w:r w:rsidRPr="00FD7576">
              <w:t>129245,5</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федерального бюджета (ФБ)</w:t>
            </w:r>
          </w:p>
        </w:tc>
        <w:tc>
          <w:tcPr>
            <w:tcW w:w="1144" w:type="dxa"/>
          </w:tcPr>
          <w:p w:rsidR="00FD7576" w:rsidRPr="00FD7576" w:rsidRDefault="00FD7576">
            <w:pPr>
              <w:pStyle w:val="ConsPlusNormal"/>
              <w:jc w:val="center"/>
            </w:pPr>
            <w:r w:rsidRPr="00FD7576">
              <w:t>9080,3</w:t>
            </w:r>
          </w:p>
        </w:tc>
        <w:tc>
          <w:tcPr>
            <w:tcW w:w="1145" w:type="dxa"/>
          </w:tcPr>
          <w:p w:rsidR="00FD7576" w:rsidRPr="00FD7576" w:rsidRDefault="00FD7576">
            <w:pPr>
              <w:pStyle w:val="ConsPlusNormal"/>
              <w:jc w:val="center"/>
            </w:pPr>
            <w:r w:rsidRPr="00FD7576">
              <w:t>96397,2</w:t>
            </w:r>
          </w:p>
        </w:tc>
        <w:tc>
          <w:tcPr>
            <w:tcW w:w="1145" w:type="dxa"/>
          </w:tcPr>
          <w:p w:rsidR="00FD7576" w:rsidRPr="00FD7576" w:rsidRDefault="00FD7576">
            <w:pPr>
              <w:pStyle w:val="ConsPlusNormal"/>
              <w:jc w:val="center"/>
            </w:pPr>
            <w:r w:rsidRPr="00FD7576">
              <w:t>5355,9</w:t>
            </w:r>
          </w:p>
        </w:tc>
        <w:tc>
          <w:tcPr>
            <w:tcW w:w="1145" w:type="dxa"/>
          </w:tcPr>
          <w:p w:rsidR="00FD7576" w:rsidRPr="00FD7576" w:rsidRDefault="00FD7576">
            <w:pPr>
              <w:pStyle w:val="ConsPlusNormal"/>
              <w:jc w:val="center"/>
            </w:pPr>
            <w:r w:rsidRPr="00FD7576">
              <w:t>7638,3</w:t>
            </w:r>
          </w:p>
        </w:tc>
        <w:tc>
          <w:tcPr>
            <w:tcW w:w="1145" w:type="dxa"/>
          </w:tcPr>
          <w:p w:rsidR="00FD7576" w:rsidRPr="00FD7576" w:rsidRDefault="00FD7576">
            <w:pPr>
              <w:pStyle w:val="ConsPlusNormal"/>
              <w:jc w:val="center"/>
            </w:pPr>
            <w:r w:rsidRPr="00FD7576">
              <w:t>7638,3</w:t>
            </w:r>
          </w:p>
        </w:tc>
        <w:tc>
          <w:tcPr>
            <w:tcW w:w="1144" w:type="dxa"/>
          </w:tcPr>
          <w:p w:rsidR="00FD7576" w:rsidRPr="00FD7576" w:rsidRDefault="00FD7576">
            <w:pPr>
              <w:pStyle w:val="ConsPlusNormal"/>
              <w:jc w:val="center"/>
            </w:pPr>
            <w:r w:rsidRPr="00FD7576">
              <w:t>126110,0</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иные источники (ИИ)</w:t>
            </w:r>
          </w:p>
        </w:tc>
        <w:tc>
          <w:tcPr>
            <w:tcW w:w="1144" w:type="dxa"/>
          </w:tcPr>
          <w:p w:rsidR="00FD7576" w:rsidRPr="00FD7576" w:rsidRDefault="00FD7576">
            <w:pPr>
              <w:pStyle w:val="ConsPlusNormal"/>
              <w:jc w:val="center"/>
            </w:pPr>
            <w:r w:rsidRPr="00FD7576">
              <w:t>32522,0</w:t>
            </w:r>
          </w:p>
        </w:tc>
        <w:tc>
          <w:tcPr>
            <w:tcW w:w="1145" w:type="dxa"/>
          </w:tcPr>
          <w:p w:rsidR="00FD7576" w:rsidRPr="00FD7576" w:rsidRDefault="00FD7576">
            <w:pPr>
              <w:pStyle w:val="ConsPlusNormal"/>
              <w:jc w:val="center"/>
            </w:pPr>
            <w:r w:rsidRPr="00FD7576">
              <w:t>20955,0</w:t>
            </w:r>
          </w:p>
        </w:tc>
        <w:tc>
          <w:tcPr>
            <w:tcW w:w="1145" w:type="dxa"/>
          </w:tcPr>
          <w:p w:rsidR="00FD7576" w:rsidRPr="00FD7576" w:rsidRDefault="00FD7576">
            <w:pPr>
              <w:pStyle w:val="ConsPlusNormal"/>
              <w:jc w:val="center"/>
            </w:pPr>
            <w:r w:rsidRPr="00FD7576">
              <w:t>21157,0</w:t>
            </w:r>
          </w:p>
        </w:tc>
        <w:tc>
          <w:tcPr>
            <w:tcW w:w="1145" w:type="dxa"/>
          </w:tcPr>
          <w:p w:rsidR="00FD7576" w:rsidRPr="00FD7576" w:rsidRDefault="00FD7576">
            <w:pPr>
              <w:pStyle w:val="ConsPlusNormal"/>
              <w:jc w:val="center"/>
            </w:pPr>
            <w:r w:rsidRPr="00FD7576">
              <w:t>21360,0</w:t>
            </w:r>
          </w:p>
        </w:tc>
        <w:tc>
          <w:tcPr>
            <w:tcW w:w="1145" w:type="dxa"/>
          </w:tcPr>
          <w:p w:rsidR="00FD7576" w:rsidRPr="00FD7576" w:rsidRDefault="00FD7576">
            <w:pPr>
              <w:pStyle w:val="ConsPlusNormal"/>
              <w:jc w:val="center"/>
            </w:pPr>
            <w:r w:rsidRPr="00FD7576">
              <w:t>21360,0</w:t>
            </w:r>
          </w:p>
        </w:tc>
        <w:tc>
          <w:tcPr>
            <w:tcW w:w="1144" w:type="dxa"/>
          </w:tcPr>
          <w:p w:rsidR="00FD7576" w:rsidRPr="00FD7576" w:rsidRDefault="00FD7576">
            <w:pPr>
              <w:pStyle w:val="ConsPlusNormal"/>
              <w:jc w:val="center"/>
            </w:pPr>
            <w:r w:rsidRPr="00FD7576">
              <w:t>117354,0</w:t>
            </w:r>
          </w:p>
        </w:tc>
      </w:tr>
      <w:tr w:rsidR="00FD7576" w:rsidRPr="00FD7576">
        <w:tc>
          <w:tcPr>
            <w:tcW w:w="2762" w:type="dxa"/>
            <w:vMerge/>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МУ "Комитет культуры Администрации города Великие Луки"</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12415,4</w:t>
            </w:r>
          </w:p>
        </w:tc>
        <w:tc>
          <w:tcPr>
            <w:tcW w:w="1145" w:type="dxa"/>
          </w:tcPr>
          <w:p w:rsidR="00FD7576" w:rsidRPr="00FD7576" w:rsidRDefault="00FD7576">
            <w:pPr>
              <w:pStyle w:val="ConsPlusNormal"/>
              <w:jc w:val="center"/>
            </w:pPr>
            <w:r w:rsidRPr="00FD7576">
              <w:t>8255,3</w:t>
            </w:r>
          </w:p>
        </w:tc>
        <w:tc>
          <w:tcPr>
            <w:tcW w:w="1145" w:type="dxa"/>
          </w:tcPr>
          <w:p w:rsidR="00FD7576" w:rsidRPr="00FD7576" w:rsidRDefault="00FD7576">
            <w:pPr>
              <w:pStyle w:val="ConsPlusNormal"/>
              <w:jc w:val="center"/>
            </w:pPr>
            <w:r w:rsidRPr="00FD7576">
              <w:t>8197,3</w:t>
            </w:r>
          </w:p>
        </w:tc>
        <w:tc>
          <w:tcPr>
            <w:tcW w:w="1145" w:type="dxa"/>
          </w:tcPr>
          <w:p w:rsidR="00FD7576" w:rsidRPr="00FD7576" w:rsidRDefault="00FD7576">
            <w:pPr>
              <w:pStyle w:val="ConsPlusNormal"/>
              <w:jc w:val="center"/>
            </w:pPr>
            <w:r w:rsidRPr="00FD7576">
              <w:t>8197,3</w:t>
            </w:r>
          </w:p>
        </w:tc>
        <w:tc>
          <w:tcPr>
            <w:tcW w:w="1145" w:type="dxa"/>
          </w:tcPr>
          <w:p w:rsidR="00FD7576" w:rsidRPr="00FD7576" w:rsidRDefault="00FD7576">
            <w:pPr>
              <w:pStyle w:val="ConsPlusNormal"/>
              <w:jc w:val="center"/>
            </w:pPr>
            <w:r w:rsidRPr="00FD7576">
              <w:t>8197,3</w:t>
            </w:r>
          </w:p>
        </w:tc>
        <w:tc>
          <w:tcPr>
            <w:tcW w:w="1144" w:type="dxa"/>
          </w:tcPr>
          <w:p w:rsidR="00FD7576" w:rsidRPr="00FD7576" w:rsidRDefault="00FD7576">
            <w:pPr>
              <w:pStyle w:val="ConsPlusNormal"/>
              <w:jc w:val="center"/>
            </w:pPr>
            <w:r w:rsidRPr="00FD7576">
              <w:t>45262,6</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12415,4</w:t>
            </w:r>
          </w:p>
        </w:tc>
        <w:tc>
          <w:tcPr>
            <w:tcW w:w="1145" w:type="dxa"/>
          </w:tcPr>
          <w:p w:rsidR="00FD7576" w:rsidRPr="00FD7576" w:rsidRDefault="00FD7576">
            <w:pPr>
              <w:pStyle w:val="ConsPlusNormal"/>
              <w:jc w:val="center"/>
            </w:pPr>
            <w:r w:rsidRPr="00FD7576">
              <w:t>8255,3</w:t>
            </w:r>
          </w:p>
        </w:tc>
        <w:tc>
          <w:tcPr>
            <w:tcW w:w="1145" w:type="dxa"/>
          </w:tcPr>
          <w:p w:rsidR="00FD7576" w:rsidRPr="00FD7576" w:rsidRDefault="00FD7576">
            <w:pPr>
              <w:pStyle w:val="ConsPlusNormal"/>
              <w:jc w:val="center"/>
            </w:pPr>
            <w:r w:rsidRPr="00FD7576">
              <w:t>8197,3</w:t>
            </w:r>
          </w:p>
        </w:tc>
        <w:tc>
          <w:tcPr>
            <w:tcW w:w="1145" w:type="dxa"/>
          </w:tcPr>
          <w:p w:rsidR="00FD7576" w:rsidRPr="00FD7576" w:rsidRDefault="00FD7576">
            <w:pPr>
              <w:pStyle w:val="ConsPlusNormal"/>
              <w:jc w:val="center"/>
            </w:pPr>
            <w:r w:rsidRPr="00FD7576">
              <w:t>8197,3</w:t>
            </w:r>
          </w:p>
        </w:tc>
        <w:tc>
          <w:tcPr>
            <w:tcW w:w="1145" w:type="dxa"/>
          </w:tcPr>
          <w:p w:rsidR="00FD7576" w:rsidRPr="00FD7576" w:rsidRDefault="00FD7576">
            <w:pPr>
              <w:pStyle w:val="ConsPlusNormal"/>
              <w:jc w:val="center"/>
            </w:pPr>
            <w:r w:rsidRPr="00FD7576">
              <w:t>8197,3</w:t>
            </w:r>
          </w:p>
        </w:tc>
        <w:tc>
          <w:tcPr>
            <w:tcW w:w="1144" w:type="dxa"/>
          </w:tcPr>
          <w:p w:rsidR="00FD7576" w:rsidRPr="00FD7576" w:rsidRDefault="00FD7576">
            <w:pPr>
              <w:pStyle w:val="ConsPlusNormal"/>
              <w:jc w:val="center"/>
            </w:pPr>
            <w:r w:rsidRPr="00FD7576">
              <w:t>45262,6</w:t>
            </w:r>
          </w:p>
        </w:tc>
      </w:tr>
      <w:tr w:rsidR="00FD7576" w:rsidRPr="00FD7576">
        <w:tc>
          <w:tcPr>
            <w:tcW w:w="2762" w:type="dxa"/>
            <w:vMerge/>
          </w:tcPr>
          <w:p w:rsidR="00FD7576" w:rsidRPr="00FD7576" w:rsidRDefault="00FD7576">
            <w:pPr>
              <w:pStyle w:val="ConsPlusNormal"/>
            </w:pPr>
          </w:p>
        </w:tc>
        <w:tc>
          <w:tcPr>
            <w:tcW w:w="2410" w:type="dxa"/>
            <w:vMerge w:val="restart"/>
            <w:tcBorders>
              <w:bottom w:val="nil"/>
            </w:tcBorders>
          </w:tcPr>
          <w:p w:rsidR="00FD7576" w:rsidRPr="00FD7576" w:rsidRDefault="00FD7576">
            <w:pPr>
              <w:pStyle w:val="ConsPlusNormal"/>
              <w:jc w:val="center"/>
            </w:pPr>
            <w:r w:rsidRPr="00FD7576">
              <w:t>МБУК "ДК ЛК"</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25084,7</w:t>
            </w:r>
          </w:p>
        </w:tc>
        <w:tc>
          <w:tcPr>
            <w:tcW w:w="1145" w:type="dxa"/>
          </w:tcPr>
          <w:p w:rsidR="00FD7576" w:rsidRPr="00FD7576" w:rsidRDefault="00FD7576">
            <w:pPr>
              <w:pStyle w:val="ConsPlusNormal"/>
              <w:jc w:val="center"/>
            </w:pPr>
            <w:r w:rsidRPr="00FD7576">
              <w:t>28510,9</w:t>
            </w:r>
          </w:p>
        </w:tc>
        <w:tc>
          <w:tcPr>
            <w:tcW w:w="1145" w:type="dxa"/>
          </w:tcPr>
          <w:p w:rsidR="00FD7576" w:rsidRPr="00FD7576" w:rsidRDefault="00FD7576">
            <w:pPr>
              <w:pStyle w:val="ConsPlusNormal"/>
              <w:jc w:val="center"/>
            </w:pPr>
            <w:r w:rsidRPr="00FD7576">
              <w:t>23837,5</w:t>
            </w:r>
          </w:p>
        </w:tc>
        <w:tc>
          <w:tcPr>
            <w:tcW w:w="1145" w:type="dxa"/>
          </w:tcPr>
          <w:p w:rsidR="00FD7576" w:rsidRPr="00FD7576" w:rsidRDefault="00FD7576">
            <w:pPr>
              <w:pStyle w:val="ConsPlusNormal"/>
              <w:jc w:val="center"/>
            </w:pPr>
            <w:r w:rsidRPr="00FD7576">
              <w:t>23837,5</w:t>
            </w:r>
          </w:p>
        </w:tc>
        <w:tc>
          <w:tcPr>
            <w:tcW w:w="1145" w:type="dxa"/>
          </w:tcPr>
          <w:p w:rsidR="00FD7576" w:rsidRPr="00FD7576" w:rsidRDefault="00FD7576">
            <w:pPr>
              <w:pStyle w:val="ConsPlusNormal"/>
              <w:jc w:val="center"/>
            </w:pPr>
            <w:r w:rsidRPr="00FD7576">
              <w:t>23837,5</w:t>
            </w:r>
          </w:p>
        </w:tc>
        <w:tc>
          <w:tcPr>
            <w:tcW w:w="1144" w:type="dxa"/>
          </w:tcPr>
          <w:p w:rsidR="00FD7576" w:rsidRPr="00FD7576" w:rsidRDefault="00FD7576">
            <w:pPr>
              <w:pStyle w:val="ConsPlusNormal"/>
              <w:jc w:val="center"/>
            </w:pPr>
            <w:r w:rsidRPr="00FD7576">
              <w:t>125108,1</w:t>
            </w:r>
          </w:p>
        </w:tc>
      </w:tr>
      <w:tr w:rsidR="00FD7576" w:rsidRPr="00FD7576">
        <w:tc>
          <w:tcPr>
            <w:tcW w:w="2762" w:type="dxa"/>
            <w:vMerge/>
          </w:tcPr>
          <w:p w:rsidR="00FD7576" w:rsidRPr="00FD7576" w:rsidRDefault="00FD7576">
            <w:pPr>
              <w:pStyle w:val="ConsPlusNormal"/>
            </w:pPr>
          </w:p>
        </w:tc>
        <w:tc>
          <w:tcPr>
            <w:tcW w:w="2410" w:type="dxa"/>
            <w:vMerge/>
            <w:tcBorders>
              <w:bottom w:val="nil"/>
            </w:tcBorders>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17684,7</w:t>
            </w:r>
          </w:p>
        </w:tc>
        <w:tc>
          <w:tcPr>
            <w:tcW w:w="1145" w:type="dxa"/>
          </w:tcPr>
          <w:p w:rsidR="00FD7576" w:rsidRPr="00FD7576" w:rsidRDefault="00FD7576">
            <w:pPr>
              <w:pStyle w:val="ConsPlusNormal"/>
              <w:jc w:val="center"/>
            </w:pPr>
            <w:r w:rsidRPr="00FD7576">
              <w:t>18237,5</w:t>
            </w:r>
          </w:p>
        </w:tc>
        <w:tc>
          <w:tcPr>
            <w:tcW w:w="1145" w:type="dxa"/>
          </w:tcPr>
          <w:p w:rsidR="00FD7576" w:rsidRPr="00FD7576" w:rsidRDefault="00FD7576">
            <w:pPr>
              <w:pStyle w:val="ConsPlusNormal"/>
              <w:jc w:val="center"/>
            </w:pPr>
            <w:r w:rsidRPr="00FD7576">
              <w:t>18237,5</w:t>
            </w:r>
          </w:p>
        </w:tc>
        <w:tc>
          <w:tcPr>
            <w:tcW w:w="1145" w:type="dxa"/>
          </w:tcPr>
          <w:p w:rsidR="00FD7576" w:rsidRPr="00FD7576" w:rsidRDefault="00FD7576">
            <w:pPr>
              <w:pStyle w:val="ConsPlusNormal"/>
              <w:jc w:val="center"/>
            </w:pPr>
            <w:r w:rsidRPr="00FD7576">
              <w:t>18237,5</w:t>
            </w:r>
          </w:p>
        </w:tc>
        <w:tc>
          <w:tcPr>
            <w:tcW w:w="1145" w:type="dxa"/>
          </w:tcPr>
          <w:p w:rsidR="00FD7576" w:rsidRPr="00FD7576" w:rsidRDefault="00FD7576">
            <w:pPr>
              <w:pStyle w:val="ConsPlusNormal"/>
              <w:jc w:val="center"/>
            </w:pPr>
            <w:r w:rsidRPr="00FD7576">
              <w:t>18237,5</w:t>
            </w:r>
          </w:p>
        </w:tc>
        <w:tc>
          <w:tcPr>
            <w:tcW w:w="1144" w:type="dxa"/>
          </w:tcPr>
          <w:p w:rsidR="00FD7576" w:rsidRPr="00FD7576" w:rsidRDefault="00FD7576">
            <w:pPr>
              <w:pStyle w:val="ConsPlusNormal"/>
              <w:jc w:val="center"/>
            </w:pPr>
            <w:r w:rsidRPr="00FD7576">
              <w:t>90634,7</w:t>
            </w:r>
          </w:p>
        </w:tc>
      </w:tr>
      <w:tr w:rsidR="00FD7576" w:rsidRPr="00FD7576">
        <w:tc>
          <w:tcPr>
            <w:tcW w:w="2762" w:type="dxa"/>
            <w:vMerge/>
          </w:tcPr>
          <w:p w:rsidR="00FD7576" w:rsidRPr="00FD7576" w:rsidRDefault="00FD7576">
            <w:pPr>
              <w:pStyle w:val="ConsPlusNormal"/>
            </w:pPr>
          </w:p>
        </w:tc>
        <w:tc>
          <w:tcPr>
            <w:tcW w:w="2410" w:type="dxa"/>
            <w:vMerge/>
            <w:tcBorders>
              <w:bottom w:val="nil"/>
            </w:tcBorders>
          </w:tcPr>
          <w:p w:rsidR="00FD7576" w:rsidRPr="00FD7576" w:rsidRDefault="00FD7576">
            <w:pPr>
              <w:pStyle w:val="ConsPlusNormal"/>
            </w:pPr>
          </w:p>
        </w:tc>
        <w:tc>
          <w:tcPr>
            <w:tcW w:w="3334" w:type="dxa"/>
          </w:tcPr>
          <w:p w:rsidR="00FD7576" w:rsidRPr="00FD7576" w:rsidRDefault="00FD7576">
            <w:pPr>
              <w:pStyle w:val="ConsPlusNormal"/>
              <w:jc w:val="both"/>
            </w:pPr>
            <w:r w:rsidRPr="00FD7576">
              <w:t>иные источники (ИИ)</w:t>
            </w:r>
          </w:p>
        </w:tc>
        <w:tc>
          <w:tcPr>
            <w:tcW w:w="1144" w:type="dxa"/>
          </w:tcPr>
          <w:p w:rsidR="00FD7576" w:rsidRPr="00FD7576" w:rsidRDefault="00FD7576">
            <w:pPr>
              <w:pStyle w:val="ConsPlusNormal"/>
              <w:jc w:val="center"/>
            </w:pPr>
            <w:r w:rsidRPr="00FD7576">
              <w:t>7400,0</w:t>
            </w:r>
          </w:p>
        </w:tc>
        <w:tc>
          <w:tcPr>
            <w:tcW w:w="1145" w:type="dxa"/>
          </w:tcPr>
          <w:p w:rsidR="00FD7576" w:rsidRPr="00FD7576" w:rsidRDefault="00FD7576">
            <w:pPr>
              <w:pStyle w:val="ConsPlusNormal"/>
              <w:jc w:val="center"/>
            </w:pPr>
            <w:r w:rsidRPr="00FD7576">
              <w:t>5600,0</w:t>
            </w:r>
          </w:p>
        </w:tc>
        <w:tc>
          <w:tcPr>
            <w:tcW w:w="1145" w:type="dxa"/>
          </w:tcPr>
          <w:p w:rsidR="00FD7576" w:rsidRPr="00FD7576" w:rsidRDefault="00FD7576">
            <w:pPr>
              <w:pStyle w:val="ConsPlusNormal"/>
              <w:jc w:val="center"/>
            </w:pPr>
            <w:r w:rsidRPr="00FD7576">
              <w:t>5600,0</w:t>
            </w:r>
          </w:p>
        </w:tc>
        <w:tc>
          <w:tcPr>
            <w:tcW w:w="1145" w:type="dxa"/>
          </w:tcPr>
          <w:p w:rsidR="00FD7576" w:rsidRPr="00FD7576" w:rsidRDefault="00FD7576">
            <w:pPr>
              <w:pStyle w:val="ConsPlusNormal"/>
              <w:jc w:val="center"/>
            </w:pPr>
            <w:r w:rsidRPr="00FD7576">
              <w:t>5600,0</w:t>
            </w:r>
          </w:p>
        </w:tc>
        <w:tc>
          <w:tcPr>
            <w:tcW w:w="1145" w:type="dxa"/>
          </w:tcPr>
          <w:p w:rsidR="00FD7576" w:rsidRPr="00FD7576" w:rsidRDefault="00FD7576">
            <w:pPr>
              <w:pStyle w:val="ConsPlusNormal"/>
              <w:jc w:val="center"/>
            </w:pPr>
            <w:r w:rsidRPr="00FD7576">
              <w:t>5600,0</w:t>
            </w:r>
          </w:p>
        </w:tc>
        <w:tc>
          <w:tcPr>
            <w:tcW w:w="1144" w:type="dxa"/>
          </w:tcPr>
          <w:p w:rsidR="00FD7576" w:rsidRPr="00FD7576" w:rsidRDefault="00FD7576">
            <w:pPr>
              <w:pStyle w:val="ConsPlusNormal"/>
              <w:jc w:val="center"/>
            </w:pPr>
            <w:r w:rsidRPr="00FD7576">
              <w:t>29800,0</w:t>
            </w:r>
          </w:p>
        </w:tc>
      </w:tr>
      <w:tr w:rsidR="00FD7576" w:rsidRPr="00FD7576">
        <w:tc>
          <w:tcPr>
            <w:tcW w:w="2762" w:type="dxa"/>
            <w:vMerge/>
          </w:tcPr>
          <w:p w:rsidR="00FD7576" w:rsidRPr="00FD7576" w:rsidRDefault="00FD7576">
            <w:pPr>
              <w:pStyle w:val="ConsPlusNormal"/>
            </w:pPr>
          </w:p>
        </w:tc>
        <w:tc>
          <w:tcPr>
            <w:tcW w:w="2410" w:type="dxa"/>
            <w:vMerge w:val="restart"/>
            <w:tcBorders>
              <w:top w:val="nil"/>
            </w:tcBorders>
          </w:tcPr>
          <w:p w:rsidR="00FD7576" w:rsidRPr="00FD7576" w:rsidRDefault="00FD7576">
            <w:pPr>
              <w:pStyle w:val="ConsPlusNormal"/>
              <w:jc w:val="center"/>
            </w:pPr>
            <w:r w:rsidRPr="00FD7576">
              <w:t>МБУК "ГДК имени Ленина"</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29131,2</w:t>
            </w:r>
          </w:p>
        </w:tc>
        <w:tc>
          <w:tcPr>
            <w:tcW w:w="1145" w:type="dxa"/>
          </w:tcPr>
          <w:p w:rsidR="00FD7576" w:rsidRPr="00FD7576" w:rsidRDefault="00FD7576">
            <w:pPr>
              <w:pStyle w:val="ConsPlusNormal"/>
              <w:jc w:val="center"/>
            </w:pPr>
            <w:r w:rsidRPr="00FD7576">
              <w:t>107287,9</w:t>
            </w:r>
          </w:p>
        </w:tc>
        <w:tc>
          <w:tcPr>
            <w:tcW w:w="1145" w:type="dxa"/>
          </w:tcPr>
          <w:p w:rsidR="00FD7576" w:rsidRPr="00FD7576" w:rsidRDefault="00FD7576">
            <w:pPr>
              <w:pStyle w:val="ConsPlusNormal"/>
              <w:jc w:val="center"/>
            </w:pPr>
            <w:r w:rsidRPr="00FD7576">
              <w:t>68747,9</w:t>
            </w:r>
          </w:p>
        </w:tc>
        <w:tc>
          <w:tcPr>
            <w:tcW w:w="1145" w:type="dxa"/>
          </w:tcPr>
          <w:p w:rsidR="00FD7576" w:rsidRPr="00FD7576" w:rsidRDefault="00FD7576">
            <w:pPr>
              <w:pStyle w:val="ConsPlusNormal"/>
              <w:jc w:val="center"/>
            </w:pPr>
            <w:r w:rsidRPr="00FD7576">
              <w:t>26967,9</w:t>
            </w:r>
          </w:p>
        </w:tc>
        <w:tc>
          <w:tcPr>
            <w:tcW w:w="1145" w:type="dxa"/>
          </w:tcPr>
          <w:p w:rsidR="00FD7576" w:rsidRPr="00FD7576" w:rsidRDefault="00FD7576">
            <w:pPr>
              <w:pStyle w:val="ConsPlusNormal"/>
              <w:jc w:val="center"/>
            </w:pPr>
            <w:r w:rsidRPr="00FD7576">
              <w:t>26967,9</w:t>
            </w:r>
          </w:p>
        </w:tc>
        <w:tc>
          <w:tcPr>
            <w:tcW w:w="1144" w:type="dxa"/>
          </w:tcPr>
          <w:p w:rsidR="00FD7576" w:rsidRPr="00FD7576" w:rsidRDefault="00FD7576">
            <w:pPr>
              <w:pStyle w:val="ConsPlusNormal"/>
              <w:jc w:val="center"/>
            </w:pPr>
            <w:r w:rsidRPr="00FD7576">
              <w:t>259102,8</w:t>
            </w:r>
          </w:p>
        </w:tc>
      </w:tr>
      <w:tr w:rsidR="00FD7576" w:rsidRPr="00FD7576">
        <w:tc>
          <w:tcPr>
            <w:tcW w:w="2762" w:type="dxa"/>
            <w:vMerge/>
          </w:tcPr>
          <w:p w:rsidR="00FD7576" w:rsidRPr="00FD7576" w:rsidRDefault="00FD7576">
            <w:pPr>
              <w:pStyle w:val="ConsPlusNormal"/>
            </w:pPr>
          </w:p>
        </w:tc>
        <w:tc>
          <w:tcPr>
            <w:tcW w:w="2410" w:type="dxa"/>
            <w:vMerge/>
            <w:tcBorders>
              <w:top w:val="nil"/>
            </w:tcBorders>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22531,2</w:t>
            </w:r>
          </w:p>
        </w:tc>
        <w:tc>
          <w:tcPr>
            <w:tcW w:w="1145" w:type="dxa"/>
          </w:tcPr>
          <w:p w:rsidR="00FD7576" w:rsidRPr="00FD7576" w:rsidRDefault="00FD7576">
            <w:pPr>
              <w:pStyle w:val="ConsPlusNormal"/>
              <w:jc w:val="center"/>
            </w:pPr>
            <w:r w:rsidRPr="00FD7576">
              <w:t>22367,9</w:t>
            </w:r>
          </w:p>
        </w:tc>
        <w:tc>
          <w:tcPr>
            <w:tcW w:w="1145" w:type="dxa"/>
          </w:tcPr>
          <w:p w:rsidR="00FD7576" w:rsidRPr="00FD7576" w:rsidRDefault="00FD7576">
            <w:pPr>
              <w:pStyle w:val="ConsPlusNormal"/>
              <w:jc w:val="center"/>
            </w:pPr>
            <w:r w:rsidRPr="00FD7576">
              <w:t>22367,9</w:t>
            </w:r>
          </w:p>
        </w:tc>
        <w:tc>
          <w:tcPr>
            <w:tcW w:w="1145" w:type="dxa"/>
          </w:tcPr>
          <w:p w:rsidR="00FD7576" w:rsidRPr="00FD7576" w:rsidRDefault="00FD7576">
            <w:pPr>
              <w:pStyle w:val="ConsPlusNormal"/>
              <w:jc w:val="center"/>
            </w:pPr>
            <w:r w:rsidRPr="00FD7576">
              <w:t>22367,9</w:t>
            </w:r>
          </w:p>
        </w:tc>
        <w:tc>
          <w:tcPr>
            <w:tcW w:w="1145" w:type="dxa"/>
          </w:tcPr>
          <w:p w:rsidR="00FD7576" w:rsidRPr="00FD7576" w:rsidRDefault="00FD7576">
            <w:pPr>
              <w:pStyle w:val="ConsPlusNormal"/>
              <w:jc w:val="center"/>
            </w:pPr>
            <w:r w:rsidRPr="00FD7576">
              <w:t>22367,9</w:t>
            </w:r>
          </w:p>
        </w:tc>
        <w:tc>
          <w:tcPr>
            <w:tcW w:w="1144" w:type="dxa"/>
          </w:tcPr>
          <w:p w:rsidR="00FD7576" w:rsidRPr="00FD7576" w:rsidRDefault="00FD7576">
            <w:pPr>
              <w:pStyle w:val="ConsPlusNormal"/>
              <w:jc w:val="center"/>
            </w:pPr>
            <w:r w:rsidRPr="00FD7576">
              <w:t>112002,8</w:t>
            </w:r>
          </w:p>
        </w:tc>
      </w:tr>
      <w:tr w:rsidR="00FD7576" w:rsidRPr="00FD7576">
        <w:tc>
          <w:tcPr>
            <w:tcW w:w="2762" w:type="dxa"/>
            <w:vMerge/>
          </w:tcPr>
          <w:p w:rsidR="00FD7576" w:rsidRPr="00FD7576" w:rsidRDefault="00FD7576">
            <w:pPr>
              <w:pStyle w:val="ConsPlusNormal"/>
            </w:pPr>
          </w:p>
        </w:tc>
        <w:tc>
          <w:tcPr>
            <w:tcW w:w="2410" w:type="dxa"/>
            <w:vMerge/>
            <w:tcBorders>
              <w:top w:val="nil"/>
            </w:tcBorders>
          </w:tcPr>
          <w:p w:rsidR="00FD7576" w:rsidRPr="00FD7576" w:rsidRDefault="00FD7576">
            <w:pPr>
              <w:pStyle w:val="ConsPlusNormal"/>
            </w:pPr>
          </w:p>
        </w:tc>
        <w:tc>
          <w:tcPr>
            <w:tcW w:w="3334" w:type="dxa"/>
          </w:tcPr>
          <w:p w:rsidR="00FD7576" w:rsidRPr="00FD7576" w:rsidRDefault="00FD7576">
            <w:pPr>
              <w:pStyle w:val="ConsPlusNormal"/>
              <w:jc w:val="both"/>
            </w:pPr>
            <w:r w:rsidRPr="00FD7576">
              <w:t>иные источники (ИИ)</w:t>
            </w:r>
          </w:p>
        </w:tc>
        <w:tc>
          <w:tcPr>
            <w:tcW w:w="1144" w:type="dxa"/>
          </w:tcPr>
          <w:p w:rsidR="00FD7576" w:rsidRPr="00FD7576" w:rsidRDefault="00FD7576">
            <w:pPr>
              <w:pStyle w:val="ConsPlusNormal"/>
              <w:jc w:val="center"/>
            </w:pPr>
            <w:r w:rsidRPr="00FD7576">
              <w:t>6600,0</w:t>
            </w:r>
          </w:p>
        </w:tc>
        <w:tc>
          <w:tcPr>
            <w:tcW w:w="1145" w:type="dxa"/>
          </w:tcPr>
          <w:p w:rsidR="00FD7576" w:rsidRPr="00FD7576" w:rsidRDefault="00FD7576">
            <w:pPr>
              <w:pStyle w:val="ConsPlusNormal"/>
              <w:jc w:val="center"/>
            </w:pPr>
            <w:r w:rsidRPr="00FD7576">
              <w:t>4400,0</w:t>
            </w:r>
          </w:p>
        </w:tc>
        <w:tc>
          <w:tcPr>
            <w:tcW w:w="1145" w:type="dxa"/>
          </w:tcPr>
          <w:p w:rsidR="00FD7576" w:rsidRPr="00FD7576" w:rsidRDefault="00FD7576">
            <w:pPr>
              <w:pStyle w:val="ConsPlusNormal"/>
              <w:jc w:val="center"/>
            </w:pPr>
            <w:r w:rsidRPr="00FD7576">
              <w:t>4500,0</w:t>
            </w:r>
          </w:p>
        </w:tc>
        <w:tc>
          <w:tcPr>
            <w:tcW w:w="1145" w:type="dxa"/>
          </w:tcPr>
          <w:p w:rsidR="00FD7576" w:rsidRPr="00FD7576" w:rsidRDefault="00FD7576">
            <w:pPr>
              <w:pStyle w:val="ConsPlusNormal"/>
              <w:jc w:val="center"/>
            </w:pPr>
            <w:r w:rsidRPr="00FD7576">
              <w:t>4600,0</w:t>
            </w:r>
          </w:p>
        </w:tc>
        <w:tc>
          <w:tcPr>
            <w:tcW w:w="1145" w:type="dxa"/>
          </w:tcPr>
          <w:p w:rsidR="00FD7576" w:rsidRPr="00FD7576" w:rsidRDefault="00FD7576">
            <w:pPr>
              <w:pStyle w:val="ConsPlusNormal"/>
              <w:jc w:val="center"/>
            </w:pPr>
            <w:r w:rsidRPr="00FD7576">
              <w:t>4600,0</w:t>
            </w:r>
          </w:p>
        </w:tc>
        <w:tc>
          <w:tcPr>
            <w:tcW w:w="1144" w:type="dxa"/>
          </w:tcPr>
          <w:p w:rsidR="00FD7576" w:rsidRPr="00FD7576" w:rsidRDefault="00FD7576">
            <w:pPr>
              <w:pStyle w:val="ConsPlusNormal"/>
              <w:jc w:val="center"/>
            </w:pPr>
            <w:r w:rsidRPr="00FD7576">
              <w:t>24700,0</w:t>
            </w:r>
          </w:p>
        </w:tc>
      </w:tr>
      <w:tr w:rsidR="00FD7576" w:rsidRPr="00FD7576">
        <w:tc>
          <w:tcPr>
            <w:tcW w:w="2762" w:type="dxa"/>
            <w:vMerge/>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МБУК "Краеведческий музей города Великие Луки"</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16772,8</w:t>
            </w:r>
          </w:p>
        </w:tc>
        <w:tc>
          <w:tcPr>
            <w:tcW w:w="1145" w:type="dxa"/>
          </w:tcPr>
          <w:p w:rsidR="00FD7576" w:rsidRPr="00FD7576" w:rsidRDefault="00FD7576">
            <w:pPr>
              <w:pStyle w:val="ConsPlusNormal"/>
              <w:jc w:val="center"/>
            </w:pPr>
            <w:r w:rsidRPr="00FD7576">
              <w:t>15771,4</w:t>
            </w:r>
          </w:p>
        </w:tc>
        <w:tc>
          <w:tcPr>
            <w:tcW w:w="1145" w:type="dxa"/>
          </w:tcPr>
          <w:p w:rsidR="00FD7576" w:rsidRPr="00FD7576" w:rsidRDefault="00FD7576">
            <w:pPr>
              <w:pStyle w:val="ConsPlusNormal"/>
              <w:jc w:val="center"/>
            </w:pPr>
            <w:r w:rsidRPr="00FD7576">
              <w:t>12238,2</w:t>
            </w:r>
          </w:p>
        </w:tc>
        <w:tc>
          <w:tcPr>
            <w:tcW w:w="1145" w:type="dxa"/>
          </w:tcPr>
          <w:p w:rsidR="00FD7576" w:rsidRPr="00FD7576" w:rsidRDefault="00FD7576">
            <w:pPr>
              <w:pStyle w:val="ConsPlusNormal"/>
              <w:jc w:val="center"/>
            </w:pPr>
            <w:r w:rsidRPr="00FD7576">
              <w:t>12338,2</w:t>
            </w:r>
          </w:p>
        </w:tc>
        <w:tc>
          <w:tcPr>
            <w:tcW w:w="1145" w:type="dxa"/>
          </w:tcPr>
          <w:p w:rsidR="00FD7576" w:rsidRPr="00FD7576" w:rsidRDefault="00FD7576">
            <w:pPr>
              <w:pStyle w:val="ConsPlusNormal"/>
              <w:jc w:val="center"/>
            </w:pPr>
            <w:r w:rsidRPr="00FD7576">
              <w:t>12338,2</w:t>
            </w:r>
          </w:p>
        </w:tc>
        <w:tc>
          <w:tcPr>
            <w:tcW w:w="1144" w:type="dxa"/>
          </w:tcPr>
          <w:p w:rsidR="00FD7576" w:rsidRPr="00FD7576" w:rsidRDefault="00FD7576">
            <w:pPr>
              <w:pStyle w:val="ConsPlusNormal"/>
              <w:jc w:val="center"/>
            </w:pPr>
            <w:r w:rsidRPr="00FD7576">
              <w:t>69458,8</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10998,3</w:t>
            </w:r>
          </w:p>
        </w:tc>
        <w:tc>
          <w:tcPr>
            <w:tcW w:w="1145" w:type="dxa"/>
          </w:tcPr>
          <w:p w:rsidR="00FD7576" w:rsidRPr="00FD7576" w:rsidRDefault="00FD7576">
            <w:pPr>
              <w:pStyle w:val="ConsPlusNormal"/>
              <w:jc w:val="center"/>
            </w:pPr>
            <w:r w:rsidRPr="00FD7576">
              <w:t>13721,4</w:t>
            </w:r>
          </w:p>
        </w:tc>
        <w:tc>
          <w:tcPr>
            <w:tcW w:w="1145" w:type="dxa"/>
          </w:tcPr>
          <w:p w:rsidR="00FD7576" w:rsidRPr="00FD7576" w:rsidRDefault="00FD7576">
            <w:pPr>
              <w:pStyle w:val="ConsPlusNormal"/>
              <w:jc w:val="center"/>
            </w:pPr>
            <w:r w:rsidRPr="00FD7576">
              <w:t>10938,2</w:t>
            </w:r>
          </w:p>
        </w:tc>
        <w:tc>
          <w:tcPr>
            <w:tcW w:w="1145" w:type="dxa"/>
          </w:tcPr>
          <w:p w:rsidR="00FD7576" w:rsidRPr="00FD7576" w:rsidRDefault="00FD7576">
            <w:pPr>
              <w:pStyle w:val="ConsPlusNormal"/>
              <w:jc w:val="center"/>
            </w:pPr>
            <w:r w:rsidRPr="00FD7576">
              <w:t>10938,2</w:t>
            </w:r>
          </w:p>
        </w:tc>
        <w:tc>
          <w:tcPr>
            <w:tcW w:w="1145" w:type="dxa"/>
          </w:tcPr>
          <w:p w:rsidR="00FD7576" w:rsidRPr="00FD7576" w:rsidRDefault="00FD7576">
            <w:pPr>
              <w:pStyle w:val="ConsPlusNormal"/>
              <w:jc w:val="center"/>
            </w:pPr>
            <w:r w:rsidRPr="00FD7576">
              <w:t>10938,2</w:t>
            </w:r>
          </w:p>
        </w:tc>
        <w:tc>
          <w:tcPr>
            <w:tcW w:w="1144" w:type="dxa"/>
          </w:tcPr>
          <w:p w:rsidR="00FD7576" w:rsidRPr="00FD7576" w:rsidRDefault="00FD7576">
            <w:pPr>
              <w:pStyle w:val="ConsPlusNormal"/>
              <w:jc w:val="center"/>
            </w:pPr>
            <w:r w:rsidRPr="00FD7576">
              <w:t>57534,3</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областного бюджета (</w:t>
            </w:r>
            <w:proofErr w:type="gramStart"/>
            <w:r w:rsidRPr="00FD7576">
              <w:t>ОБ</w:t>
            </w:r>
            <w:proofErr w:type="gramEnd"/>
            <w:r w:rsidRPr="00FD7576">
              <w:t>)</w:t>
            </w:r>
          </w:p>
        </w:tc>
        <w:tc>
          <w:tcPr>
            <w:tcW w:w="1144" w:type="dxa"/>
          </w:tcPr>
          <w:p w:rsidR="00FD7576" w:rsidRPr="00FD7576" w:rsidRDefault="00FD7576">
            <w:pPr>
              <w:pStyle w:val="ConsPlusNormal"/>
              <w:jc w:val="center"/>
            </w:pPr>
            <w:r w:rsidRPr="00FD7576">
              <w:t>40,2</w:t>
            </w:r>
          </w:p>
        </w:tc>
        <w:tc>
          <w:tcPr>
            <w:tcW w:w="1145" w:type="dxa"/>
          </w:tcPr>
          <w:p w:rsidR="00FD7576" w:rsidRPr="00FD7576" w:rsidRDefault="00FD7576">
            <w:pPr>
              <w:pStyle w:val="ConsPlusNormal"/>
              <w:jc w:val="center"/>
            </w:pPr>
            <w:r w:rsidRPr="00FD7576">
              <w:t>850,0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890,2</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федерального бюджета (ФБ)</w:t>
            </w:r>
          </w:p>
        </w:tc>
        <w:tc>
          <w:tcPr>
            <w:tcW w:w="1144" w:type="dxa"/>
          </w:tcPr>
          <w:p w:rsidR="00FD7576" w:rsidRPr="00FD7576" w:rsidRDefault="00FD7576">
            <w:pPr>
              <w:pStyle w:val="ConsPlusNormal"/>
              <w:jc w:val="center"/>
            </w:pPr>
            <w:r w:rsidRPr="00FD7576">
              <w:t>3984,3</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3984,3</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иные источники (ИИ)</w:t>
            </w:r>
          </w:p>
        </w:tc>
        <w:tc>
          <w:tcPr>
            <w:tcW w:w="1144" w:type="dxa"/>
          </w:tcPr>
          <w:p w:rsidR="00FD7576" w:rsidRPr="00FD7576" w:rsidRDefault="00FD7576">
            <w:pPr>
              <w:pStyle w:val="ConsPlusNormal"/>
              <w:jc w:val="center"/>
            </w:pPr>
            <w:r w:rsidRPr="00FD7576">
              <w:t>1750,0</w:t>
            </w:r>
          </w:p>
        </w:tc>
        <w:tc>
          <w:tcPr>
            <w:tcW w:w="1145" w:type="dxa"/>
          </w:tcPr>
          <w:p w:rsidR="00FD7576" w:rsidRPr="00FD7576" w:rsidRDefault="00FD7576">
            <w:pPr>
              <w:pStyle w:val="ConsPlusNormal"/>
              <w:jc w:val="center"/>
            </w:pPr>
            <w:r w:rsidRPr="00FD7576">
              <w:t>1200,0</w:t>
            </w:r>
          </w:p>
        </w:tc>
        <w:tc>
          <w:tcPr>
            <w:tcW w:w="1145" w:type="dxa"/>
          </w:tcPr>
          <w:p w:rsidR="00FD7576" w:rsidRPr="00FD7576" w:rsidRDefault="00FD7576">
            <w:pPr>
              <w:pStyle w:val="ConsPlusNormal"/>
              <w:jc w:val="center"/>
            </w:pPr>
            <w:r w:rsidRPr="00FD7576">
              <w:t>1300,0</w:t>
            </w:r>
          </w:p>
        </w:tc>
        <w:tc>
          <w:tcPr>
            <w:tcW w:w="1145" w:type="dxa"/>
          </w:tcPr>
          <w:p w:rsidR="00FD7576" w:rsidRPr="00FD7576" w:rsidRDefault="00FD7576">
            <w:pPr>
              <w:pStyle w:val="ConsPlusNormal"/>
              <w:jc w:val="center"/>
            </w:pPr>
            <w:r w:rsidRPr="00FD7576">
              <w:t>1400,0</w:t>
            </w:r>
          </w:p>
        </w:tc>
        <w:tc>
          <w:tcPr>
            <w:tcW w:w="1145" w:type="dxa"/>
          </w:tcPr>
          <w:p w:rsidR="00FD7576" w:rsidRPr="00FD7576" w:rsidRDefault="00FD7576">
            <w:pPr>
              <w:pStyle w:val="ConsPlusNormal"/>
              <w:jc w:val="center"/>
            </w:pPr>
            <w:r w:rsidRPr="00FD7576">
              <w:t>1400,0</w:t>
            </w:r>
          </w:p>
        </w:tc>
        <w:tc>
          <w:tcPr>
            <w:tcW w:w="1144" w:type="dxa"/>
          </w:tcPr>
          <w:p w:rsidR="00FD7576" w:rsidRPr="00FD7576" w:rsidRDefault="00FD7576">
            <w:pPr>
              <w:pStyle w:val="ConsPlusNormal"/>
              <w:jc w:val="center"/>
            </w:pPr>
            <w:r w:rsidRPr="00FD7576">
              <w:t>7050,0</w:t>
            </w:r>
          </w:p>
        </w:tc>
      </w:tr>
      <w:tr w:rsidR="00FD7576" w:rsidRPr="00FD7576">
        <w:tc>
          <w:tcPr>
            <w:tcW w:w="2762" w:type="dxa"/>
            <w:vMerge/>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 xml:space="preserve">МБУК "ЦГБ имени </w:t>
            </w:r>
            <w:proofErr w:type="spellStart"/>
            <w:r w:rsidRPr="00FD7576">
              <w:t>М.И.Семевского</w:t>
            </w:r>
            <w:proofErr w:type="spellEnd"/>
            <w:r w:rsidRPr="00FD7576">
              <w:t>"</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28395,3</w:t>
            </w:r>
          </w:p>
        </w:tc>
        <w:tc>
          <w:tcPr>
            <w:tcW w:w="1145" w:type="dxa"/>
          </w:tcPr>
          <w:p w:rsidR="00FD7576" w:rsidRPr="00FD7576" w:rsidRDefault="00FD7576">
            <w:pPr>
              <w:pStyle w:val="ConsPlusNormal"/>
              <w:jc w:val="center"/>
            </w:pPr>
            <w:r w:rsidRPr="00FD7576">
              <w:t>39256,9</w:t>
            </w:r>
          </w:p>
        </w:tc>
        <w:tc>
          <w:tcPr>
            <w:tcW w:w="1145" w:type="dxa"/>
          </w:tcPr>
          <w:p w:rsidR="00FD7576" w:rsidRPr="00FD7576" w:rsidRDefault="00FD7576">
            <w:pPr>
              <w:pStyle w:val="ConsPlusNormal"/>
              <w:jc w:val="center"/>
            </w:pPr>
            <w:r w:rsidRPr="00FD7576">
              <w:t>28627,0</w:t>
            </w:r>
          </w:p>
        </w:tc>
        <w:tc>
          <w:tcPr>
            <w:tcW w:w="1145" w:type="dxa"/>
          </w:tcPr>
          <w:p w:rsidR="00FD7576" w:rsidRPr="00FD7576" w:rsidRDefault="00FD7576">
            <w:pPr>
              <w:pStyle w:val="ConsPlusNormal"/>
              <w:jc w:val="center"/>
            </w:pPr>
            <w:r w:rsidRPr="00FD7576">
              <w:t>28135,0</w:t>
            </w:r>
          </w:p>
        </w:tc>
        <w:tc>
          <w:tcPr>
            <w:tcW w:w="1145" w:type="dxa"/>
          </w:tcPr>
          <w:p w:rsidR="00FD7576" w:rsidRPr="00FD7576" w:rsidRDefault="00FD7576">
            <w:pPr>
              <w:pStyle w:val="ConsPlusNormal"/>
              <w:jc w:val="center"/>
            </w:pPr>
            <w:r w:rsidRPr="00FD7576">
              <w:t>28135,0</w:t>
            </w:r>
          </w:p>
        </w:tc>
        <w:tc>
          <w:tcPr>
            <w:tcW w:w="1144" w:type="dxa"/>
          </w:tcPr>
          <w:p w:rsidR="00FD7576" w:rsidRPr="00FD7576" w:rsidRDefault="00FD7576">
            <w:pPr>
              <w:pStyle w:val="ConsPlusNormal"/>
              <w:jc w:val="center"/>
            </w:pPr>
            <w:r w:rsidRPr="00FD7576">
              <w:t>152549,2</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28123,3</w:t>
            </w:r>
          </w:p>
        </w:tc>
        <w:tc>
          <w:tcPr>
            <w:tcW w:w="1145" w:type="dxa"/>
          </w:tcPr>
          <w:p w:rsidR="00FD7576" w:rsidRPr="00FD7576" w:rsidRDefault="00FD7576">
            <w:pPr>
              <w:pStyle w:val="ConsPlusNormal"/>
              <w:jc w:val="center"/>
            </w:pPr>
            <w:r w:rsidRPr="00FD7576">
              <w:t>31001,9</w:t>
            </w:r>
          </w:p>
        </w:tc>
        <w:tc>
          <w:tcPr>
            <w:tcW w:w="1145" w:type="dxa"/>
          </w:tcPr>
          <w:p w:rsidR="00FD7576" w:rsidRPr="00FD7576" w:rsidRDefault="00FD7576">
            <w:pPr>
              <w:pStyle w:val="ConsPlusNormal"/>
              <w:jc w:val="center"/>
            </w:pPr>
            <w:r w:rsidRPr="00FD7576">
              <w:t>27875,0</w:t>
            </w:r>
          </w:p>
        </w:tc>
        <w:tc>
          <w:tcPr>
            <w:tcW w:w="1145" w:type="dxa"/>
          </w:tcPr>
          <w:p w:rsidR="00FD7576" w:rsidRPr="00FD7576" w:rsidRDefault="00FD7576">
            <w:pPr>
              <w:pStyle w:val="ConsPlusNormal"/>
              <w:jc w:val="center"/>
            </w:pPr>
            <w:r w:rsidRPr="00FD7576">
              <w:t>27875,0</w:t>
            </w:r>
          </w:p>
        </w:tc>
        <w:tc>
          <w:tcPr>
            <w:tcW w:w="1145" w:type="dxa"/>
          </w:tcPr>
          <w:p w:rsidR="00FD7576" w:rsidRPr="00FD7576" w:rsidRDefault="00FD7576">
            <w:pPr>
              <w:pStyle w:val="ConsPlusNormal"/>
              <w:jc w:val="center"/>
            </w:pPr>
            <w:r w:rsidRPr="00FD7576">
              <w:t>27875,0</w:t>
            </w:r>
          </w:p>
        </w:tc>
        <w:tc>
          <w:tcPr>
            <w:tcW w:w="1144" w:type="dxa"/>
          </w:tcPr>
          <w:p w:rsidR="00FD7576" w:rsidRPr="00FD7576" w:rsidRDefault="00FD7576">
            <w:pPr>
              <w:pStyle w:val="ConsPlusNormal"/>
              <w:jc w:val="center"/>
            </w:pPr>
            <w:r w:rsidRPr="00FD7576">
              <w:t>142750,2</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иные источники (ИИ)</w:t>
            </w:r>
          </w:p>
        </w:tc>
        <w:tc>
          <w:tcPr>
            <w:tcW w:w="1144" w:type="dxa"/>
          </w:tcPr>
          <w:p w:rsidR="00FD7576" w:rsidRPr="00FD7576" w:rsidRDefault="00FD7576">
            <w:pPr>
              <w:pStyle w:val="ConsPlusNormal"/>
              <w:jc w:val="center"/>
            </w:pPr>
            <w:r w:rsidRPr="00FD7576">
              <w:t>272,0</w:t>
            </w:r>
          </w:p>
        </w:tc>
        <w:tc>
          <w:tcPr>
            <w:tcW w:w="1145" w:type="dxa"/>
          </w:tcPr>
          <w:p w:rsidR="00FD7576" w:rsidRPr="00FD7576" w:rsidRDefault="00FD7576">
            <w:pPr>
              <w:pStyle w:val="ConsPlusNormal"/>
              <w:jc w:val="center"/>
            </w:pPr>
            <w:r w:rsidRPr="00FD7576">
              <w:t>255,0</w:t>
            </w:r>
          </w:p>
        </w:tc>
        <w:tc>
          <w:tcPr>
            <w:tcW w:w="1145" w:type="dxa"/>
          </w:tcPr>
          <w:p w:rsidR="00FD7576" w:rsidRPr="00FD7576" w:rsidRDefault="00FD7576">
            <w:pPr>
              <w:pStyle w:val="ConsPlusNormal"/>
              <w:jc w:val="center"/>
            </w:pPr>
            <w:r w:rsidRPr="00FD7576">
              <w:t>257,0</w:t>
            </w:r>
          </w:p>
        </w:tc>
        <w:tc>
          <w:tcPr>
            <w:tcW w:w="1145" w:type="dxa"/>
          </w:tcPr>
          <w:p w:rsidR="00FD7576" w:rsidRPr="00FD7576" w:rsidRDefault="00FD7576">
            <w:pPr>
              <w:pStyle w:val="ConsPlusNormal"/>
              <w:jc w:val="center"/>
            </w:pPr>
            <w:r w:rsidRPr="00FD7576">
              <w:t>260,0</w:t>
            </w:r>
          </w:p>
        </w:tc>
        <w:tc>
          <w:tcPr>
            <w:tcW w:w="1145" w:type="dxa"/>
          </w:tcPr>
          <w:p w:rsidR="00FD7576" w:rsidRPr="00FD7576" w:rsidRDefault="00FD7576">
            <w:pPr>
              <w:pStyle w:val="ConsPlusNormal"/>
              <w:jc w:val="center"/>
            </w:pPr>
            <w:r w:rsidRPr="00FD7576">
              <w:t>260,0</w:t>
            </w:r>
          </w:p>
        </w:tc>
        <w:tc>
          <w:tcPr>
            <w:tcW w:w="1144" w:type="dxa"/>
          </w:tcPr>
          <w:p w:rsidR="00FD7576" w:rsidRPr="00FD7576" w:rsidRDefault="00FD7576">
            <w:pPr>
              <w:pStyle w:val="ConsPlusNormal"/>
              <w:jc w:val="center"/>
            </w:pPr>
            <w:r w:rsidRPr="00FD7576">
              <w:t>1304,0</w:t>
            </w:r>
          </w:p>
        </w:tc>
      </w:tr>
      <w:tr w:rsidR="00FD7576" w:rsidRPr="00FD7576">
        <w:tc>
          <w:tcPr>
            <w:tcW w:w="2762" w:type="dxa"/>
            <w:vMerge/>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МБУК "Великолукский драматический театр"</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58515,1</w:t>
            </w:r>
          </w:p>
        </w:tc>
        <w:tc>
          <w:tcPr>
            <w:tcW w:w="1145" w:type="dxa"/>
          </w:tcPr>
          <w:p w:rsidR="00FD7576" w:rsidRPr="00FD7576" w:rsidRDefault="00FD7576">
            <w:pPr>
              <w:pStyle w:val="ConsPlusNormal"/>
              <w:jc w:val="center"/>
            </w:pPr>
            <w:r w:rsidRPr="00FD7576">
              <w:t>139321,0</w:t>
            </w:r>
          </w:p>
        </w:tc>
        <w:tc>
          <w:tcPr>
            <w:tcW w:w="1145" w:type="dxa"/>
          </w:tcPr>
          <w:p w:rsidR="00FD7576" w:rsidRPr="00FD7576" w:rsidRDefault="00FD7576">
            <w:pPr>
              <w:pStyle w:val="ConsPlusNormal"/>
              <w:jc w:val="center"/>
            </w:pPr>
            <w:r w:rsidRPr="00FD7576">
              <w:t>56316,1</w:t>
            </w:r>
          </w:p>
        </w:tc>
        <w:tc>
          <w:tcPr>
            <w:tcW w:w="1145" w:type="dxa"/>
          </w:tcPr>
          <w:p w:rsidR="00FD7576" w:rsidRPr="00FD7576" w:rsidRDefault="00FD7576">
            <w:pPr>
              <w:pStyle w:val="ConsPlusNormal"/>
              <w:jc w:val="center"/>
            </w:pPr>
            <w:r w:rsidRPr="00FD7576">
              <w:t>58838,7</w:t>
            </w:r>
          </w:p>
        </w:tc>
        <w:tc>
          <w:tcPr>
            <w:tcW w:w="1145" w:type="dxa"/>
          </w:tcPr>
          <w:p w:rsidR="00FD7576" w:rsidRPr="00FD7576" w:rsidRDefault="00FD7576">
            <w:pPr>
              <w:pStyle w:val="ConsPlusNormal"/>
              <w:jc w:val="center"/>
            </w:pPr>
            <w:r w:rsidRPr="00FD7576">
              <w:t>58838,7</w:t>
            </w:r>
          </w:p>
        </w:tc>
        <w:tc>
          <w:tcPr>
            <w:tcW w:w="1144" w:type="dxa"/>
          </w:tcPr>
          <w:p w:rsidR="00FD7576" w:rsidRPr="00FD7576" w:rsidRDefault="00FD7576">
            <w:pPr>
              <w:pStyle w:val="ConsPlusNormal"/>
              <w:jc w:val="center"/>
            </w:pPr>
            <w:r w:rsidRPr="00FD7576">
              <w:t>371829,6</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36867,6</w:t>
            </w:r>
          </w:p>
        </w:tc>
        <w:tc>
          <w:tcPr>
            <w:tcW w:w="1145" w:type="dxa"/>
          </w:tcPr>
          <w:p w:rsidR="00FD7576" w:rsidRPr="00FD7576" w:rsidRDefault="00FD7576">
            <w:pPr>
              <w:pStyle w:val="ConsPlusNormal"/>
              <w:jc w:val="center"/>
            </w:pPr>
            <w:r w:rsidRPr="00FD7576">
              <w:t>41291,5</w:t>
            </w:r>
          </w:p>
        </w:tc>
        <w:tc>
          <w:tcPr>
            <w:tcW w:w="1145" w:type="dxa"/>
          </w:tcPr>
          <w:p w:rsidR="00FD7576" w:rsidRPr="00FD7576" w:rsidRDefault="00FD7576">
            <w:pPr>
              <w:pStyle w:val="ConsPlusNormal"/>
              <w:jc w:val="center"/>
            </w:pPr>
            <w:r w:rsidRPr="00FD7576">
              <w:t>41294,5</w:t>
            </w:r>
          </w:p>
        </w:tc>
        <w:tc>
          <w:tcPr>
            <w:tcW w:w="1145" w:type="dxa"/>
          </w:tcPr>
          <w:p w:rsidR="00FD7576" w:rsidRPr="00FD7576" w:rsidRDefault="00FD7576">
            <w:pPr>
              <w:pStyle w:val="ConsPlusNormal"/>
              <w:jc w:val="center"/>
            </w:pPr>
            <w:r w:rsidRPr="00FD7576">
              <w:t>41481,7</w:t>
            </w:r>
          </w:p>
        </w:tc>
        <w:tc>
          <w:tcPr>
            <w:tcW w:w="1145" w:type="dxa"/>
          </w:tcPr>
          <w:p w:rsidR="00FD7576" w:rsidRPr="00FD7576" w:rsidRDefault="00FD7576">
            <w:pPr>
              <w:pStyle w:val="ConsPlusNormal"/>
              <w:jc w:val="center"/>
            </w:pPr>
            <w:r w:rsidRPr="00FD7576">
              <w:t>41481,7</w:t>
            </w:r>
          </w:p>
        </w:tc>
        <w:tc>
          <w:tcPr>
            <w:tcW w:w="1144" w:type="dxa"/>
          </w:tcPr>
          <w:p w:rsidR="00FD7576" w:rsidRPr="00FD7576" w:rsidRDefault="00FD7576">
            <w:pPr>
              <w:pStyle w:val="ConsPlusNormal"/>
              <w:jc w:val="center"/>
            </w:pPr>
            <w:r w:rsidRPr="00FD7576">
              <w:t>202417,0</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областного бюджета (</w:t>
            </w:r>
            <w:proofErr w:type="gramStart"/>
            <w:r w:rsidRPr="00FD7576">
              <w:t>ОБ</w:t>
            </w:r>
            <w:proofErr w:type="gramEnd"/>
            <w:r w:rsidRPr="00FD7576">
              <w:t>)</w:t>
            </w:r>
          </w:p>
        </w:tc>
        <w:tc>
          <w:tcPr>
            <w:tcW w:w="1144" w:type="dxa"/>
          </w:tcPr>
          <w:p w:rsidR="00FD7576" w:rsidRPr="00FD7576" w:rsidRDefault="00FD7576">
            <w:pPr>
              <w:pStyle w:val="ConsPlusNormal"/>
              <w:jc w:val="center"/>
            </w:pPr>
            <w:r w:rsidRPr="00FD7576">
              <w:t>51,5</w:t>
            </w:r>
          </w:p>
        </w:tc>
        <w:tc>
          <w:tcPr>
            <w:tcW w:w="1145" w:type="dxa"/>
          </w:tcPr>
          <w:p w:rsidR="00FD7576" w:rsidRPr="00FD7576" w:rsidRDefault="00FD7576">
            <w:pPr>
              <w:pStyle w:val="ConsPlusNormal"/>
              <w:jc w:val="center"/>
            </w:pPr>
            <w:r w:rsidRPr="00FD7576">
              <w:t>52,3</w:t>
            </w:r>
          </w:p>
        </w:tc>
        <w:tc>
          <w:tcPr>
            <w:tcW w:w="1145" w:type="dxa"/>
          </w:tcPr>
          <w:p w:rsidR="00FD7576" w:rsidRPr="00FD7576" w:rsidRDefault="00FD7576">
            <w:pPr>
              <w:pStyle w:val="ConsPlusNormal"/>
              <w:jc w:val="center"/>
            </w:pPr>
            <w:r w:rsidRPr="00FD7576">
              <w:t>165,7</w:t>
            </w:r>
          </w:p>
        </w:tc>
        <w:tc>
          <w:tcPr>
            <w:tcW w:w="1145" w:type="dxa"/>
          </w:tcPr>
          <w:p w:rsidR="00FD7576" w:rsidRPr="00FD7576" w:rsidRDefault="00FD7576">
            <w:pPr>
              <w:pStyle w:val="ConsPlusNormal"/>
              <w:jc w:val="center"/>
            </w:pPr>
            <w:r w:rsidRPr="00FD7576">
              <w:t>218,7</w:t>
            </w:r>
          </w:p>
        </w:tc>
        <w:tc>
          <w:tcPr>
            <w:tcW w:w="1145" w:type="dxa"/>
          </w:tcPr>
          <w:p w:rsidR="00FD7576" w:rsidRPr="00FD7576" w:rsidRDefault="00FD7576">
            <w:pPr>
              <w:pStyle w:val="ConsPlusNormal"/>
              <w:jc w:val="center"/>
            </w:pPr>
            <w:r w:rsidRPr="00FD7576">
              <w:t>218,7</w:t>
            </w:r>
          </w:p>
        </w:tc>
        <w:tc>
          <w:tcPr>
            <w:tcW w:w="1144" w:type="dxa"/>
          </w:tcPr>
          <w:p w:rsidR="00FD7576" w:rsidRPr="00FD7576" w:rsidRDefault="00FD7576">
            <w:pPr>
              <w:pStyle w:val="ConsPlusNormal"/>
              <w:jc w:val="center"/>
            </w:pPr>
            <w:r w:rsidRPr="00FD7576">
              <w:t>706,9</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федерального бюджета (ФБ)</w:t>
            </w:r>
          </w:p>
        </w:tc>
        <w:tc>
          <w:tcPr>
            <w:tcW w:w="1144" w:type="dxa"/>
          </w:tcPr>
          <w:p w:rsidR="00FD7576" w:rsidRPr="00FD7576" w:rsidRDefault="00FD7576">
            <w:pPr>
              <w:pStyle w:val="ConsPlusNormal"/>
              <w:jc w:val="center"/>
            </w:pPr>
            <w:r w:rsidRPr="00FD7576">
              <w:t>5096,0</w:t>
            </w:r>
          </w:p>
        </w:tc>
        <w:tc>
          <w:tcPr>
            <w:tcW w:w="1145" w:type="dxa"/>
          </w:tcPr>
          <w:p w:rsidR="00FD7576" w:rsidRPr="00FD7576" w:rsidRDefault="00FD7576">
            <w:pPr>
              <w:pStyle w:val="ConsPlusNormal"/>
              <w:jc w:val="center"/>
            </w:pPr>
            <w:r w:rsidRPr="00FD7576">
              <w:t>88477,2</w:t>
            </w:r>
          </w:p>
        </w:tc>
        <w:tc>
          <w:tcPr>
            <w:tcW w:w="1145" w:type="dxa"/>
          </w:tcPr>
          <w:p w:rsidR="00FD7576" w:rsidRPr="00FD7576" w:rsidRDefault="00FD7576">
            <w:pPr>
              <w:pStyle w:val="ConsPlusNormal"/>
              <w:jc w:val="center"/>
            </w:pPr>
            <w:r w:rsidRPr="00FD7576">
              <w:t>5355,9</w:t>
            </w:r>
          </w:p>
        </w:tc>
        <w:tc>
          <w:tcPr>
            <w:tcW w:w="1145" w:type="dxa"/>
          </w:tcPr>
          <w:p w:rsidR="00FD7576" w:rsidRPr="00FD7576" w:rsidRDefault="00FD7576">
            <w:pPr>
              <w:pStyle w:val="ConsPlusNormal"/>
              <w:jc w:val="center"/>
            </w:pPr>
            <w:r w:rsidRPr="00FD7576">
              <w:t>7638,3</w:t>
            </w:r>
          </w:p>
        </w:tc>
        <w:tc>
          <w:tcPr>
            <w:tcW w:w="1145" w:type="dxa"/>
          </w:tcPr>
          <w:p w:rsidR="00FD7576" w:rsidRPr="00FD7576" w:rsidRDefault="00FD7576">
            <w:pPr>
              <w:pStyle w:val="ConsPlusNormal"/>
              <w:jc w:val="center"/>
            </w:pPr>
            <w:r w:rsidRPr="00FD7576">
              <w:t>7638,3</w:t>
            </w:r>
          </w:p>
        </w:tc>
        <w:tc>
          <w:tcPr>
            <w:tcW w:w="1144" w:type="dxa"/>
          </w:tcPr>
          <w:p w:rsidR="00FD7576" w:rsidRPr="00FD7576" w:rsidRDefault="00FD7576">
            <w:pPr>
              <w:pStyle w:val="ConsPlusNormal"/>
              <w:jc w:val="center"/>
            </w:pPr>
            <w:r w:rsidRPr="00FD7576">
              <w:t>114205,7</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иные источники (ИИ)</w:t>
            </w:r>
          </w:p>
        </w:tc>
        <w:tc>
          <w:tcPr>
            <w:tcW w:w="1144" w:type="dxa"/>
          </w:tcPr>
          <w:p w:rsidR="00FD7576" w:rsidRPr="00FD7576" w:rsidRDefault="00FD7576">
            <w:pPr>
              <w:pStyle w:val="ConsPlusNormal"/>
              <w:jc w:val="center"/>
            </w:pPr>
            <w:r w:rsidRPr="00FD7576">
              <w:t>16500,0</w:t>
            </w:r>
          </w:p>
        </w:tc>
        <w:tc>
          <w:tcPr>
            <w:tcW w:w="1145" w:type="dxa"/>
          </w:tcPr>
          <w:p w:rsidR="00FD7576" w:rsidRPr="00FD7576" w:rsidRDefault="00FD7576">
            <w:pPr>
              <w:pStyle w:val="ConsPlusNormal"/>
              <w:jc w:val="center"/>
            </w:pPr>
            <w:r w:rsidRPr="00FD7576">
              <w:t>9500,0</w:t>
            </w:r>
          </w:p>
        </w:tc>
        <w:tc>
          <w:tcPr>
            <w:tcW w:w="1145" w:type="dxa"/>
          </w:tcPr>
          <w:p w:rsidR="00FD7576" w:rsidRPr="00FD7576" w:rsidRDefault="00FD7576">
            <w:pPr>
              <w:pStyle w:val="ConsPlusNormal"/>
              <w:jc w:val="center"/>
            </w:pPr>
            <w:r w:rsidRPr="00FD7576">
              <w:t>9500,0</w:t>
            </w:r>
          </w:p>
        </w:tc>
        <w:tc>
          <w:tcPr>
            <w:tcW w:w="1145" w:type="dxa"/>
          </w:tcPr>
          <w:p w:rsidR="00FD7576" w:rsidRPr="00FD7576" w:rsidRDefault="00FD7576">
            <w:pPr>
              <w:pStyle w:val="ConsPlusNormal"/>
              <w:jc w:val="center"/>
            </w:pPr>
            <w:r w:rsidRPr="00FD7576">
              <w:t>9500,0</w:t>
            </w:r>
          </w:p>
        </w:tc>
        <w:tc>
          <w:tcPr>
            <w:tcW w:w="1145" w:type="dxa"/>
          </w:tcPr>
          <w:p w:rsidR="00FD7576" w:rsidRPr="00FD7576" w:rsidRDefault="00FD7576">
            <w:pPr>
              <w:pStyle w:val="ConsPlusNormal"/>
              <w:jc w:val="center"/>
            </w:pPr>
            <w:r w:rsidRPr="00FD7576">
              <w:t>9500,0</w:t>
            </w:r>
          </w:p>
        </w:tc>
        <w:tc>
          <w:tcPr>
            <w:tcW w:w="1144" w:type="dxa"/>
          </w:tcPr>
          <w:p w:rsidR="00FD7576" w:rsidRPr="00FD7576" w:rsidRDefault="00FD7576">
            <w:pPr>
              <w:pStyle w:val="ConsPlusNormal"/>
              <w:jc w:val="center"/>
            </w:pPr>
            <w:r w:rsidRPr="00FD7576">
              <w:t>54500,0</w:t>
            </w:r>
          </w:p>
        </w:tc>
      </w:tr>
      <w:tr w:rsidR="00FD7576" w:rsidRPr="00FD7576">
        <w:tc>
          <w:tcPr>
            <w:tcW w:w="2762" w:type="dxa"/>
            <w:vMerge w:val="restart"/>
          </w:tcPr>
          <w:p w:rsidR="00FD7576" w:rsidRPr="00FD7576" w:rsidRDefault="00FD7576">
            <w:pPr>
              <w:pStyle w:val="ConsPlusNormal"/>
              <w:jc w:val="center"/>
            </w:pPr>
            <w:r w:rsidRPr="00FD7576">
              <w:t xml:space="preserve">Основное мероприятие 1: </w:t>
            </w:r>
            <w:r w:rsidRPr="00FD7576">
              <w:lastRenderedPageBreak/>
              <w:t>Обеспечение выполнения функций муниципальных учреждений культуры</w:t>
            </w:r>
          </w:p>
        </w:tc>
        <w:tc>
          <w:tcPr>
            <w:tcW w:w="2410" w:type="dxa"/>
            <w:vMerge w:val="restart"/>
          </w:tcPr>
          <w:p w:rsidR="00FD7576" w:rsidRPr="00FD7576" w:rsidRDefault="00FD7576">
            <w:pPr>
              <w:pStyle w:val="ConsPlusNormal"/>
              <w:jc w:val="center"/>
            </w:pPr>
            <w:r w:rsidRPr="00FD7576">
              <w:lastRenderedPageBreak/>
              <w:t>всего, в том числе:</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147875,5</w:t>
            </w:r>
          </w:p>
        </w:tc>
        <w:tc>
          <w:tcPr>
            <w:tcW w:w="1145" w:type="dxa"/>
          </w:tcPr>
          <w:p w:rsidR="00FD7576" w:rsidRPr="00FD7576" w:rsidRDefault="00FD7576">
            <w:pPr>
              <w:pStyle w:val="ConsPlusNormal"/>
              <w:jc w:val="center"/>
            </w:pPr>
            <w:r w:rsidRPr="00FD7576">
              <w:t>141112,3</w:t>
            </w:r>
          </w:p>
        </w:tc>
        <w:tc>
          <w:tcPr>
            <w:tcW w:w="1145" w:type="dxa"/>
          </w:tcPr>
          <w:p w:rsidR="00FD7576" w:rsidRPr="00FD7576" w:rsidRDefault="00FD7576">
            <w:pPr>
              <w:pStyle w:val="ConsPlusNormal"/>
              <w:jc w:val="center"/>
            </w:pPr>
            <w:r w:rsidRPr="00FD7576">
              <w:t>141314,3</w:t>
            </w:r>
          </w:p>
        </w:tc>
        <w:tc>
          <w:tcPr>
            <w:tcW w:w="1145" w:type="dxa"/>
          </w:tcPr>
          <w:p w:rsidR="00FD7576" w:rsidRPr="00FD7576" w:rsidRDefault="00FD7576">
            <w:pPr>
              <w:pStyle w:val="ConsPlusNormal"/>
              <w:jc w:val="center"/>
            </w:pPr>
            <w:r w:rsidRPr="00FD7576">
              <w:t>141517,3</w:t>
            </w:r>
          </w:p>
        </w:tc>
        <w:tc>
          <w:tcPr>
            <w:tcW w:w="1145" w:type="dxa"/>
          </w:tcPr>
          <w:p w:rsidR="00FD7576" w:rsidRPr="00FD7576" w:rsidRDefault="00FD7576">
            <w:pPr>
              <w:pStyle w:val="ConsPlusNormal"/>
              <w:jc w:val="center"/>
            </w:pPr>
            <w:r w:rsidRPr="00FD7576">
              <w:t>141517,3</w:t>
            </w:r>
          </w:p>
        </w:tc>
        <w:tc>
          <w:tcPr>
            <w:tcW w:w="1144" w:type="dxa"/>
          </w:tcPr>
          <w:p w:rsidR="00FD7576" w:rsidRPr="00FD7576" w:rsidRDefault="00FD7576">
            <w:pPr>
              <w:pStyle w:val="ConsPlusNormal"/>
              <w:jc w:val="center"/>
            </w:pPr>
            <w:r w:rsidRPr="00FD7576">
              <w:t>713336,7</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115353,5</w:t>
            </w:r>
          </w:p>
        </w:tc>
        <w:tc>
          <w:tcPr>
            <w:tcW w:w="1145" w:type="dxa"/>
          </w:tcPr>
          <w:p w:rsidR="00FD7576" w:rsidRPr="00FD7576" w:rsidRDefault="00FD7576">
            <w:pPr>
              <w:pStyle w:val="ConsPlusNormal"/>
              <w:jc w:val="center"/>
            </w:pPr>
            <w:r w:rsidRPr="00FD7576">
              <w:t>120157,3</w:t>
            </w:r>
          </w:p>
        </w:tc>
        <w:tc>
          <w:tcPr>
            <w:tcW w:w="1145" w:type="dxa"/>
          </w:tcPr>
          <w:p w:rsidR="00FD7576" w:rsidRPr="00FD7576" w:rsidRDefault="00FD7576">
            <w:pPr>
              <w:pStyle w:val="ConsPlusNormal"/>
              <w:jc w:val="center"/>
            </w:pPr>
            <w:r w:rsidRPr="00FD7576">
              <w:t>120157,3</w:t>
            </w:r>
          </w:p>
        </w:tc>
        <w:tc>
          <w:tcPr>
            <w:tcW w:w="1145" w:type="dxa"/>
          </w:tcPr>
          <w:p w:rsidR="00FD7576" w:rsidRPr="00FD7576" w:rsidRDefault="00FD7576">
            <w:pPr>
              <w:pStyle w:val="ConsPlusNormal"/>
              <w:jc w:val="center"/>
            </w:pPr>
            <w:r w:rsidRPr="00FD7576">
              <w:t>120157,3</w:t>
            </w:r>
          </w:p>
        </w:tc>
        <w:tc>
          <w:tcPr>
            <w:tcW w:w="1145" w:type="dxa"/>
          </w:tcPr>
          <w:p w:rsidR="00FD7576" w:rsidRPr="00FD7576" w:rsidRDefault="00FD7576">
            <w:pPr>
              <w:pStyle w:val="ConsPlusNormal"/>
              <w:jc w:val="center"/>
            </w:pPr>
            <w:r w:rsidRPr="00FD7576">
              <w:t>120157,3</w:t>
            </w:r>
          </w:p>
        </w:tc>
        <w:tc>
          <w:tcPr>
            <w:tcW w:w="1144" w:type="dxa"/>
          </w:tcPr>
          <w:p w:rsidR="00FD7576" w:rsidRPr="00FD7576" w:rsidRDefault="00FD7576">
            <w:pPr>
              <w:pStyle w:val="ConsPlusNormal"/>
              <w:jc w:val="center"/>
            </w:pPr>
            <w:r w:rsidRPr="00FD7576">
              <w:t>595982,7</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иные источники (ИИ)</w:t>
            </w:r>
          </w:p>
        </w:tc>
        <w:tc>
          <w:tcPr>
            <w:tcW w:w="1144" w:type="dxa"/>
          </w:tcPr>
          <w:p w:rsidR="00FD7576" w:rsidRPr="00FD7576" w:rsidRDefault="00FD7576">
            <w:pPr>
              <w:pStyle w:val="ConsPlusNormal"/>
              <w:jc w:val="center"/>
            </w:pPr>
            <w:r w:rsidRPr="00FD7576">
              <w:t>32522,0</w:t>
            </w:r>
          </w:p>
        </w:tc>
        <w:tc>
          <w:tcPr>
            <w:tcW w:w="1145" w:type="dxa"/>
          </w:tcPr>
          <w:p w:rsidR="00FD7576" w:rsidRPr="00FD7576" w:rsidRDefault="00FD7576">
            <w:pPr>
              <w:pStyle w:val="ConsPlusNormal"/>
              <w:jc w:val="center"/>
            </w:pPr>
            <w:r w:rsidRPr="00FD7576">
              <w:t>20955,0</w:t>
            </w:r>
          </w:p>
        </w:tc>
        <w:tc>
          <w:tcPr>
            <w:tcW w:w="1145" w:type="dxa"/>
          </w:tcPr>
          <w:p w:rsidR="00FD7576" w:rsidRPr="00FD7576" w:rsidRDefault="00FD7576">
            <w:pPr>
              <w:pStyle w:val="ConsPlusNormal"/>
              <w:jc w:val="center"/>
            </w:pPr>
            <w:r w:rsidRPr="00FD7576">
              <w:t>21157,0</w:t>
            </w:r>
          </w:p>
        </w:tc>
        <w:tc>
          <w:tcPr>
            <w:tcW w:w="1145" w:type="dxa"/>
          </w:tcPr>
          <w:p w:rsidR="00FD7576" w:rsidRPr="00FD7576" w:rsidRDefault="00FD7576">
            <w:pPr>
              <w:pStyle w:val="ConsPlusNormal"/>
              <w:jc w:val="center"/>
            </w:pPr>
            <w:r w:rsidRPr="00FD7576">
              <w:t>21360,0</w:t>
            </w:r>
          </w:p>
        </w:tc>
        <w:tc>
          <w:tcPr>
            <w:tcW w:w="1145" w:type="dxa"/>
          </w:tcPr>
          <w:p w:rsidR="00FD7576" w:rsidRPr="00FD7576" w:rsidRDefault="00FD7576">
            <w:pPr>
              <w:pStyle w:val="ConsPlusNormal"/>
              <w:jc w:val="center"/>
            </w:pPr>
            <w:r w:rsidRPr="00FD7576">
              <w:t>21360,0</w:t>
            </w:r>
          </w:p>
        </w:tc>
        <w:tc>
          <w:tcPr>
            <w:tcW w:w="1144" w:type="dxa"/>
          </w:tcPr>
          <w:p w:rsidR="00FD7576" w:rsidRPr="00FD7576" w:rsidRDefault="00FD7576">
            <w:pPr>
              <w:pStyle w:val="ConsPlusNormal"/>
              <w:jc w:val="center"/>
            </w:pPr>
            <w:r w:rsidRPr="00FD7576">
              <w:t>117354,0</w:t>
            </w:r>
          </w:p>
        </w:tc>
      </w:tr>
      <w:tr w:rsidR="00FD7576" w:rsidRPr="00FD7576">
        <w:tc>
          <w:tcPr>
            <w:tcW w:w="2762" w:type="dxa"/>
            <w:vMerge/>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МБУК "ДК ЛК"</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25084,7</w:t>
            </w:r>
          </w:p>
        </w:tc>
        <w:tc>
          <w:tcPr>
            <w:tcW w:w="1145" w:type="dxa"/>
          </w:tcPr>
          <w:p w:rsidR="00FD7576" w:rsidRPr="00FD7576" w:rsidRDefault="00FD7576">
            <w:pPr>
              <w:pStyle w:val="ConsPlusNormal"/>
              <w:jc w:val="center"/>
            </w:pPr>
            <w:r w:rsidRPr="00FD7576">
              <w:t>23837,5</w:t>
            </w:r>
          </w:p>
        </w:tc>
        <w:tc>
          <w:tcPr>
            <w:tcW w:w="1145" w:type="dxa"/>
          </w:tcPr>
          <w:p w:rsidR="00FD7576" w:rsidRPr="00FD7576" w:rsidRDefault="00FD7576">
            <w:pPr>
              <w:pStyle w:val="ConsPlusNormal"/>
              <w:jc w:val="center"/>
            </w:pPr>
            <w:r w:rsidRPr="00FD7576">
              <w:t>23837,5</w:t>
            </w:r>
          </w:p>
        </w:tc>
        <w:tc>
          <w:tcPr>
            <w:tcW w:w="1145" w:type="dxa"/>
          </w:tcPr>
          <w:p w:rsidR="00FD7576" w:rsidRPr="00FD7576" w:rsidRDefault="00FD7576">
            <w:pPr>
              <w:pStyle w:val="ConsPlusNormal"/>
              <w:jc w:val="center"/>
            </w:pPr>
            <w:r w:rsidRPr="00FD7576">
              <w:t>23837,5</w:t>
            </w:r>
          </w:p>
        </w:tc>
        <w:tc>
          <w:tcPr>
            <w:tcW w:w="1145" w:type="dxa"/>
          </w:tcPr>
          <w:p w:rsidR="00FD7576" w:rsidRPr="00FD7576" w:rsidRDefault="00FD7576">
            <w:pPr>
              <w:pStyle w:val="ConsPlusNormal"/>
              <w:jc w:val="center"/>
            </w:pPr>
            <w:r w:rsidRPr="00FD7576">
              <w:t>23837,5</w:t>
            </w:r>
          </w:p>
        </w:tc>
        <w:tc>
          <w:tcPr>
            <w:tcW w:w="1144" w:type="dxa"/>
          </w:tcPr>
          <w:p w:rsidR="00FD7576" w:rsidRPr="00FD7576" w:rsidRDefault="00FD7576">
            <w:pPr>
              <w:pStyle w:val="ConsPlusNormal"/>
              <w:jc w:val="center"/>
            </w:pPr>
            <w:r w:rsidRPr="00FD7576">
              <w:t>120434,7</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17684,7</w:t>
            </w:r>
          </w:p>
        </w:tc>
        <w:tc>
          <w:tcPr>
            <w:tcW w:w="1145" w:type="dxa"/>
          </w:tcPr>
          <w:p w:rsidR="00FD7576" w:rsidRPr="00FD7576" w:rsidRDefault="00FD7576">
            <w:pPr>
              <w:pStyle w:val="ConsPlusNormal"/>
              <w:jc w:val="center"/>
            </w:pPr>
            <w:r w:rsidRPr="00FD7576">
              <w:t>18237,5</w:t>
            </w:r>
          </w:p>
        </w:tc>
        <w:tc>
          <w:tcPr>
            <w:tcW w:w="1145" w:type="dxa"/>
          </w:tcPr>
          <w:p w:rsidR="00FD7576" w:rsidRPr="00FD7576" w:rsidRDefault="00FD7576">
            <w:pPr>
              <w:pStyle w:val="ConsPlusNormal"/>
              <w:jc w:val="center"/>
            </w:pPr>
            <w:r w:rsidRPr="00FD7576">
              <w:t>18237,5</w:t>
            </w:r>
          </w:p>
        </w:tc>
        <w:tc>
          <w:tcPr>
            <w:tcW w:w="1145" w:type="dxa"/>
          </w:tcPr>
          <w:p w:rsidR="00FD7576" w:rsidRPr="00FD7576" w:rsidRDefault="00FD7576">
            <w:pPr>
              <w:pStyle w:val="ConsPlusNormal"/>
              <w:jc w:val="center"/>
            </w:pPr>
            <w:r w:rsidRPr="00FD7576">
              <w:t>18237,5</w:t>
            </w:r>
          </w:p>
        </w:tc>
        <w:tc>
          <w:tcPr>
            <w:tcW w:w="1145" w:type="dxa"/>
          </w:tcPr>
          <w:p w:rsidR="00FD7576" w:rsidRPr="00FD7576" w:rsidRDefault="00FD7576">
            <w:pPr>
              <w:pStyle w:val="ConsPlusNormal"/>
              <w:jc w:val="center"/>
            </w:pPr>
            <w:r w:rsidRPr="00FD7576">
              <w:t>18237,5</w:t>
            </w:r>
          </w:p>
        </w:tc>
        <w:tc>
          <w:tcPr>
            <w:tcW w:w="1144" w:type="dxa"/>
          </w:tcPr>
          <w:p w:rsidR="00FD7576" w:rsidRPr="00FD7576" w:rsidRDefault="00FD7576">
            <w:pPr>
              <w:pStyle w:val="ConsPlusNormal"/>
              <w:jc w:val="center"/>
            </w:pPr>
            <w:r w:rsidRPr="00FD7576">
              <w:t>90634,7</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иные источники (ИИ)</w:t>
            </w:r>
          </w:p>
        </w:tc>
        <w:tc>
          <w:tcPr>
            <w:tcW w:w="1144" w:type="dxa"/>
          </w:tcPr>
          <w:p w:rsidR="00FD7576" w:rsidRPr="00FD7576" w:rsidRDefault="00FD7576">
            <w:pPr>
              <w:pStyle w:val="ConsPlusNormal"/>
              <w:jc w:val="center"/>
            </w:pPr>
            <w:r w:rsidRPr="00FD7576">
              <w:t>7400,0</w:t>
            </w:r>
          </w:p>
        </w:tc>
        <w:tc>
          <w:tcPr>
            <w:tcW w:w="1145" w:type="dxa"/>
          </w:tcPr>
          <w:p w:rsidR="00FD7576" w:rsidRPr="00FD7576" w:rsidRDefault="00FD7576">
            <w:pPr>
              <w:pStyle w:val="ConsPlusNormal"/>
              <w:jc w:val="center"/>
            </w:pPr>
            <w:r w:rsidRPr="00FD7576">
              <w:t>5600,0</w:t>
            </w:r>
          </w:p>
        </w:tc>
        <w:tc>
          <w:tcPr>
            <w:tcW w:w="1145" w:type="dxa"/>
          </w:tcPr>
          <w:p w:rsidR="00FD7576" w:rsidRPr="00FD7576" w:rsidRDefault="00FD7576">
            <w:pPr>
              <w:pStyle w:val="ConsPlusNormal"/>
              <w:jc w:val="center"/>
            </w:pPr>
            <w:r w:rsidRPr="00FD7576">
              <w:t>5600,0</w:t>
            </w:r>
          </w:p>
        </w:tc>
        <w:tc>
          <w:tcPr>
            <w:tcW w:w="1145" w:type="dxa"/>
          </w:tcPr>
          <w:p w:rsidR="00FD7576" w:rsidRPr="00FD7576" w:rsidRDefault="00FD7576">
            <w:pPr>
              <w:pStyle w:val="ConsPlusNormal"/>
              <w:jc w:val="center"/>
            </w:pPr>
            <w:r w:rsidRPr="00FD7576">
              <w:t>5600,0</w:t>
            </w:r>
          </w:p>
        </w:tc>
        <w:tc>
          <w:tcPr>
            <w:tcW w:w="1145" w:type="dxa"/>
          </w:tcPr>
          <w:p w:rsidR="00FD7576" w:rsidRPr="00FD7576" w:rsidRDefault="00FD7576">
            <w:pPr>
              <w:pStyle w:val="ConsPlusNormal"/>
              <w:jc w:val="center"/>
            </w:pPr>
            <w:r w:rsidRPr="00FD7576">
              <w:t>5600,0</w:t>
            </w:r>
          </w:p>
        </w:tc>
        <w:tc>
          <w:tcPr>
            <w:tcW w:w="1144" w:type="dxa"/>
          </w:tcPr>
          <w:p w:rsidR="00FD7576" w:rsidRPr="00FD7576" w:rsidRDefault="00FD7576">
            <w:pPr>
              <w:pStyle w:val="ConsPlusNormal"/>
              <w:jc w:val="center"/>
            </w:pPr>
            <w:r w:rsidRPr="00FD7576">
              <w:t>29800,0</w:t>
            </w:r>
          </w:p>
        </w:tc>
      </w:tr>
      <w:tr w:rsidR="00FD7576" w:rsidRPr="00FD7576">
        <w:tc>
          <w:tcPr>
            <w:tcW w:w="2762" w:type="dxa"/>
            <w:vMerge/>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МБУК "ГДК имени Ленина"</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29131,2</w:t>
            </w:r>
          </w:p>
        </w:tc>
        <w:tc>
          <w:tcPr>
            <w:tcW w:w="1145" w:type="dxa"/>
          </w:tcPr>
          <w:p w:rsidR="00FD7576" w:rsidRPr="00FD7576" w:rsidRDefault="00FD7576">
            <w:pPr>
              <w:pStyle w:val="ConsPlusNormal"/>
              <w:jc w:val="center"/>
            </w:pPr>
            <w:r w:rsidRPr="00FD7576">
              <w:t>26767,9</w:t>
            </w:r>
          </w:p>
        </w:tc>
        <w:tc>
          <w:tcPr>
            <w:tcW w:w="1145" w:type="dxa"/>
          </w:tcPr>
          <w:p w:rsidR="00FD7576" w:rsidRPr="00FD7576" w:rsidRDefault="00FD7576">
            <w:pPr>
              <w:pStyle w:val="ConsPlusNormal"/>
              <w:jc w:val="center"/>
            </w:pPr>
            <w:r w:rsidRPr="00FD7576">
              <w:t>26867,9</w:t>
            </w:r>
          </w:p>
        </w:tc>
        <w:tc>
          <w:tcPr>
            <w:tcW w:w="1145" w:type="dxa"/>
          </w:tcPr>
          <w:p w:rsidR="00FD7576" w:rsidRPr="00FD7576" w:rsidRDefault="00FD7576">
            <w:pPr>
              <w:pStyle w:val="ConsPlusNormal"/>
              <w:jc w:val="center"/>
            </w:pPr>
            <w:r w:rsidRPr="00FD7576">
              <w:t>26967,9</w:t>
            </w:r>
          </w:p>
        </w:tc>
        <w:tc>
          <w:tcPr>
            <w:tcW w:w="1145" w:type="dxa"/>
          </w:tcPr>
          <w:p w:rsidR="00FD7576" w:rsidRPr="00FD7576" w:rsidRDefault="00FD7576">
            <w:pPr>
              <w:pStyle w:val="ConsPlusNormal"/>
              <w:jc w:val="center"/>
            </w:pPr>
            <w:r w:rsidRPr="00FD7576">
              <w:t>26967,9</w:t>
            </w:r>
          </w:p>
        </w:tc>
        <w:tc>
          <w:tcPr>
            <w:tcW w:w="1144" w:type="dxa"/>
          </w:tcPr>
          <w:p w:rsidR="00FD7576" w:rsidRPr="00FD7576" w:rsidRDefault="00FD7576">
            <w:pPr>
              <w:pStyle w:val="ConsPlusNormal"/>
              <w:jc w:val="center"/>
            </w:pPr>
            <w:r w:rsidRPr="00FD7576">
              <w:t>136702,8</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22531,2</w:t>
            </w:r>
          </w:p>
        </w:tc>
        <w:tc>
          <w:tcPr>
            <w:tcW w:w="1145" w:type="dxa"/>
          </w:tcPr>
          <w:p w:rsidR="00FD7576" w:rsidRPr="00FD7576" w:rsidRDefault="00FD7576">
            <w:pPr>
              <w:pStyle w:val="ConsPlusNormal"/>
              <w:jc w:val="center"/>
            </w:pPr>
            <w:r w:rsidRPr="00FD7576">
              <w:t>22367,9</w:t>
            </w:r>
          </w:p>
        </w:tc>
        <w:tc>
          <w:tcPr>
            <w:tcW w:w="1145" w:type="dxa"/>
          </w:tcPr>
          <w:p w:rsidR="00FD7576" w:rsidRPr="00FD7576" w:rsidRDefault="00FD7576">
            <w:pPr>
              <w:pStyle w:val="ConsPlusNormal"/>
              <w:jc w:val="center"/>
            </w:pPr>
            <w:r w:rsidRPr="00FD7576">
              <w:t>22367,9</w:t>
            </w:r>
          </w:p>
        </w:tc>
        <w:tc>
          <w:tcPr>
            <w:tcW w:w="1145" w:type="dxa"/>
          </w:tcPr>
          <w:p w:rsidR="00FD7576" w:rsidRPr="00FD7576" w:rsidRDefault="00FD7576">
            <w:pPr>
              <w:pStyle w:val="ConsPlusNormal"/>
              <w:jc w:val="center"/>
            </w:pPr>
            <w:r w:rsidRPr="00FD7576">
              <w:t>22367,9</w:t>
            </w:r>
          </w:p>
        </w:tc>
        <w:tc>
          <w:tcPr>
            <w:tcW w:w="1145" w:type="dxa"/>
          </w:tcPr>
          <w:p w:rsidR="00FD7576" w:rsidRPr="00FD7576" w:rsidRDefault="00FD7576">
            <w:pPr>
              <w:pStyle w:val="ConsPlusNormal"/>
              <w:jc w:val="center"/>
            </w:pPr>
            <w:r w:rsidRPr="00FD7576">
              <w:t>22367,9</w:t>
            </w:r>
          </w:p>
        </w:tc>
        <w:tc>
          <w:tcPr>
            <w:tcW w:w="1144" w:type="dxa"/>
          </w:tcPr>
          <w:p w:rsidR="00FD7576" w:rsidRPr="00FD7576" w:rsidRDefault="00FD7576">
            <w:pPr>
              <w:pStyle w:val="ConsPlusNormal"/>
              <w:jc w:val="center"/>
            </w:pPr>
            <w:r w:rsidRPr="00FD7576">
              <w:t>112002,8</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иные источники (ИИ)</w:t>
            </w:r>
          </w:p>
        </w:tc>
        <w:tc>
          <w:tcPr>
            <w:tcW w:w="1144" w:type="dxa"/>
          </w:tcPr>
          <w:p w:rsidR="00FD7576" w:rsidRPr="00FD7576" w:rsidRDefault="00FD7576">
            <w:pPr>
              <w:pStyle w:val="ConsPlusNormal"/>
              <w:jc w:val="center"/>
            </w:pPr>
            <w:r w:rsidRPr="00FD7576">
              <w:t>6600,0</w:t>
            </w:r>
          </w:p>
        </w:tc>
        <w:tc>
          <w:tcPr>
            <w:tcW w:w="1145" w:type="dxa"/>
          </w:tcPr>
          <w:p w:rsidR="00FD7576" w:rsidRPr="00FD7576" w:rsidRDefault="00FD7576">
            <w:pPr>
              <w:pStyle w:val="ConsPlusNormal"/>
              <w:jc w:val="center"/>
            </w:pPr>
            <w:r w:rsidRPr="00FD7576">
              <w:t>4400,0</w:t>
            </w:r>
          </w:p>
        </w:tc>
        <w:tc>
          <w:tcPr>
            <w:tcW w:w="1145" w:type="dxa"/>
          </w:tcPr>
          <w:p w:rsidR="00FD7576" w:rsidRPr="00FD7576" w:rsidRDefault="00FD7576">
            <w:pPr>
              <w:pStyle w:val="ConsPlusNormal"/>
              <w:jc w:val="center"/>
            </w:pPr>
            <w:r w:rsidRPr="00FD7576">
              <w:t>4500,0</w:t>
            </w:r>
          </w:p>
        </w:tc>
        <w:tc>
          <w:tcPr>
            <w:tcW w:w="1145" w:type="dxa"/>
          </w:tcPr>
          <w:p w:rsidR="00FD7576" w:rsidRPr="00FD7576" w:rsidRDefault="00FD7576">
            <w:pPr>
              <w:pStyle w:val="ConsPlusNormal"/>
              <w:jc w:val="center"/>
            </w:pPr>
            <w:r w:rsidRPr="00FD7576">
              <w:t>4600,0</w:t>
            </w:r>
          </w:p>
        </w:tc>
        <w:tc>
          <w:tcPr>
            <w:tcW w:w="1145" w:type="dxa"/>
          </w:tcPr>
          <w:p w:rsidR="00FD7576" w:rsidRPr="00FD7576" w:rsidRDefault="00FD7576">
            <w:pPr>
              <w:pStyle w:val="ConsPlusNormal"/>
              <w:jc w:val="center"/>
            </w:pPr>
            <w:r w:rsidRPr="00FD7576">
              <w:t>4600,0</w:t>
            </w:r>
          </w:p>
        </w:tc>
        <w:tc>
          <w:tcPr>
            <w:tcW w:w="1144" w:type="dxa"/>
          </w:tcPr>
          <w:p w:rsidR="00FD7576" w:rsidRPr="00FD7576" w:rsidRDefault="00FD7576">
            <w:pPr>
              <w:pStyle w:val="ConsPlusNormal"/>
              <w:jc w:val="center"/>
            </w:pPr>
            <w:r w:rsidRPr="00FD7576">
              <w:t>24700,0</w:t>
            </w:r>
          </w:p>
        </w:tc>
      </w:tr>
      <w:tr w:rsidR="00FD7576" w:rsidRPr="00FD7576">
        <w:tc>
          <w:tcPr>
            <w:tcW w:w="2762" w:type="dxa"/>
            <w:vMerge/>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МБУК "Краеведческий музей города Великие Луки"</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12488,7</w:t>
            </w:r>
          </w:p>
        </w:tc>
        <w:tc>
          <w:tcPr>
            <w:tcW w:w="1145" w:type="dxa"/>
          </w:tcPr>
          <w:p w:rsidR="00FD7576" w:rsidRPr="00FD7576" w:rsidRDefault="00FD7576">
            <w:pPr>
              <w:pStyle w:val="ConsPlusNormal"/>
              <w:jc w:val="center"/>
            </w:pPr>
            <w:r w:rsidRPr="00FD7576">
              <w:t>12138,2</w:t>
            </w:r>
          </w:p>
        </w:tc>
        <w:tc>
          <w:tcPr>
            <w:tcW w:w="1145" w:type="dxa"/>
          </w:tcPr>
          <w:p w:rsidR="00FD7576" w:rsidRPr="00FD7576" w:rsidRDefault="00FD7576">
            <w:pPr>
              <w:pStyle w:val="ConsPlusNormal"/>
              <w:jc w:val="center"/>
            </w:pPr>
            <w:r w:rsidRPr="00FD7576">
              <w:t>12238,2</w:t>
            </w:r>
          </w:p>
        </w:tc>
        <w:tc>
          <w:tcPr>
            <w:tcW w:w="1145" w:type="dxa"/>
          </w:tcPr>
          <w:p w:rsidR="00FD7576" w:rsidRPr="00FD7576" w:rsidRDefault="00FD7576">
            <w:pPr>
              <w:pStyle w:val="ConsPlusNormal"/>
              <w:jc w:val="center"/>
            </w:pPr>
            <w:r w:rsidRPr="00FD7576">
              <w:t>12338,2</w:t>
            </w:r>
          </w:p>
        </w:tc>
        <w:tc>
          <w:tcPr>
            <w:tcW w:w="1145" w:type="dxa"/>
          </w:tcPr>
          <w:p w:rsidR="00FD7576" w:rsidRPr="00FD7576" w:rsidRDefault="00FD7576">
            <w:pPr>
              <w:pStyle w:val="ConsPlusNormal"/>
              <w:jc w:val="center"/>
            </w:pPr>
            <w:r w:rsidRPr="00FD7576">
              <w:t>12338,2</w:t>
            </w:r>
          </w:p>
        </w:tc>
        <w:tc>
          <w:tcPr>
            <w:tcW w:w="1144" w:type="dxa"/>
          </w:tcPr>
          <w:p w:rsidR="00FD7576" w:rsidRPr="00FD7576" w:rsidRDefault="00FD7576">
            <w:pPr>
              <w:pStyle w:val="ConsPlusNormal"/>
              <w:jc w:val="center"/>
            </w:pPr>
            <w:r w:rsidRPr="00FD7576">
              <w:t>61541,5</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10738,7</w:t>
            </w:r>
          </w:p>
        </w:tc>
        <w:tc>
          <w:tcPr>
            <w:tcW w:w="1145" w:type="dxa"/>
          </w:tcPr>
          <w:p w:rsidR="00FD7576" w:rsidRPr="00FD7576" w:rsidRDefault="00FD7576">
            <w:pPr>
              <w:pStyle w:val="ConsPlusNormal"/>
              <w:jc w:val="center"/>
            </w:pPr>
            <w:r w:rsidRPr="00FD7576">
              <w:t>10938,2</w:t>
            </w:r>
          </w:p>
        </w:tc>
        <w:tc>
          <w:tcPr>
            <w:tcW w:w="1145" w:type="dxa"/>
          </w:tcPr>
          <w:p w:rsidR="00FD7576" w:rsidRPr="00FD7576" w:rsidRDefault="00FD7576">
            <w:pPr>
              <w:pStyle w:val="ConsPlusNormal"/>
              <w:jc w:val="center"/>
            </w:pPr>
            <w:r w:rsidRPr="00FD7576">
              <w:t>10938,2</w:t>
            </w:r>
          </w:p>
        </w:tc>
        <w:tc>
          <w:tcPr>
            <w:tcW w:w="1145" w:type="dxa"/>
          </w:tcPr>
          <w:p w:rsidR="00FD7576" w:rsidRPr="00FD7576" w:rsidRDefault="00FD7576">
            <w:pPr>
              <w:pStyle w:val="ConsPlusNormal"/>
              <w:jc w:val="center"/>
            </w:pPr>
            <w:r w:rsidRPr="00FD7576">
              <w:t>10938,2</w:t>
            </w:r>
          </w:p>
        </w:tc>
        <w:tc>
          <w:tcPr>
            <w:tcW w:w="1145" w:type="dxa"/>
          </w:tcPr>
          <w:p w:rsidR="00FD7576" w:rsidRPr="00FD7576" w:rsidRDefault="00FD7576">
            <w:pPr>
              <w:pStyle w:val="ConsPlusNormal"/>
              <w:jc w:val="center"/>
            </w:pPr>
            <w:r w:rsidRPr="00FD7576">
              <w:t>10938,2</w:t>
            </w:r>
          </w:p>
        </w:tc>
        <w:tc>
          <w:tcPr>
            <w:tcW w:w="1144" w:type="dxa"/>
          </w:tcPr>
          <w:p w:rsidR="00FD7576" w:rsidRPr="00FD7576" w:rsidRDefault="00FD7576">
            <w:pPr>
              <w:pStyle w:val="ConsPlusNormal"/>
              <w:jc w:val="center"/>
            </w:pPr>
            <w:r w:rsidRPr="00FD7576">
              <w:t>54491,5</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иные источники (ИИ)</w:t>
            </w:r>
          </w:p>
        </w:tc>
        <w:tc>
          <w:tcPr>
            <w:tcW w:w="1144" w:type="dxa"/>
          </w:tcPr>
          <w:p w:rsidR="00FD7576" w:rsidRPr="00FD7576" w:rsidRDefault="00FD7576">
            <w:pPr>
              <w:pStyle w:val="ConsPlusNormal"/>
              <w:jc w:val="center"/>
            </w:pPr>
            <w:r w:rsidRPr="00FD7576">
              <w:t>1750,0</w:t>
            </w:r>
          </w:p>
        </w:tc>
        <w:tc>
          <w:tcPr>
            <w:tcW w:w="1145" w:type="dxa"/>
          </w:tcPr>
          <w:p w:rsidR="00FD7576" w:rsidRPr="00FD7576" w:rsidRDefault="00FD7576">
            <w:pPr>
              <w:pStyle w:val="ConsPlusNormal"/>
              <w:jc w:val="center"/>
            </w:pPr>
            <w:r w:rsidRPr="00FD7576">
              <w:t>1200,0</w:t>
            </w:r>
          </w:p>
        </w:tc>
        <w:tc>
          <w:tcPr>
            <w:tcW w:w="1145" w:type="dxa"/>
          </w:tcPr>
          <w:p w:rsidR="00FD7576" w:rsidRPr="00FD7576" w:rsidRDefault="00FD7576">
            <w:pPr>
              <w:pStyle w:val="ConsPlusNormal"/>
              <w:jc w:val="center"/>
            </w:pPr>
            <w:r w:rsidRPr="00FD7576">
              <w:t>1300,0</w:t>
            </w:r>
          </w:p>
        </w:tc>
        <w:tc>
          <w:tcPr>
            <w:tcW w:w="1145" w:type="dxa"/>
          </w:tcPr>
          <w:p w:rsidR="00FD7576" w:rsidRPr="00FD7576" w:rsidRDefault="00FD7576">
            <w:pPr>
              <w:pStyle w:val="ConsPlusNormal"/>
              <w:jc w:val="center"/>
            </w:pPr>
            <w:r w:rsidRPr="00FD7576">
              <w:t>1400,0</w:t>
            </w:r>
          </w:p>
        </w:tc>
        <w:tc>
          <w:tcPr>
            <w:tcW w:w="1145" w:type="dxa"/>
          </w:tcPr>
          <w:p w:rsidR="00FD7576" w:rsidRPr="00FD7576" w:rsidRDefault="00FD7576">
            <w:pPr>
              <w:pStyle w:val="ConsPlusNormal"/>
              <w:jc w:val="center"/>
            </w:pPr>
            <w:r w:rsidRPr="00FD7576">
              <w:t>1400,0</w:t>
            </w:r>
          </w:p>
        </w:tc>
        <w:tc>
          <w:tcPr>
            <w:tcW w:w="1144" w:type="dxa"/>
          </w:tcPr>
          <w:p w:rsidR="00FD7576" w:rsidRPr="00FD7576" w:rsidRDefault="00FD7576">
            <w:pPr>
              <w:pStyle w:val="ConsPlusNormal"/>
              <w:jc w:val="center"/>
            </w:pPr>
            <w:r w:rsidRPr="00FD7576">
              <w:t>7050,0</w:t>
            </w:r>
          </w:p>
        </w:tc>
      </w:tr>
      <w:tr w:rsidR="00FD7576" w:rsidRPr="00FD7576">
        <w:tc>
          <w:tcPr>
            <w:tcW w:w="2762" w:type="dxa"/>
            <w:vMerge/>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 xml:space="preserve">МБУК "ЦГБ имени </w:t>
            </w:r>
            <w:proofErr w:type="spellStart"/>
            <w:r w:rsidRPr="00FD7576">
              <w:t>М.И.Семевского</w:t>
            </w:r>
            <w:proofErr w:type="spellEnd"/>
            <w:r w:rsidRPr="00FD7576">
              <w:t>"</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27855,3</w:t>
            </w:r>
          </w:p>
        </w:tc>
        <w:tc>
          <w:tcPr>
            <w:tcW w:w="1145" w:type="dxa"/>
          </w:tcPr>
          <w:p w:rsidR="00FD7576" w:rsidRPr="00FD7576" w:rsidRDefault="00FD7576">
            <w:pPr>
              <w:pStyle w:val="ConsPlusNormal"/>
              <w:jc w:val="center"/>
            </w:pPr>
            <w:r w:rsidRPr="00FD7576">
              <w:t>27630,0</w:t>
            </w:r>
          </w:p>
        </w:tc>
        <w:tc>
          <w:tcPr>
            <w:tcW w:w="1145" w:type="dxa"/>
          </w:tcPr>
          <w:p w:rsidR="00FD7576" w:rsidRPr="00FD7576" w:rsidRDefault="00FD7576">
            <w:pPr>
              <w:pStyle w:val="ConsPlusNormal"/>
              <w:jc w:val="center"/>
            </w:pPr>
            <w:r w:rsidRPr="00FD7576">
              <w:t>27632,0</w:t>
            </w:r>
          </w:p>
        </w:tc>
        <w:tc>
          <w:tcPr>
            <w:tcW w:w="1145" w:type="dxa"/>
          </w:tcPr>
          <w:p w:rsidR="00FD7576" w:rsidRPr="00FD7576" w:rsidRDefault="00FD7576">
            <w:pPr>
              <w:pStyle w:val="ConsPlusNormal"/>
              <w:jc w:val="center"/>
            </w:pPr>
            <w:r w:rsidRPr="00FD7576">
              <w:t>27635,0</w:t>
            </w:r>
          </w:p>
        </w:tc>
        <w:tc>
          <w:tcPr>
            <w:tcW w:w="1145" w:type="dxa"/>
          </w:tcPr>
          <w:p w:rsidR="00FD7576" w:rsidRPr="00FD7576" w:rsidRDefault="00FD7576">
            <w:pPr>
              <w:pStyle w:val="ConsPlusNormal"/>
              <w:jc w:val="center"/>
            </w:pPr>
            <w:r w:rsidRPr="00FD7576">
              <w:t>27635,0</w:t>
            </w:r>
          </w:p>
        </w:tc>
        <w:tc>
          <w:tcPr>
            <w:tcW w:w="1144" w:type="dxa"/>
          </w:tcPr>
          <w:p w:rsidR="00FD7576" w:rsidRPr="00FD7576" w:rsidRDefault="00FD7576">
            <w:pPr>
              <w:pStyle w:val="ConsPlusNormal"/>
              <w:jc w:val="center"/>
            </w:pPr>
            <w:r w:rsidRPr="00FD7576">
              <w:t>138387,3</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27583,3</w:t>
            </w:r>
          </w:p>
        </w:tc>
        <w:tc>
          <w:tcPr>
            <w:tcW w:w="1145" w:type="dxa"/>
          </w:tcPr>
          <w:p w:rsidR="00FD7576" w:rsidRPr="00FD7576" w:rsidRDefault="00FD7576">
            <w:pPr>
              <w:pStyle w:val="ConsPlusNormal"/>
              <w:jc w:val="center"/>
            </w:pPr>
            <w:r w:rsidRPr="00FD7576">
              <w:t>27375,0</w:t>
            </w:r>
          </w:p>
        </w:tc>
        <w:tc>
          <w:tcPr>
            <w:tcW w:w="1145" w:type="dxa"/>
          </w:tcPr>
          <w:p w:rsidR="00FD7576" w:rsidRPr="00FD7576" w:rsidRDefault="00FD7576">
            <w:pPr>
              <w:pStyle w:val="ConsPlusNormal"/>
              <w:jc w:val="center"/>
            </w:pPr>
            <w:r w:rsidRPr="00FD7576">
              <w:t>27375,0</w:t>
            </w:r>
          </w:p>
        </w:tc>
        <w:tc>
          <w:tcPr>
            <w:tcW w:w="1145" w:type="dxa"/>
          </w:tcPr>
          <w:p w:rsidR="00FD7576" w:rsidRPr="00FD7576" w:rsidRDefault="00FD7576">
            <w:pPr>
              <w:pStyle w:val="ConsPlusNormal"/>
              <w:jc w:val="center"/>
            </w:pPr>
            <w:r w:rsidRPr="00FD7576">
              <w:t>27375,0</w:t>
            </w:r>
          </w:p>
        </w:tc>
        <w:tc>
          <w:tcPr>
            <w:tcW w:w="1145" w:type="dxa"/>
          </w:tcPr>
          <w:p w:rsidR="00FD7576" w:rsidRPr="00FD7576" w:rsidRDefault="00FD7576">
            <w:pPr>
              <w:pStyle w:val="ConsPlusNormal"/>
              <w:jc w:val="center"/>
            </w:pPr>
            <w:r w:rsidRPr="00FD7576">
              <w:t>27375,0</w:t>
            </w:r>
          </w:p>
        </w:tc>
        <w:tc>
          <w:tcPr>
            <w:tcW w:w="1144" w:type="dxa"/>
          </w:tcPr>
          <w:p w:rsidR="00FD7576" w:rsidRPr="00FD7576" w:rsidRDefault="00FD7576">
            <w:pPr>
              <w:pStyle w:val="ConsPlusNormal"/>
              <w:jc w:val="center"/>
            </w:pPr>
            <w:r w:rsidRPr="00FD7576">
              <w:t>137083,3</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иные источники (ИИ)</w:t>
            </w:r>
          </w:p>
        </w:tc>
        <w:tc>
          <w:tcPr>
            <w:tcW w:w="1144" w:type="dxa"/>
          </w:tcPr>
          <w:p w:rsidR="00FD7576" w:rsidRPr="00FD7576" w:rsidRDefault="00FD7576">
            <w:pPr>
              <w:pStyle w:val="ConsPlusNormal"/>
              <w:jc w:val="center"/>
            </w:pPr>
            <w:r w:rsidRPr="00FD7576">
              <w:t>272,0</w:t>
            </w:r>
          </w:p>
        </w:tc>
        <w:tc>
          <w:tcPr>
            <w:tcW w:w="1145" w:type="dxa"/>
          </w:tcPr>
          <w:p w:rsidR="00FD7576" w:rsidRPr="00FD7576" w:rsidRDefault="00FD7576">
            <w:pPr>
              <w:pStyle w:val="ConsPlusNormal"/>
              <w:jc w:val="center"/>
            </w:pPr>
            <w:r w:rsidRPr="00FD7576">
              <w:t>255,0</w:t>
            </w:r>
          </w:p>
        </w:tc>
        <w:tc>
          <w:tcPr>
            <w:tcW w:w="1145" w:type="dxa"/>
          </w:tcPr>
          <w:p w:rsidR="00FD7576" w:rsidRPr="00FD7576" w:rsidRDefault="00FD7576">
            <w:pPr>
              <w:pStyle w:val="ConsPlusNormal"/>
              <w:jc w:val="center"/>
            </w:pPr>
            <w:r w:rsidRPr="00FD7576">
              <w:t>257,0</w:t>
            </w:r>
          </w:p>
        </w:tc>
        <w:tc>
          <w:tcPr>
            <w:tcW w:w="1145" w:type="dxa"/>
          </w:tcPr>
          <w:p w:rsidR="00FD7576" w:rsidRPr="00FD7576" w:rsidRDefault="00FD7576">
            <w:pPr>
              <w:pStyle w:val="ConsPlusNormal"/>
              <w:jc w:val="center"/>
            </w:pPr>
            <w:r w:rsidRPr="00FD7576">
              <w:t>260,0</w:t>
            </w:r>
          </w:p>
        </w:tc>
        <w:tc>
          <w:tcPr>
            <w:tcW w:w="1145" w:type="dxa"/>
          </w:tcPr>
          <w:p w:rsidR="00FD7576" w:rsidRPr="00FD7576" w:rsidRDefault="00FD7576">
            <w:pPr>
              <w:pStyle w:val="ConsPlusNormal"/>
              <w:jc w:val="center"/>
            </w:pPr>
            <w:r w:rsidRPr="00FD7576">
              <w:t>260,0</w:t>
            </w:r>
          </w:p>
        </w:tc>
        <w:tc>
          <w:tcPr>
            <w:tcW w:w="1144" w:type="dxa"/>
          </w:tcPr>
          <w:p w:rsidR="00FD7576" w:rsidRPr="00FD7576" w:rsidRDefault="00FD7576">
            <w:pPr>
              <w:pStyle w:val="ConsPlusNormal"/>
              <w:jc w:val="center"/>
            </w:pPr>
            <w:r w:rsidRPr="00FD7576">
              <w:t>1304,0</w:t>
            </w:r>
          </w:p>
        </w:tc>
      </w:tr>
      <w:tr w:rsidR="00FD7576" w:rsidRPr="00FD7576">
        <w:tc>
          <w:tcPr>
            <w:tcW w:w="2762" w:type="dxa"/>
            <w:vMerge/>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МБУК "Великолукский драматический театр"</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53315,6</w:t>
            </w:r>
          </w:p>
        </w:tc>
        <w:tc>
          <w:tcPr>
            <w:tcW w:w="1145" w:type="dxa"/>
          </w:tcPr>
          <w:p w:rsidR="00FD7576" w:rsidRPr="00FD7576" w:rsidRDefault="00FD7576">
            <w:pPr>
              <w:pStyle w:val="ConsPlusNormal"/>
              <w:jc w:val="center"/>
            </w:pPr>
            <w:r w:rsidRPr="00FD7576">
              <w:t>50738,7</w:t>
            </w:r>
          </w:p>
        </w:tc>
        <w:tc>
          <w:tcPr>
            <w:tcW w:w="1145" w:type="dxa"/>
          </w:tcPr>
          <w:p w:rsidR="00FD7576" w:rsidRPr="00FD7576" w:rsidRDefault="00FD7576">
            <w:pPr>
              <w:pStyle w:val="ConsPlusNormal"/>
              <w:jc w:val="center"/>
            </w:pPr>
            <w:r w:rsidRPr="00FD7576">
              <w:t>50738,7</w:t>
            </w:r>
          </w:p>
        </w:tc>
        <w:tc>
          <w:tcPr>
            <w:tcW w:w="1145" w:type="dxa"/>
          </w:tcPr>
          <w:p w:rsidR="00FD7576" w:rsidRPr="00FD7576" w:rsidRDefault="00FD7576">
            <w:pPr>
              <w:pStyle w:val="ConsPlusNormal"/>
              <w:jc w:val="center"/>
            </w:pPr>
            <w:r w:rsidRPr="00FD7576">
              <w:t>50738,7</w:t>
            </w:r>
          </w:p>
        </w:tc>
        <w:tc>
          <w:tcPr>
            <w:tcW w:w="1145" w:type="dxa"/>
          </w:tcPr>
          <w:p w:rsidR="00FD7576" w:rsidRPr="00FD7576" w:rsidRDefault="00FD7576">
            <w:pPr>
              <w:pStyle w:val="ConsPlusNormal"/>
              <w:jc w:val="center"/>
            </w:pPr>
            <w:r w:rsidRPr="00FD7576">
              <w:t>50738,7</w:t>
            </w:r>
          </w:p>
        </w:tc>
        <w:tc>
          <w:tcPr>
            <w:tcW w:w="1144" w:type="dxa"/>
          </w:tcPr>
          <w:p w:rsidR="00FD7576" w:rsidRPr="00FD7576" w:rsidRDefault="00FD7576">
            <w:pPr>
              <w:pStyle w:val="ConsPlusNormal"/>
              <w:jc w:val="center"/>
            </w:pPr>
            <w:r w:rsidRPr="00FD7576">
              <w:t>256270,4</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36815,6</w:t>
            </w:r>
          </w:p>
        </w:tc>
        <w:tc>
          <w:tcPr>
            <w:tcW w:w="1145" w:type="dxa"/>
          </w:tcPr>
          <w:p w:rsidR="00FD7576" w:rsidRPr="00FD7576" w:rsidRDefault="00FD7576">
            <w:pPr>
              <w:pStyle w:val="ConsPlusNormal"/>
              <w:jc w:val="center"/>
            </w:pPr>
            <w:r w:rsidRPr="00FD7576">
              <w:t>41238,7</w:t>
            </w:r>
          </w:p>
        </w:tc>
        <w:tc>
          <w:tcPr>
            <w:tcW w:w="1145" w:type="dxa"/>
          </w:tcPr>
          <w:p w:rsidR="00FD7576" w:rsidRPr="00FD7576" w:rsidRDefault="00FD7576">
            <w:pPr>
              <w:pStyle w:val="ConsPlusNormal"/>
              <w:jc w:val="center"/>
            </w:pPr>
            <w:r w:rsidRPr="00FD7576">
              <w:t>41238,7</w:t>
            </w:r>
          </w:p>
        </w:tc>
        <w:tc>
          <w:tcPr>
            <w:tcW w:w="1145" w:type="dxa"/>
          </w:tcPr>
          <w:p w:rsidR="00FD7576" w:rsidRPr="00FD7576" w:rsidRDefault="00FD7576">
            <w:pPr>
              <w:pStyle w:val="ConsPlusNormal"/>
              <w:jc w:val="center"/>
            </w:pPr>
            <w:r w:rsidRPr="00FD7576">
              <w:t>41238,7</w:t>
            </w:r>
          </w:p>
        </w:tc>
        <w:tc>
          <w:tcPr>
            <w:tcW w:w="1145" w:type="dxa"/>
          </w:tcPr>
          <w:p w:rsidR="00FD7576" w:rsidRPr="00FD7576" w:rsidRDefault="00FD7576">
            <w:pPr>
              <w:pStyle w:val="ConsPlusNormal"/>
              <w:jc w:val="center"/>
            </w:pPr>
            <w:r w:rsidRPr="00FD7576">
              <w:t>41238,7</w:t>
            </w:r>
          </w:p>
        </w:tc>
        <w:tc>
          <w:tcPr>
            <w:tcW w:w="1144" w:type="dxa"/>
          </w:tcPr>
          <w:p w:rsidR="00FD7576" w:rsidRPr="00FD7576" w:rsidRDefault="00FD7576">
            <w:pPr>
              <w:pStyle w:val="ConsPlusNormal"/>
              <w:jc w:val="center"/>
            </w:pPr>
            <w:r w:rsidRPr="00FD7576">
              <w:t>201770,4</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иные источники (ИИ)</w:t>
            </w:r>
          </w:p>
        </w:tc>
        <w:tc>
          <w:tcPr>
            <w:tcW w:w="1144" w:type="dxa"/>
          </w:tcPr>
          <w:p w:rsidR="00FD7576" w:rsidRPr="00FD7576" w:rsidRDefault="00FD7576">
            <w:pPr>
              <w:pStyle w:val="ConsPlusNormal"/>
              <w:jc w:val="center"/>
            </w:pPr>
            <w:r w:rsidRPr="00FD7576">
              <w:t>16500,0</w:t>
            </w:r>
          </w:p>
        </w:tc>
        <w:tc>
          <w:tcPr>
            <w:tcW w:w="1145" w:type="dxa"/>
          </w:tcPr>
          <w:p w:rsidR="00FD7576" w:rsidRPr="00FD7576" w:rsidRDefault="00FD7576">
            <w:pPr>
              <w:pStyle w:val="ConsPlusNormal"/>
              <w:jc w:val="center"/>
            </w:pPr>
            <w:r w:rsidRPr="00FD7576">
              <w:t>9500,0</w:t>
            </w:r>
          </w:p>
        </w:tc>
        <w:tc>
          <w:tcPr>
            <w:tcW w:w="1145" w:type="dxa"/>
          </w:tcPr>
          <w:p w:rsidR="00FD7576" w:rsidRPr="00FD7576" w:rsidRDefault="00FD7576">
            <w:pPr>
              <w:pStyle w:val="ConsPlusNormal"/>
              <w:jc w:val="center"/>
            </w:pPr>
            <w:r w:rsidRPr="00FD7576">
              <w:t>9500,0</w:t>
            </w:r>
          </w:p>
        </w:tc>
        <w:tc>
          <w:tcPr>
            <w:tcW w:w="1145" w:type="dxa"/>
          </w:tcPr>
          <w:p w:rsidR="00FD7576" w:rsidRPr="00FD7576" w:rsidRDefault="00FD7576">
            <w:pPr>
              <w:pStyle w:val="ConsPlusNormal"/>
              <w:jc w:val="center"/>
            </w:pPr>
            <w:r w:rsidRPr="00FD7576">
              <w:t>9500,0</w:t>
            </w:r>
          </w:p>
        </w:tc>
        <w:tc>
          <w:tcPr>
            <w:tcW w:w="1145" w:type="dxa"/>
          </w:tcPr>
          <w:p w:rsidR="00FD7576" w:rsidRPr="00FD7576" w:rsidRDefault="00FD7576">
            <w:pPr>
              <w:pStyle w:val="ConsPlusNormal"/>
              <w:jc w:val="center"/>
            </w:pPr>
            <w:r w:rsidRPr="00FD7576">
              <w:t>9500,0</w:t>
            </w:r>
          </w:p>
        </w:tc>
        <w:tc>
          <w:tcPr>
            <w:tcW w:w="1144" w:type="dxa"/>
          </w:tcPr>
          <w:p w:rsidR="00FD7576" w:rsidRPr="00FD7576" w:rsidRDefault="00FD7576">
            <w:pPr>
              <w:pStyle w:val="ConsPlusNormal"/>
              <w:jc w:val="center"/>
            </w:pPr>
            <w:r w:rsidRPr="00FD7576">
              <w:t>54500,0</w:t>
            </w:r>
          </w:p>
        </w:tc>
      </w:tr>
      <w:tr w:rsidR="00FD7576" w:rsidRPr="00FD7576">
        <w:tc>
          <w:tcPr>
            <w:tcW w:w="2762" w:type="dxa"/>
            <w:vMerge w:val="restart"/>
          </w:tcPr>
          <w:p w:rsidR="00FD7576" w:rsidRPr="00FD7576" w:rsidRDefault="00FD7576">
            <w:pPr>
              <w:pStyle w:val="ConsPlusNormal"/>
              <w:jc w:val="center"/>
            </w:pPr>
            <w:r w:rsidRPr="00FD7576">
              <w:t xml:space="preserve">Основное мероприятие 2: Обеспечение мероприятий </w:t>
            </w:r>
            <w:r w:rsidRPr="00FD7576">
              <w:lastRenderedPageBreak/>
              <w:t>по развитию и сохранению материально-технической базы учреждений культуры</w:t>
            </w:r>
          </w:p>
        </w:tc>
        <w:tc>
          <w:tcPr>
            <w:tcW w:w="2410" w:type="dxa"/>
            <w:vMerge w:val="restart"/>
          </w:tcPr>
          <w:p w:rsidR="00FD7576" w:rsidRPr="00FD7576" w:rsidRDefault="00FD7576">
            <w:pPr>
              <w:pStyle w:val="ConsPlusNormal"/>
              <w:jc w:val="center"/>
            </w:pPr>
            <w:r w:rsidRPr="00FD7576">
              <w:lastRenderedPageBreak/>
              <w:t>всего, в том числе:</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5262,4</w:t>
            </w:r>
          </w:p>
        </w:tc>
        <w:tc>
          <w:tcPr>
            <w:tcW w:w="1145" w:type="dxa"/>
          </w:tcPr>
          <w:p w:rsidR="00FD7576" w:rsidRPr="00FD7576" w:rsidRDefault="00FD7576">
            <w:pPr>
              <w:pStyle w:val="ConsPlusNormal"/>
              <w:jc w:val="center"/>
            </w:pPr>
            <w:r w:rsidRPr="00FD7576">
              <w:t>178476,7</w:t>
            </w:r>
          </w:p>
        </w:tc>
        <w:tc>
          <w:tcPr>
            <w:tcW w:w="1145" w:type="dxa"/>
          </w:tcPr>
          <w:p w:rsidR="00FD7576" w:rsidRPr="00FD7576" w:rsidRDefault="00FD7576">
            <w:pPr>
              <w:pStyle w:val="ConsPlusNormal"/>
              <w:jc w:val="center"/>
            </w:pPr>
            <w:r w:rsidRPr="00FD7576">
              <w:t>47952,4</w:t>
            </w:r>
          </w:p>
        </w:tc>
        <w:tc>
          <w:tcPr>
            <w:tcW w:w="1145" w:type="dxa"/>
          </w:tcPr>
          <w:p w:rsidR="00FD7576" w:rsidRPr="00FD7576" w:rsidRDefault="00FD7576">
            <w:pPr>
              <w:pStyle w:val="ConsPlusNormal"/>
              <w:jc w:val="center"/>
            </w:pPr>
            <w:r w:rsidRPr="00FD7576">
              <w:t>8100,0</w:t>
            </w:r>
          </w:p>
        </w:tc>
        <w:tc>
          <w:tcPr>
            <w:tcW w:w="1145" w:type="dxa"/>
          </w:tcPr>
          <w:p w:rsidR="00FD7576" w:rsidRPr="00FD7576" w:rsidRDefault="00FD7576">
            <w:pPr>
              <w:pStyle w:val="ConsPlusNormal"/>
              <w:jc w:val="center"/>
            </w:pPr>
            <w:r w:rsidRPr="00FD7576">
              <w:t>8100,0</w:t>
            </w:r>
          </w:p>
        </w:tc>
        <w:tc>
          <w:tcPr>
            <w:tcW w:w="1144" w:type="dxa"/>
          </w:tcPr>
          <w:p w:rsidR="00FD7576" w:rsidRPr="00FD7576" w:rsidRDefault="00FD7576">
            <w:pPr>
              <w:pStyle w:val="ConsPlusNormal"/>
              <w:jc w:val="center"/>
            </w:pPr>
            <w:r w:rsidRPr="00FD7576">
              <w:t>247891,5</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114,9</w:t>
            </w:r>
          </w:p>
        </w:tc>
        <w:tc>
          <w:tcPr>
            <w:tcW w:w="1145" w:type="dxa"/>
          </w:tcPr>
          <w:p w:rsidR="00FD7576" w:rsidRPr="00FD7576" w:rsidRDefault="00FD7576">
            <w:pPr>
              <w:pStyle w:val="ConsPlusNormal"/>
              <w:jc w:val="center"/>
            </w:pPr>
            <w:r w:rsidRPr="00FD7576">
              <w:t>3903,8</w:t>
            </w:r>
          </w:p>
        </w:tc>
        <w:tc>
          <w:tcPr>
            <w:tcW w:w="1145" w:type="dxa"/>
          </w:tcPr>
          <w:p w:rsidR="00FD7576" w:rsidRPr="00FD7576" w:rsidRDefault="00FD7576">
            <w:pPr>
              <w:pStyle w:val="ConsPlusNormal"/>
              <w:jc w:val="center"/>
            </w:pPr>
            <w:r w:rsidRPr="00FD7576">
              <w:t>55,8</w:t>
            </w:r>
          </w:p>
        </w:tc>
        <w:tc>
          <w:tcPr>
            <w:tcW w:w="1145" w:type="dxa"/>
          </w:tcPr>
          <w:p w:rsidR="00FD7576" w:rsidRPr="00FD7576" w:rsidRDefault="00FD7576">
            <w:pPr>
              <w:pStyle w:val="ConsPlusNormal"/>
              <w:jc w:val="center"/>
            </w:pPr>
            <w:r w:rsidRPr="00FD7576">
              <w:t>243,0</w:t>
            </w:r>
          </w:p>
        </w:tc>
        <w:tc>
          <w:tcPr>
            <w:tcW w:w="1145" w:type="dxa"/>
          </w:tcPr>
          <w:p w:rsidR="00FD7576" w:rsidRPr="00FD7576" w:rsidRDefault="00FD7576">
            <w:pPr>
              <w:pStyle w:val="ConsPlusNormal"/>
              <w:jc w:val="center"/>
            </w:pPr>
            <w:r w:rsidRPr="00FD7576">
              <w:t>243,0</w:t>
            </w:r>
          </w:p>
        </w:tc>
        <w:tc>
          <w:tcPr>
            <w:tcW w:w="1144" w:type="dxa"/>
          </w:tcPr>
          <w:p w:rsidR="00FD7576" w:rsidRPr="00FD7576" w:rsidRDefault="00FD7576">
            <w:pPr>
              <w:pStyle w:val="ConsPlusNormal"/>
              <w:jc w:val="center"/>
            </w:pPr>
            <w:r w:rsidRPr="00FD7576">
              <w:t>4560,5</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областного бюджета (</w:t>
            </w:r>
            <w:proofErr w:type="gramStart"/>
            <w:r w:rsidRPr="00FD7576">
              <w:t>ОБ</w:t>
            </w:r>
            <w:proofErr w:type="gramEnd"/>
            <w:r w:rsidRPr="00FD7576">
              <w:t>)</w:t>
            </w:r>
          </w:p>
        </w:tc>
        <w:tc>
          <w:tcPr>
            <w:tcW w:w="1144" w:type="dxa"/>
          </w:tcPr>
          <w:p w:rsidR="00FD7576" w:rsidRPr="00FD7576" w:rsidRDefault="00FD7576">
            <w:pPr>
              <w:pStyle w:val="ConsPlusNormal"/>
              <w:jc w:val="center"/>
            </w:pPr>
            <w:r w:rsidRPr="00FD7576">
              <w:t>51,5</w:t>
            </w:r>
          </w:p>
        </w:tc>
        <w:tc>
          <w:tcPr>
            <w:tcW w:w="1145" w:type="dxa"/>
          </w:tcPr>
          <w:p w:rsidR="00FD7576" w:rsidRPr="00FD7576" w:rsidRDefault="00FD7576">
            <w:pPr>
              <w:pStyle w:val="ConsPlusNormal"/>
              <w:jc w:val="center"/>
            </w:pPr>
            <w:r w:rsidRPr="00FD7576">
              <w:t>86095,7</w:t>
            </w:r>
          </w:p>
        </w:tc>
        <w:tc>
          <w:tcPr>
            <w:tcW w:w="1145" w:type="dxa"/>
          </w:tcPr>
          <w:p w:rsidR="00FD7576" w:rsidRPr="00FD7576" w:rsidRDefault="00FD7576">
            <w:pPr>
              <w:pStyle w:val="ConsPlusNormal"/>
              <w:jc w:val="center"/>
            </w:pPr>
            <w:r w:rsidRPr="00FD7576">
              <w:t>42540,7</w:t>
            </w:r>
          </w:p>
        </w:tc>
        <w:tc>
          <w:tcPr>
            <w:tcW w:w="1145" w:type="dxa"/>
          </w:tcPr>
          <w:p w:rsidR="00FD7576" w:rsidRPr="00FD7576" w:rsidRDefault="00FD7576">
            <w:pPr>
              <w:pStyle w:val="ConsPlusNormal"/>
              <w:jc w:val="center"/>
            </w:pPr>
            <w:r w:rsidRPr="00FD7576">
              <w:t>218,7</w:t>
            </w:r>
          </w:p>
        </w:tc>
        <w:tc>
          <w:tcPr>
            <w:tcW w:w="1145" w:type="dxa"/>
          </w:tcPr>
          <w:p w:rsidR="00FD7576" w:rsidRPr="00FD7576" w:rsidRDefault="00FD7576">
            <w:pPr>
              <w:pStyle w:val="ConsPlusNormal"/>
              <w:jc w:val="center"/>
            </w:pPr>
            <w:r w:rsidRPr="00FD7576">
              <w:t>218,7</w:t>
            </w:r>
          </w:p>
        </w:tc>
        <w:tc>
          <w:tcPr>
            <w:tcW w:w="1144" w:type="dxa"/>
          </w:tcPr>
          <w:p w:rsidR="00FD7576" w:rsidRPr="00FD7576" w:rsidRDefault="00FD7576">
            <w:pPr>
              <w:pStyle w:val="ConsPlusNormal"/>
              <w:jc w:val="center"/>
            </w:pPr>
            <w:r w:rsidRPr="00FD7576">
              <w:t>129125,3</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федерального бюджета (ФБ)</w:t>
            </w:r>
          </w:p>
        </w:tc>
        <w:tc>
          <w:tcPr>
            <w:tcW w:w="1144" w:type="dxa"/>
          </w:tcPr>
          <w:p w:rsidR="00FD7576" w:rsidRPr="00FD7576" w:rsidRDefault="00FD7576">
            <w:pPr>
              <w:pStyle w:val="ConsPlusNormal"/>
              <w:jc w:val="center"/>
            </w:pPr>
            <w:r w:rsidRPr="00FD7576">
              <w:t>5096,0</w:t>
            </w:r>
          </w:p>
        </w:tc>
        <w:tc>
          <w:tcPr>
            <w:tcW w:w="1145" w:type="dxa"/>
          </w:tcPr>
          <w:p w:rsidR="00FD7576" w:rsidRPr="00FD7576" w:rsidRDefault="00FD7576">
            <w:pPr>
              <w:pStyle w:val="ConsPlusNormal"/>
              <w:jc w:val="center"/>
            </w:pPr>
            <w:r w:rsidRPr="00FD7576">
              <w:t>88477,2</w:t>
            </w:r>
          </w:p>
        </w:tc>
        <w:tc>
          <w:tcPr>
            <w:tcW w:w="1145" w:type="dxa"/>
          </w:tcPr>
          <w:p w:rsidR="00FD7576" w:rsidRPr="00FD7576" w:rsidRDefault="00FD7576">
            <w:pPr>
              <w:pStyle w:val="ConsPlusNormal"/>
              <w:jc w:val="center"/>
            </w:pPr>
            <w:r w:rsidRPr="00FD7576">
              <w:t>5355,9</w:t>
            </w:r>
          </w:p>
        </w:tc>
        <w:tc>
          <w:tcPr>
            <w:tcW w:w="1145" w:type="dxa"/>
          </w:tcPr>
          <w:p w:rsidR="00FD7576" w:rsidRPr="00FD7576" w:rsidRDefault="00FD7576">
            <w:pPr>
              <w:pStyle w:val="ConsPlusNormal"/>
              <w:jc w:val="center"/>
            </w:pPr>
            <w:r w:rsidRPr="00FD7576">
              <w:t>7638,3</w:t>
            </w:r>
          </w:p>
        </w:tc>
        <w:tc>
          <w:tcPr>
            <w:tcW w:w="1145" w:type="dxa"/>
          </w:tcPr>
          <w:p w:rsidR="00FD7576" w:rsidRPr="00FD7576" w:rsidRDefault="00FD7576">
            <w:pPr>
              <w:pStyle w:val="ConsPlusNormal"/>
              <w:jc w:val="center"/>
            </w:pPr>
            <w:r w:rsidRPr="00FD7576">
              <w:t>7638,3</w:t>
            </w:r>
          </w:p>
        </w:tc>
        <w:tc>
          <w:tcPr>
            <w:tcW w:w="1144" w:type="dxa"/>
          </w:tcPr>
          <w:p w:rsidR="00FD7576" w:rsidRPr="00FD7576" w:rsidRDefault="00FD7576">
            <w:pPr>
              <w:pStyle w:val="ConsPlusNormal"/>
              <w:jc w:val="center"/>
            </w:pPr>
            <w:r w:rsidRPr="00FD7576">
              <w:t>114205,7</w:t>
            </w:r>
          </w:p>
        </w:tc>
      </w:tr>
      <w:tr w:rsidR="00FD7576" w:rsidRPr="00FD7576">
        <w:tc>
          <w:tcPr>
            <w:tcW w:w="2762" w:type="dxa"/>
            <w:vMerge/>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МБУК "ДК ЛК"</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4673,4</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4673,4</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0,0</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областного бюджета (</w:t>
            </w:r>
            <w:proofErr w:type="gramStart"/>
            <w:r w:rsidRPr="00FD7576">
              <w:t>ОБ</w:t>
            </w:r>
            <w:proofErr w:type="gramEnd"/>
            <w:r w:rsidRPr="00FD7576">
              <w:t>)</w:t>
            </w:r>
          </w:p>
        </w:tc>
        <w:tc>
          <w:tcPr>
            <w:tcW w:w="1144"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4673,4</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4673,4</w:t>
            </w:r>
          </w:p>
        </w:tc>
      </w:tr>
      <w:tr w:rsidR="00FD7576" w:rsidRPr="00FD7576">
        <w:tc>
          <w:tcPr>
            <w:tcW w:w="2762" w:type="dxa"/>
            <w:vMerge/>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МБУК "ГДК имени Ленина"</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80520,0</w:t>
            </w:r>
          </w:p>
        </w:tc>
        <w:tc>
          <w:tcPr>
            <w:tcW w:w="1145" w:type="dxa"/>
          </w:tcPr>
          <w:p w:rsidR="00FD7576" w:rsidRPr="00FD7576" w:rsidRDefault="00FD7576">
            <w:pPr>
              <w:pStyle w:val="ConsPlusNormal"/>
              <w:jc w:val="center"/>
            </w:pPr>
            <w:r w:rsidRPr="00FD7576">
              <w:t>41880,0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122400,0</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областного бюджета (</w:t>
            </w:r>
            <w:proofErr w:type="gramStart"/>
            <w:r w:rsidRPr="00FD7576">
              <w:t>ОБ</w:t>
            </w:r>
            <w:proofErr w:type="gramEnd"/>
            <w:r w:rsidRPr="00FD7576">
              <w:t>)</w:t>
            </w:r>
          </w:p>
        </w:tc>
        <w:tc>
          <w:tcPr>
            <w:tcW w:w="1144"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80520,0</w:t>
            </w:r>
          </w:p>
        </w:tc>
        <w:tc>
          <w:tcPr>
            <w:tcW w:w="1145" w:type="dxa"/>
          </w:tcPr>
          <w:p w:rsidR="00FD7576" w:rsidRPr="00FD7576" w:rsidRDefault="00FD7576">
            <w:pPr>
              <w:pStyle w:val="ConsPlusNormal"/>
              <w:jc w:val="center"/>
            </w:pPr>
            <w:r w:rsidRPr="00FD7576">
              <w:t>41880,0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122400,0</w:t>
            </w:r>
          </w:p>
        </w:tc>
      </w:tr>
      <w:tr w:rsidR="00FD7576" w:rsidRPr="00FD7576">
        <w:tc>
          <w:tcPr>
            <w:tcW w:w="2762" w:type="dxa"/>
            <w:vMerge/>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МБУК "Краеведческий музей города Великие Луки"</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62,9</w:t>
            </w:r>
          </w:p>
        </w:tc>
        <w:tc>
          <w:tcPr>
            <w:tcW w:w="1145" w:type="dxa"/>
          </w:tcPr>
          <w:p w:rsidR="00FD7576" w:rsidRPr="00FD7576" w:rsidRDefault="00FD7576">
            <w:pPr>
              <w:pStyle w:val="ConsPlusNormal"/>
              <w:jc w:val="center"/>
            </w:pPr>
            <w:r w:rsidRPr="00FD7576">
              <w:t>85003,0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85065,9</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62,9</w:t>
            </w:r>
          </w:p>
        </w:tc>
        <w:tc>
          <w:tcPr>
            <w:tcW w:w="1145" w:type="dxa"/>
          </w:tcPr>
          <w:p w:rsidR="00FD7576" w:rsidRPr="00FD7576" w:rsidRDefault="00FD7576">
            <w:pPr>
              <w:pStyle w:val="ConsPlusNormal"/>
              <w:jc w:val="center"/>
            </w:pPr>
            <w:r w:rsidRPr="00FD7576">
              <w:t>850,0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912,9</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областного бюджета (</w:t>
            </w:r>
            <w:proofErr w:type="gramStart"/>
            <w:r w:rsidRPr="00FD7576">
              <w:t>ОБ</w:t>
            </w:r>
            <w:proofErr w:type="gramEnd"/>
            <w:r w:rsidRPr="00FD7576">
              <w:t>)</w:t>
            </w:r>
          </w:p>
        </w:tc>
        <w:tc>
          <w:tcPr>
            <w:tcW w:w="1144"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850,0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850,0</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федерального бюджета (ФБ)</w:t>
            </w:r>
          </w:p>
        </w:tc>
        <w:tc>
          <w:tcPr>
            <w:tcW w:w="1144"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83303,0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83303,0</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иные источники (ИИ)</w:t>
            </w:r>
          </w:p>
        </w:tc>
        <w:tc>
          <w:tcPr>
            <w:tcW w:w="1144" w:type="dxa"/>
          </w:tcPr>
          <w:p w:rsidR="00FD7576" w:rsidRPr="00FD7576" w:rsidRDefault="00FD7576">
            <w:pPr>
              <w:pStyle w:val="ConsPlusNormal"/>
            </w:pPr>
          </w:p>
        </w:tc>
        <w:tc>
          <w:tcPr>
            <w:tcW w:w="1145" w:type="dxa"/>
          </w:tcPr>
          <w:p w:rsidR="00FD7576" w:rsidRPr="00FD7576" w:rsidRDefault="00FD7576">
            <w:pPr>
              <w:pStyle w:val="ConsPlusNormal"/>
            </w:pPr>
          </w:p>
        </w:tc>
        <w:tc>
          <w:tcPr>
            <w:tcW w:w="1145" w:type="dxa"/>
          </w:tcPr>
          <w:p w:rsidR="00FD7576" w:rsidRPr="00FD7576" w:rsidRDefault="00FD7576">
            <w:pPr>
              <w:pStyle w:val="ConsPlusNormal"/>
            </w:pPr>
          </w:p>
        </w:tc>
        <w:tc>
          <w:tcPr>
            <w:tcW w:w="1145" w:type="dxa"/>
          </w:tcPr>
          <w:p w:rsidR="00FD7576" w:rsidRPr="00FD7576" w:rsidRDefault="00FD7576">
            <w:pPr>
              <w:pStyle w:val="ConsPlusNormal"/>
            </w:pPr>
          </w:p>
        </w:tc>
        <w:tc>
          <w:tcPr>
            <w:tcW w:w="1145" w:type="dxa"/>
          </w:tcPr>
          <w:p w:rsidR="00FD7576" w:rsidRPr="00FD7576" w:rsidRDefault="00FD7576">
            <w:pPr>
              <w:pStyle w:val="ConsPlusNormal"/>
            </w:pPr>
          </w:p>
        </w:tc>
        <w:tc>
          <w:tcPr>
            <w:tcW w:w="1144" w:type="dxa"/>
          </w:tcPr>
          <w:p w:rsidR="00FD7576" w:rsidRPr="00FD7576" w:rsidRDefault="00FD7576">
            <w:pPr>
              <w:pStyle w:val="ConsPlusNormal"/>
              <w:jc w:val="center"/>
            </w:pPr>
            <w:r w:rsidRPr="00FD7576">
              <w:t>0,0</w:t>
            </w:r>
          </w:p>
        </w:tc>
      </w:tr>
      <w:tr w:rsidR="00FD7576" w:rsidRPr="00FD7576">
        <w:tc>
          <w:tcPr>
            <w:tcW w:w="2762" w:type="dxa"/>
            <w:vMerge/>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 xml:space="preserve">МБУК "ЦГБ имени </w:t>
            </w:r>
            <w:proofErr w:type="spellStart"/>
            <w:r w:rsidRPr="00FD7576">
              <w:t>М.И.Семевского</w:t>
            </w:r>
            <w:proofErr w:type="spellEnd"/>
            <w:r w:rsidRPr="00FD7576">
              <w:t>"</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3001,0</w:t>
            </w:r>
          </w:p>
        </w:tc>
        <w:tc>
          <w:tcPr>
            <w:tcW w:w="1145" w:type="dxa"/>
          </w:tcPr>
          <w:p w:rsidR="00FD7576" w:rsidRPr="00FD7576" w:rsidRDefault="00FD7576">
            <w:pPr>
              <w:pStyle w:val="ConsPlusNormal"/>
              <w:jc w:val="center"/>
            </w:pPr>
            <w:r w:rsidRPr="00FD7576">
              <w:t>495,0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3496,0</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3001,0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3001,0</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областного бюджета (</w:t>
            </w:r>
            <w:proofErr w:type="gramStart"/>
            <w:r w:rsidRPr="00FD7576">
              <w:t>ОБ</w:t>
            </w:r>
            <w:proofErr w:type="gramEnd"/>
            <w:r w:rsidRPr="00FD7576">
              <w:t>)</w:t>
            </w:r>
          </w:p>
        </w:tc>
        <w:tc>
          <w:tcPr>
            <w:tcW w:w="1144"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495,0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495,0</w:t>
            </w:r>
          </w:p>
        </w:tc>
      </w:tr>
      <w:tr w:rsidR="00FD7576" w:rsidRPr="00FD7576">
        <w:tc>
          <w:tcPr>
            <w:tcW w:w="2762" w:type="dxa"/>
            <w:vMerge/>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МБУК "Великолукский драматический театр"</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5199,5</w:t>
            </w:r>
          </w:p>
        </w:tc>
        <w:tc>
          <w:tcPr>
            <w:tcW w:w="1145" w:type="dxa"/>
          </w:tcPr>
          <w:p w:rsidR="00FD7576" w:rsidRPr="00FD7576" w:rsidRDefault="00FD7576">
            <w:pPr>
              <w:pStyle w:val="ConsPlusNormal"/>
              <w:jc w:val="center"/>
            </w:pPr>
            <w:r w:rsidRPr="00FD7576">
              <w:t>5279,3</w:t>
            </w:r>
          </w:p>
        </w:tc>
        <w:tc>
          <w:tcPr>
            <w:tcW w:w="1145" w:type="dxa"/>
          </w:tcPr>
          <w:p w:rsidR="00FD7576" w:rsidRPr="00FD7576" w:rsidRDefault="00FD7576">
            <w:pPr>
              <w:pStyle w:val="ConsPlusNormal"/>
              <w:jc w:val="center"/>
            </w:pPr>
            <w:r w:rsidRPr="00FD7576">
              <w:t>5577,4</w:t>
            </w:r>
          </w:p>
        </w:tc>
        <w:tc>
          <w:tcPr>
            <w:tcW w:w="1145" w:type="dxa"/>
          </w:tcPr>
          <w:p w:rsidR="00FD7576" w:rsidRPr="00FD7576" w:rsidRDefault="00FD7576">
            <w:pPr>
              <w:pStyle w:val="ConsPlusNormal"/>
              <w:jc w:val="center"/>
            </w:pPr>
            <w:r w:rsidRPr="00FD7576">
              <w:t>8100,0</w:t>
            </w:r>
          </w:p>
        </w:tc>
        <w:tc>
          <w:tcPr>
            <w:tcW w:w="1145" w:type="dxa"/>
          </w:tcPr>
          <w:p w:rsidR="00FD7576" w:rsidRPr="00FD7576" w:rsidRDefault="00FD7576">
            <w:pPr>
              <w:pStyle w:val="ConsPlusNormal"/>
              <w:jc w:val="center"/>
            </w:pPr>
            <w:r w:rsidRPr="00FD7576">
              <w:t>8100,0</w:t>
            </w:r>
          </w:p>
        </w:tc>
        <w:tc>
          <w:tcPr>
            <w:tcW w:w="1144" w:type="dxa"/>
          </w:tcPr>
          <w:p w:rsidR="00FD7576" w:rsidRPr="00FD7576" w:rsidRDefault="00FD7576">
            <w:pPr>
              <w:pStyle w:val="ConsPlusNormal"/>
              <w:jc w:val="center"/>
            </w:pPr>
            <w:r w:rsidRPr="00FD7576">
              <w:t>32256,2</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52,0</w:t>
            </w:r>
          </w:p>
        </w:tc>
        <w:tc>
          <w:tcPr>
            <w:tcW w:w="1145" w:type="dxa"/>
          </w:tcPr>
          <w:p w:rsidR="00FD7576" w:rsidRPr="00FD7576" w:rsidRDefault="00FD7576">
            <w:pPr>
              <w:pStyle w:val="ConsPlusNormal"/>
              <w:jc w:val="center"/>
            </w:pPr>
            <w:r w:rsidRPr="00FD7576">
              <w:t>52,8</w:t>
            </w:r>
          </w:p>
        </w:tc>
        <w:tc>
          <w:tcPr>
            <w:tcW w:w="1145" w:type="dxa"/>
          </w:tcPr>
          <w:p w:rsidR="00FD7576" w:rsidRPr="00FD7576" w:rsidRDefault="00FD7576">
            <w:pPr>
              <w:pStyle w:val="ConsPlusNormal"/>
              <w:jc w:val="center"/>
            </w:pPr>
            <w:r w:rsidRPr="00FD7576">
              <w:t>55,8</w:t>
            </w:r>
          </w:p>
        </w:tc>
        <w:tc>
          <w:tcPr>
            <w:tcW w:w="1145" w:type="dxa"/>
          </w:tcPr>
          <w:p w:rsidR="00FD7576" w:rsidRPr="00FD7576" w:rsidRDefault="00FD7576">
            <w:pPr>
              <w:pStyle w:val="ConsPlusNormal"/>
              <w:jc w:val="center"/>
            </w:pPr>
            <w:r w:rsidRPr="00FD7576">
              <w:t>243,0</w:t>
            </w:r>
          </w:p>
        </w:tc>
        <w:tc>
          <w:tcPr>
            <w:tcW w:w="1145" w:type="dxa"/>
          </w:tcPr>
          <w:p w:rsidR="00FD7576" w:rsidRPr="00FD7576" w:rsidRDefault="00FD7576">
            <w:pPr>
              <w:pStyle w:val="ConsPlusNormal"/>
              <w:jc w:val="center"/>
            </w:pPr>
            <w:r w:rsidRPr="00FD7576">
              <w:t>243,0</w:t>
            </w:r>
          </w:p>
        </w:tc>
        <w:tc>
          <w:tcPr>
            <w:tcW w:w="1144" w:type="dxa"/>
          </w:tcPr>
          <w:p w:rsidR="00FD7576" w:rsidRPr="00FD7576" w:rsidRDefault="00FD7576">
            <w:pPr>
              <w:pStyle w:val="ConsPlusNormal"/>
              <w:jc w:val="center"/>
            </w:pPr>
            <w:r w:rsidRPr="00FD7576">
              <w:t>646,6</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областного бюджета (</w:t>
            </w:r>
            <w:proofErr w:type="gramStart"/>
            <w:r w:rsidRPr="00FD7576">
              <w:t>ОБ</w:t>
            </w:r>
            <w:proofErr w:type="gramEnd"/>
            <w:r w:rsidRPr="00FD7576">
              <w:t>)</w:t>
            </w:r>
          </w:p>
        </w:tc>
        <w:tc>
          <w:tcPr>
            <w:tcW w:w="1144" w:type="dxa"/>
          </w:tcPr>
          <w:p w:rsidR="00FD7576" w:rsidRPr="00FD7576" w:rsidRDefault="00FD7576">
            <w:pPr>
              <w:pStyle w:val="ConsPlusNormal"/>
              <w:jc w:val="center"/>
            </w:pPr>
            <w:r w:rsidRPr="00FD7576">
              <w:t>51,5</w:t>
            </w:r>
          </w:p>
        </w:tc>
        <w:tc>
          <w:tcPr>
            <w:tcW w:w="1145" w:type="dxa"/>
          </w:tcPr>
          <w:p w:rsidR="00FD7576" w:rsidRPr="00FD7576" w:rsidRDefault="00FD7576">
            <w:pPr>
              <w:pStyle w:val="ConsPlusNormal"/>
              <w:jc w:val="center"/>
            </w:pPr>
            <w:r w:rsidRPr="00FD7576">
              <w:t>52,3</w:t>
            </w:r>
          </w:p>
        </w:tc>
        <w:tc>
          <w:tcPr>
            <w:tcW w:w="1145" w:type="dxa"/>
          </w:tcPr>
          <w:p w:rsidR="00FD7576" w:rsidRPr="00FD7576" w:rsidRDefault="00FD7576">
            <w:pPr>
              <w:pStyle w:val="ConsPlusNormal"/>
              <w:jc w:val="center"/>
            </w:pPr>
            <w:r w:rsidRPr="00FD7576">
              <w:t>165,7</w:t>
            </w:r>
          </w:p>
        </w:tc>
        <w:tc>
          <w:tcPr>
            <w:tcW w:w="1145" w:type="dxa"/>
          </w:tcPr>
          <w:p w:rsidR="00FD7576" w:rsidRPr="00FD7576" w:rsidRDefault="00FD7576">
            <w:pPr>
              <w:pStyle w:val="ConsPlusNormal"/>
              <w:jc w:val="center"/>
            </w:pPr>
            <w:r w:rsidRPr="00FD7576">
              <w:t>218,7</w:t>
            </w:r>
          </w:p>
        </w:tc>
        <w:tc>
          <w:tcPr>
            <w:tcW w:w="1145" w:type="dxa"/>
          </w:tcPr>
          <w:p w:rsidR="00FD7576" w:rsidRPr="00FD7576" w:rsidRDefault="00FD7576">
            <w:pPr>
              <w:pStyle w:val="ConsPlusNormal"/>
              <w:jc w:val="center"/>
            </w:pPr>
            <w:r w:rsidRPr="00FD7576">
              <w:t>218,7</w:t>
            </w:r>
          </w:p>
        </w:tc>
        <w:tc>
          <w:tcPr>
            <w:tcW w:w="1144" w:type="dxa"/>
          </w:tcPr>
          <w:p w:rsidR="00FD7576" w:rsidRPr="00FD7576" w:rsidRDefault="00FD7576">
            <w:pPr>
              <w:pStyle w:val="ConsPlusNormal"/>
              <w:jc w:val="center"/>
            </w:pPr>
            <w:r w:rsidRPr="00FD7576">
              <w:t>706,9</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федерального бюджета (ФБ)</w:t>
            </w:r>
          </w:p>
        </w:tc>
        <w:tc>
          <w:tcPr>
            <w:tcW w:w="1144" w:type="dxa"/>
          </w:tcPr>
          <w:p w:rsidR="00FD7576" w:rsidRPr="00FD7576" w:rsidRDefault="00FD7576">
            <w:pPr>
              <w:pStyle w:val="ConsPlusNormal"/>
              <w:jc w:val="center"/>
            </w:pPr>
            <w:r w:rsidRPr="00FD7576">
              <w:t>5096,0</w:t>
            </w:r>
          </w:p>
        </w:tc>
        <w:tc>
          <w:tcPr>
            <w:tcW w:w="1145" w:type="dxa"/>
          </w:tcPr>
          <w:p w:rsidR="00FD7576" w:rsidRPr="00FD7576" w:rsidRDefault="00FD7576">
            <w:pPr>
              <w:pStyle w:val="ConsPlusNormal"/>
              <w:jc w:val="center"/>
            </w:pPr>
            <w:r w:rsidRPr="00FD7576">
              <w:t>5174,2</w:t>
            </w:r>
          </w:p>
        </w:tc>
        <w:tc>
          <w:tcPr>
            <w:tcW w:w="1145" w:type="dxa"/>
          </w:tcPr>
          <w:p w:rsidR="00FD7576" w:rsidRPr="00FD7576" w:rsidRDefault="00FD7576">
            <w:pPr>
              <w:pStyle w:val="ConsPlusNormal"/>
              <w:jc w:val="center"/>
            </w:pPr>
            <w:r w:rsidRPr="00FD7576">
              <w:t>5355,9</w:t>
            </w:r>
          </w:p>
        </w:tc>
        <w:tc>
          <w:tcPr>
            <w:tcW w:w="1145" w:type="dxa"/>
          </w:tcPr>
          <w:p w:rsidR="00FD7576" w:rsidRPr="00FD7576" w:rsidRDefault="00FD7576">
            <w:pPr>
              <w:pStyle w:val="ConsPlusNormal"/>
              <w:jc w:val="center"/>
            </w:pPr>
            <w:r w:rsidRPr="00FD7576">
              <w:t>7638,3</w:t>
            </w:r>
          </w:p>
        </w:tc>
        <w:tc>
          <w:tcPr>
            <w:tcW w:w="1145" w:type="dxa"/>
          </w:tcPr>
          <w:p w:rsidR="00FD7576" w:rsidRPr="00FD7576" w:rsidRDefault="00FD7576">
            <w:pPr>
              <w:pStyle w:val="ConsPlusNormal"/>
              <w:jc w:val="center"/>
            </w:pPr>
            <w:r w:rsidRPr="00FD7576">
              <w:t>7638,3</w:t>
            </w:r>
          </w:p>
        </w:tc>
        <w:tc>
          <w:tcPr>
            <w:tcW w:w="1144" w:type="dxa"/>
          </w:tcPr>
          <w:p w:rsidR="00FD7576" w:rsidRPr="00FD7576" w:rsidRDefault="00FD7576">
            <w:pPr>
              <w:pStyle w:val="ConsPlusNormal"/>
              <w:jc w:val="center"/>
            </w:pPr>
            <w:r w:rsidRPr="00FD7576">
              <w:t>30902,7</w:t>
            </w:r>
          </w:p>
        </w:tc>
      </w:tr>
      <w:tr w:rsidR="00FD7576" w:rsidRPr="00FD7576">
        <w:tc>
          <w:tcPr>
            <w:tcW w:w="2762" w:type="dxa"/>
            <w:vMerge w:val="restart"/>
          </w:tcPr>
          <w:p w:rsidR="00FD7576" w:rsidRPr="00FD7576" w:rsidRDefault="00FD7576">
            <w:pPr>
              <w:pStyle w:val="ConsPlusNormal"/>
              <w:jc w:val="center"/>
            </w:pPr>
            <w:r w:rsidRPr="00FD7576">
              <w:t>Основное мероприятие 3: Организация и проведение культурно-массовых мероприятий</w:t>
            </w:r>
          </w:p>
        </w:tc>
        <w:tc>
          <w:tcPr>
            <w:tcW w:w="2410" w:type="dxa"/>
            <w:vMerge w:val="restart"/>
          </w:tcPr>
          <w:p w:rsidR="00FD7576" w:rsidRPr="00FD7576" w:rsidRDefault="00FD7576">
            <w:pPr>
              <w:pStyle w:val="ConsPlusNormal"/>
              <w:jc w:val="center"/>
            </w:pPr>
            <w:r w:rsidRPr="00FD7576">
              <w:t>всего, в том числе:</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12015,4</w:t>
            </w:r>
          </w:p>
        </w:tc>
        <w:tc>
          <w:tcPr>
            <w:tcW w:w="1145" w:type="dxa"/>
          </w:tcPr>
          <w:p w:rsidR="00FD7576" w:rsidRPr="00FD7576" w:rsidRDefault="00FD7576">
            <w:pPr>
              <w:pStyle w:val="ConsPlusNormal"/>
              <w:jc w:val="center"/>
            </w:pPr>
            <w:r w:rsidRPr="00FD7576">
              <w:t>7577,7</w:t>
            </w:r>
          </w:p>
        </w:tc>
        <w:tc>
          <w:tcPr>
            <w:tcW w:w="1145" w:type="dxa"/>
          </w:tcPr>
          <w:p w:rsidR="00FD7576" w:rsidRPr="00FD7576" w:rsidRDefault="00FD7576">
            <w:pPr>
              <w:pStyle w:val="ConsPlusNormal"/>
              <w:jc w:val="center"/>
            </w:pPr>
            <w:r w:rsidRPr="00FD7576">
              <w:t>7577,7</w:t>
            </w:r>
          </w:p>
        </w:tc>
        <w:tc>
          <w:tcPr>
            <w:tcW w:w="1145" w:type="dxa"/>
          </w:tcPr>
          <w:p w:rsidR="00FD7576" w:rsidRPr="00FD7576" w:rsidRDefault="00FD7576">
            <w:pPr>
              <w:pStyle w:val="ConsPlusNormal"/>
              <w:jc w:val="center"/>
            </w:pPr>
            <w:r w:rsidRPr="00FD7576">
              <w:t>7577,7</w:t>
            </w:r>
          </w:p>
        </w:tc>
        <w:tc>
          <w:tcPr>
            <w:tcW w:w="1145" w:type="dxa"/>
          </w:tcPr>
          <w:p w:rsidR="00FD7576" w:rsidRPr="00FD7576" w:rsidRDefault="00FD7576">
            <w:pPr>
              <w:pStyle w:val="ConsPlusNormal"/>
              <w:jc w:val="center"/>
            </w:pPr>
            <w:r w:rsidRPr="00FD7576">
              <w:t>7577,7</w:t>
            </w:r>
          </w:p>
        </w:tc>
        <w:tc>
          <w:tcPr>
            <w:tcW w:w="1144" w:type="dxa"/>
          </w:tcPr>
          <w:p w:rsidR="00FD7576" w:rsidRPr="00FD7576" w:rsidRDefault="00FD7576">
            <w:pPr>
              <w:pStyle w:val="ConsPlusNormal"/>
              <w:jc w:val="center"/>
            </w:pPr>
            <w:r w:rsidRPr="00FD7576">
              <w:t>42326,2</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12015,4</w:t>
            </w:r>
          </w:p>
        </w:tc>
        <w:tc>
          <w:tcPr>
            <w:tcW w:w="1145" w:type="dxa"/>
          </w:tcPr>
          <w:p w:rsidR="00FD7576" w:rsidRPr="00FD7576" w:rsidRDefault="00FD7576">
            <w:pPr>
              <w:pStyle w:val="ConsPlusNormal"/>
              <w:jc w:val="center"/>
            </w:pPr>
            <w:r w:rsidRPr="00FD7576">
              <w:t>7577,7</w:t>
            </w:r>
          </w:p>
        </w:tc>
        <w:tc>
          <w:tcPr>
            <w:tcW w:w="1145" w:type="dxa"/>
          </w:tcPr>
          <w:p w:rsidR="00FD7576" w:rsidRPr="00FD7576" w:rsidRDefault="00FD7576">
            <w:pPr>
              <w:pStyle w:val="ConsPlusNormal"/>
              <w:jc w:val="center"/>
            </w:pPr>
            <w:r w:rsidRPr="00FD7576">
              <w:t>7577,7</w:t>
            </w:r>
          </w:p>
        </w:tc>
        <w:tc>
          <w:tcPr>
            <w:tcW w:w="1145" w:type="dxa"/>
          </w:tcPr>
          <w:p w:rsidR="00FD7576" w:rsidRPr="00FD7576" w:rsidRDefault="00FD7576">
            <w:pPr>
              <w:pStyle w:val="ConsPlusNormal"/>
              <w:jc w:val="center"/>
            </w:pPr>
            <w:r w:rsidRPr="00FD7576">
              <w:t>7577,7</w:t>
            </w:r>
          </w:p>
        </w:tc>
        <w:tc>
          <w:tcPr>
            <w:tcW w:w="1145" w:type="dxa"/>
          </w:tcPr>
          <w:p w:rsidR="00FD7576" w:rsidRPr="00FD7576" w:rsidRDefault="00FD7576">
            <w:pPr>
              <w:pStyle w:val="ConsPlusNormal"/>
              <w:jc w:val="center"/>
            </w:pPr>
            <w:r w:rsidRPr="00FD7576">
              <w:t>7577,7</w:t>
            </w:r>
          </w:p>
        </w:tc>
        <w:tc>
          <w:tcPr>
            <w:tcW w:w="1144" w:type="dxa"/>
          </w:tcPr>
          <w:p w:rsidR="00FD7576" w:rsidRPr="00FD7576" w:rsidRDefault="00FD7576">
            <w:pPr>
              <w:pStyle w:val="ConsPlusNormal"/>
              <w:jc w:val="center"/>
            </w:pPr>
            <w:r w:rsidRPr="00FD7576">
              <w:t>42326,2</w:t>
            </w:r>
          </w:p>
        </w:tc>
      </w:tr>
      <w:tr w:rsidR="00FD7576" w:rsidRPr="00FD7576">
        <w:tc>
          <w:tcPr>
            <w:tcW w:w="2762" w:type="dxa"/>
            <w:vMerge/>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МУ "Комитет культуры Администрации города Великие Луки"</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12015,4</w:t>
            </w:r>
          </w:p>
        </w:tc>
        <w:tc>
          <w:tcPr>
            <w:tcW w:w="1145" w:type="dxa"/>
          </w:tcPr>
          <w:p w:rsidR="00FD7576" w:rsidRPr="00FD7576" w:rsidRDefault="00FD7576">
            <w:pPr>
              <w:pStyle w:val="ConsPlusNormal"/>
              <w:jc w:val="center"/>
            </w:pPr>
            <w:r w:rsidRPr="00FD7576">
              <w:t>7577,7</w:t>
            </w:r>
          </w:p>
        </w:tc>
        <w:tc>
          <w:tcPr>
            <w:tcW w:w="1145" w:type="dxa"/>
          </w:tcPr>
          <w:p w:rsidR="00FD7576" w:rsidRPr="00FD7576" w:rsidRDefault="00FD7576">
            <w:pPr>
              <w:pStyle w:val="ConsPlusNormal"/>
              <w:jc w:val="center"/>
            </w:pPr>
            <w:r w:rsidRPr="00FD7576">
              <w:t>7577,7</w:t>
            </w:r>
          </w:p>
        </w:tc>
        <w:tc>
          <w:tcPr>
            <w:tcW w:w="1145" w:type="dxa"/>
          </w:tcPr>
          <w:p w:rsidR="00FD7576" w:rsidRPr="00FD7576" w:rsidRDefault="00FD7576">
            <w:pPr>
              <w:pStyle w:val="ConsPlusNormal"/>
              <w:jc w:val="center"/>
            </w:pPr>
            <w:r w:rsidRPr="00FD7576">
              <w:t>7577,7</w:t>
            </w:r>
          </w:p>
        </w:tc>
        <w:tc>
          <w:tcPr>
            <w:tcW w:w="1145" w:type="dxa"/>
          </w:tcPr>
          <w:p w:rsidR="00FD7576" w:rsidRPr="00FD7576" w:rsidRDefault="00FD7576">
            <w:pPr>
              <w:pStyle w:val="ConsPlusNormal"/>
              <w:jc w:val="center"/>
            </w:pPr>
            <w:r w:rsidRPr="00FD7576">
              <w:t>7577,7</w:t>
            </w:r>
          </w:p>
        </w:tc>
        <w:tc>
          <w:tcPr>
            <w:tcW w:w="1144" w:type="dxa"/>
          </w:tcPr>
          <w:p w:rsidR="00FD7576" w:rsidRPr="00FD7576" w:rsidRDefault="00FD7576">
            <w:pPr>
              <w:pStyle w:val="ConsPlusNormal"/>
              <w:jc w:val="center"/>
            </w:pPr>
            <w:r w:rsidRPr="00FD7576">
              <w:t>42326,2</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12015,4</w:t>
            </w:r>
          </w:p>
        </w:tc>
        <w:tc>
          <w:tcPr>
            <w:tcW w:w="1145" w:type="dxa"/>
          </w:tcPr>
          <w:p w:rsidR="00FD7576" w:rsidRPr="00FD7576" w:rsidRDefault="00FD7576">
            <w:pPr>
              <w:pStyle w:val="ConsPlusNormal"/>
              <w:jc w:val="center"/>
            </w:pPr>
            <w:r w:rsidRPr="00FD7576">
              <w:t>7577,7</w:t>
            </w:r>
          </w:p>
        </w:tc>
        <w:tc>
          <w:tcPr>
            <w:tcW w:w="1145" w:type="dxa"/>
          </w:tcPr>
          <w:p w:rsidR="00FD7576" w:rsidRPr="00FD7576" w:rsidRDefault="00FD7576">
            <w:pPr>
              <w:pStyle w:val="ConsPlusNormal"/>
              <w:jc w:val="center"/>
            </w:pPr>
            <w:r w:rsidRPr="00FD7576">
              <w:t>7577,7</w:t>
            </w:r>
          </w:p>
        </w:tc>
        <w:tc>
          <w:tcPr>
            <w:tcW w:w="1145" w:type="dxa"/>
          </w:tcPr>
          <w:p w:rsidR="00FD7576" w:rsidRPr="00FD7576" w:rsidRDefault="00FD7576">
            <w:pPr>
              <w:pStyle w:val="ConsPlusNormal"/>
              <w:jc w:val="center"/>
            </w:pPr>
            <w:r w:rsidRPr="00FD7576">
              <w:t>7577,7</w:t>
            </w:r>
          </w:p>
        </w:tc>
        <w:tc>
          <w:tcPr>
            <w:tcW w:w="1145" w:type="dxa"/>
          </w:tcPr>
          <w:p w:rsidR="00FD7576" w:rsidRPr="00FD7576" w:rsidRDefault="00FD7576">
            <w:pPr>
              <w:pStyle w:val="ConsPlusNormal"/>
              <w:jc w:val="center"/>
            </w:pPr>
            <w:r w:rsidRPr="00FD7576">
              <w:t>7577,7</w:t>
            </w:r>
          </w:p>
        </w:tc>
        <w:tc>
          <w:tcPr>
            <w:tcW w:w="1144" w:type="dxa"/>
          </w:tcPr>
          <w:p w:rsidR="00FD7576" w:rsidRPr="00FD7576" w:rsidRDefault="00FD7576">
            <w:pPr>
              <w:pStyle w:val="ConsPlusNormal"/>
              <w:jc w:val="center"/>
            </w:pPr>
            <w:r w:rsidRPr="00FD7576">
              <w:t>42326,2</w:t>
            </w:r>
          </w:p>
        </w:tc>
      </w:tr>
      <w:tr w:rsidR="00FD7576" w:rsidRPr="00FD7576">
        <w:tc>
          <w:tcPr>
            <w:tcW w:w="2762" w:type="dxa"/>
            <w:vMerge w:val="restart"/>
          </w:tcPr>
          <w:p w:rsidR="00FD7576" w:rsidRPr="00FD7576" w:rsidRDefault="00FD7576">
            <w:pPr>
              <w:pStyle w:val="ConsPlusNormal"/>
              <w:jc w:val="center"/>
            </w:pPr>
            <w:r w:rsidRPr="00FD7576">
              <w:t>Основное мероприятие 4: Популяризация историко-культурного наследия города Великие Луки</w:t>
            </w:r>
          </w:p>
        </w:tc>
        <w:tc>
          <w:tcPr>
            <w:tcW w:w="2410" w:type="dxa"/>
            <w:vMerge w:val="restart"/>
          </w:tcPr>
          <w:p w:rsidR="00FD7576" w:rsidRPr="00FD7576" w:rsidRDefault="00FD7576">
            <w:pPr>
              <w:pStyle w:val="ConsPlusNormal"/>
              <w:jc w:val="center"/>
            </w:pPr>
            <w:r w:rsidRPr="00FD7576">
              <w:t>всего, в том числе:</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556,0</w:t>
            </w:r>
          </w:p>
        </w:tc>
        <w:tc>
          <w:tcPr>
            <w:tcW w:w="1145" w:type="dxa"/>
          </w:tcPr>
          <w:p w:rsidR="00FD7576" w:rsidRPr="00FD7576" w:rsidRDefault="00FD7576">
            <w:pPr>
              <w:pStyle w:val="ConsPlusNormal"/>
              <w:jc w:val="center"/>
            </w:pPr>
            <w:r w:rsidRPr="00FD7576">
              <w:t>2610,8</w:t>
            </w:r>
          </w:p>
        </w:tc>
        <w:tc>
          <w:tcPr>
            <w:tcW w:w="1145" w:type="dxa"/>
          </w:tcPr>
          <w:p w:rsidR="00FD7576" w:rsidRPr="00FD7576" w:rsidRDefault="00FD7576">
            <w:pPr>
              <w:pStyle w:val="ConsPlusNormal"/>
              <w:jc w:val="center"/>
            </w:pPr>
            <w:r w:rsidRPr="00FD7576">
              <w:t>619,6</w:t>
            </w:r>
          </w:p>
        </w:tc>
        <w:tc>
          <w:tcPr>
            <w:tcW w:w="1145" w:type="dxa"/>
          </w:tcPr>
          <w:p w:rsidR="00FD7576" w:rsidRPr="00FD7576" w:rsidRDefault="00FD7576">
            <w:pPr>
              <w:pStyle w:val="ConsPlusNormal"/>
              <w:jc w:val="center"/>
            </w:pPr>
            <w:r w:rsidRPr="00FD7576">
              <w:t>619,6</w:t>
            </w:r>
          </w:p>
        </w:tc>
        <w:tc>
          <w:tcPr>
            <w:tcW w:w="1145" w:type="dxa"/>
          </w:tcPr>
          <w:p w:rsidR="00FD7576" w:rsidRPr="00FD7576" w:rsidRDefault="00FD7576">
            <w:pPr>
              <w:pStyle w:val="ConsPlusNormal"/>
              <w:jc w:val="center"/>
            </w:pPr>
            <w:r w:rsidRPr="00FD7576">
              <w:t>619,6</w:t>
            </w:r>
          </w:p>
        </w:tc>
        <w:tc>
          <w:tcPr>
            <w:tcW w:w="1144" w:type="dxa"/>
          </w:tcPr>
          <w:p w:rsidR="00FD7576" w:rsidRPr="00FD7576" w:rsidRDefault="00FD7576">
            <w:pPr>
              <w:pStyle w:val="ConsPlusNormal"/>
              <w:jc w:val="center"/>
            </w:pPr>
            <w:r w:rsidRPr="00FD7576">
              <w:t>5025,6</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556,0</w:t>
            </w:r>
          </w:p>
        </w:tc>
        <w:tc>
          <w:tcPr>
            <w:tcW w:w="1145" w:type="dxa"/>
          </w:tcPr>
          <w:p w:rsidR="00FD7576" w:rsidRPr="00FD7576" w:rsidRDefault="00FD7576">
            <w:pPr>
              <w:pStyle w:val="ConsPlusNormal"/>
              <w:jc w:val="center"/>
            </w:pPr>
            <w:r w:rsidRPr="00FD7576">
              <w:t>2610,8</w:t>
            </w:r>
          </w:p>
        </w:tc>
        <w:tc>
          <w:tcPr>
            <w:tcW w:w="1145" w:type="dxa"/>
          </w:tcPr>
          <w:p w:rsidR="00FD7576" w:rsidRPr="00FD7576" w:rsidRDefault="00FD7576">
            <w:pPr>
              <w:pStyle w:val="ConsPlusNormal"/>
              <w:jc w:val="center"/>
            </w:pPr>
            <w:r w:rsidRPr="00FD7576">
              <w:t>619,6</w:t>
            </w:r>
          </w:p>
        </w:tc>
        <w:tc>
          <w:tcPr>
            <w:tcW w:w="1145" w:type="dxa"/>
          </w:tcPr>
          <w:p w:rsidR="00FD7576" w:rsidRPr="00FD7576" w:rsidRDefault="00FD7576">
            <w:pPr>
              <w:pStyle w:val="ConsPlusNormal"/>
              <w:jc w:val="center"/>
            </w:pPr>
            <w:r w:rsidRPr="00FD7576">
              <w:t>619,6</w:t>
            </w:r>
          </w:p>
        </w:tc>
        <w:tc>
          <w:tcPr>
            <w:tcW w:w="1145" w:type="dxa"/>
          </w:tcPr>
          <w:p w:rsidR="00FD7576" w:rsidRPr="00FD7576" w:rsidRDefault="00FD7576">
            <w:pPr>
              <w:pStyle w:val="ConsPlusNormal"/>
              <w:jc w:val="center"/>
            </w:pPr>
            <w:r w:rsidRPr="00FD7576">
              <w:t>619,6</w:t>
            </w:r>
          </w:p>
        </w:tc>
        <w:tc>
          <w:tcPr>
            <w:tcW w:w="1144" w:type="dxa"/>
          </w:tcPr>
          <w:p w:rsidR="00FD7576" w:rsidRPr="00FD7576" w:rsidRDefault="00FD7576">
            <w:pPr>
              <w:pStyle w:val="ConsPlusNormal"/>
              <w:jc w:val="center"/>
            </w:pPr>
            <w:r w:rsidRPr="00FD7576">
              <w:t>5025,6</w:t>
            </w:r>
          </w:p>
        </w:tc>
      </w:tr>
      <w:tr w:rsidR="00FD7576" w:rsidRPr="00FD7576">
        <w:tc>
          <w:tcPr>
            <w:tcW w:w="2762" w:type="dxa"/>
            <w:vMerge/>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МУ "Комитет культуры Администрации города Великие Луки"</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400,0</w:t>
            </w:r>
          </w:p>
        </w:tc>
        <w:tc>
          <w:tcPr>
            <w:tcW w:w="1145" w:type="dxa"/>
          </w:tcPr>
          <w:p w:rsidR="00FD7576" w:rsidRPr="00FD7576" w:rsidRDefault="00FD7576">
            <w:pPr>
              <w:pStyle w:val="ConsPlusNormal"/>
              <w:jc w:val="center"/>
            </w:pPr>
            <w:r w:rsidRPr="00FD7576">
              <w:t>677,6</w:t>
            </w:r>
          </w:p>
        </w:tc>
        <w:tc>
          <w:tcPr>
            <w:tcW w:w="1145" w:type="dxa"/>
          </w:tcPr>
          <w:p w:rsidR="00FD7576" w:rsidRPr="00FD7576" w:rsidRDefault="00FD7576">
            <w:pPr>
              <w:pStyle w:val="ConsPlusNormal"/>
              <w:jc w:val="center"/>
            </w:pPr>
            <w:r w:rsidRPr="00FD7576">
              <w:t>619,6</w:t>
            </w:r>
          </w:p>
        </w:tc>
        <w:tc>
          <w:tcPr>
            <w:tcW w:w="1145" w:type="dxa"/>
          </w:tcPr>
          <w:p w:rsidR="00FD7576" w:rsidRPr="00FD7576" w:rsidRDefault="00FD7576">
            <w:pPr>
              <w:pStyle w:val="ConsPlusNormal"/>
              <w:jc w:val="center"/>
            </w:pPr>
            <w:r w:rsidRPr="00FD7576">
              <w:t>619,6</w:t>
            </w:r>
          </w:p>
        </w:tc>
        <w:tc>
          <w:tcPr>
            <w:tcW w:w="1145" w:type="dxa"/>
          </w:tcPr>
          <w:p w:rsidR="00FD7576" w:rsidRPr="00FD7576" w:rsidRDefault="00FD7576">
            <w:pPr>
              <w:pStyle w:val="ConsPlusNormal"/>
              <w:jc w:val="center"/>
            </w:pPr>
            <w:r w:rsidRPr="00FD7576">
              <w:t>619,6</w:t>
            </w:r>
          </w:p>
        </w:tc>
        <w:tc>
          <w:tcPr>
            <w:tcW w:w="1144" w:type="dxa"/>
          </w:tcPr>
          <w:p w:rsidR="00FD7576" w:rsidRPr="00FD7576" w:rsidRDefault="00FD7576">
            <w:pPr>
              <w:pStyle w:val="ConsPlusNormal"/>
              <w:jc w:val="center"/>
            </w:pPr>
            <w:r w:rsidRPr="00FD7576">
              <w:t>2936,4</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400,0</w:t>
            </w:r>
          </w:p>
        </w:tc>
        <w:tc>
          <w:tcPr>
            <w:tcW w:w="1145" w:type="dxa"/>
          </w:tcPr>
          <w:p w:rsidR="00FD7576" w:rsidRPr="00FD7576" w:rsidRDefault="00FD7576">
            <w:pPr>
              <w:pStyle w:val="ConsPlusNormal"/>
              <w:jc w:val="center"/>
            </w:pPr>
            <w:r w:rsidRPr="00FD7576">
              <w:t>677,6</w:t>
            </w:r>
          </w:p>
        </w:tc>
        <w:tc>
          <w:tcPr>
            <w:tcW w:w="1145" w:type="dxa"/>
          </w:tcPr>
          <w:p w:rsidR="00FD7576" w:rsidRPr="00FD7576" w:rsidRDefault="00FD7576">
            <w:pPr>
              <w:pStyle w:val="ConsPlusNormal"/>
              <w:jc w:val="center"/>
            </w:pPr>
            <w:r w:rsidRPr="00FD7576">
              <w:t>619,6</w:t>
            </w:r>
          </w:p>
        </w:tc>
        <w:tc>
          <w:tcPr>
            <w:tcW w:w="1145" w:type="dxa"/>
          </w:tcPr>
          <w:p w:rsidR="00FD7576" w:rsidRPr="00FD7576" w:rsidRDefault="00FD7576">
            <w:pPr>
              <w:pStyle w:val="ConsPlusNormal"/>
              <w:jc w:val="center"/>
            </w:pPr>
            <w:r w:rsidRPr="00FD7576">
              <w:t>619,6</w:t>
            </w:r>
          </w:p>
        </w:tc>
        <w:tc>
          <w:tcPr>
            <w:tcW w:w="1145" w:type="dxa"/>
          </w:tcPr>
          <w:p w:rsidR="00FD7576" w:rsidRPr="00FD7576" w:rsidRDefault="00FD7576">
            <w:pPr>
              <w:pStyle w:val="ConsPlusNormal"/>
              <w:jc w:val="center"/>
            </w:pPr>
            <w:r w:rsidRPr="00FD7576">
              <w:t>619,6</w:t>
            </w:r>
          </w:p>
        </w:tc>
        <w:tc>
          <w:tcPr>
            <w:tcW w:w="1144" w:type="dxa"/>
          </w:tcPr>
          <w:p w:rsidR="00FD7576" w:rsidRPr="00FD7576" w:rsidRDefault="00FD7576">
            <w:pPr>
              <w:pStyle w:val="ConsPlusNormal"/>
              <w:jc w:val="center"/>
            </w:pPr>
            <w:r w:rsidRPr="00FD7576">
              <w:t>2936,4</w:t>
            </w:r>
          </w:p>
        </w:tc>
      </w:tr>
      <w:tr w:rsidR="00FD7576" w:rsidRPr="00FD7576">
        <w:tc>
          <w:tcPr>
            <w:tcW w:w="2762" w:type="dxa"/>
            <w:vMerge/>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МБУК "Краеведческий музей города Великие Луки"</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156,0</w:t>
            </w:r>
          </w:p>
        </w:tc>
        <w:tc>
          <w:tcPr>
            <w:tcW w:w="1145" w:type="dxa"/>
          </w:tcPr>
          <w:p w:rsidR="00FD7576" w:rsidRPr="00FD7576" w:rsidRDefault="00FD7576">
            <w:pPr>
              <w:pStyle w:val="ConsPlusNormal"/>
              <w:jc w:val="center"/>
            </w:pPr>
            <w:r w:rsidRPr="00FD7576">
              <w:t>1933,2</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2089,2</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156,0</w:t>
            </w:r>
          </w:p>
        </w:tc>
        <w:tc>
          <w:tcPr>
            <w:tcW w:w="1145" w:type="dxa"/>
          </w:tcPr>
          <w:p w:rsidR="00FD7576" w:rsidRPr="00FD7576" w:rsidRDefault="00FD7576">
            <w:pPr>
              <w:pStyle w:val="ConsPlusNormal"/>
              <w:jc w:val="center"/>
            </w:pPr>
            <w:r w:rsidRPr="00FD7576">
              <w:t>1933,2</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2089,2</w:t>
            </w:r>
          </w:p>
        </w:tc>
      </w:tr>
      <w:tr w:rsidR="00FD7576" w:rsidRPr="00FD7576">
        <w:tc>
          <w:tcPr>
            <w:tcW w:w="2762" w:type="dxa"/>
            <w:vMerge w:val="restart"/>
          </w:tcPr>
          <w:p w:rsidR="00FD7576" w:rsidRPr="00FD7576" w:rsidRDefault="00FD7576">
            <w:pPr>
              <w:pStyle w:val="ConsPlusNormal"/>
              <w:jc w:val="center"/>
            </w:pPr>
            <w:r w:rsidRPr="00FD7576">
              <w:t>Основное мероприятие 5: Федеральный проект "Культура"</w:t>
            </w:r>
          </w:p>
        </w:tc>
        <w:tc>
          <w:tcPr>
            <w:tcW w:w="2410" w:type="dxa"/>
            <w:vMerge w:val="restart"/>
          </w:tcPr>
          <w:p w:rsidR="00FD7576" w:rsidRPr="00FD7576" w:rsidRDefault="00FD7576">
            <w:pPr>
              <w:pStyle w:val="ConsPlusNormal"/>
              <w:jc w:val="center"/>
            </w:pPr>
            <w:r w:rsidRPr="00FD7576">
              <w:t>всего, в том числе:</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4605,2</w:t>
            </w:r>
          </w:p>
        </w:tc>
        <w:tc>
          <w:tcPr>
            <w:tcW w:w="1145" w:type="dxa"/>
          </w:tcPr>
          <w:p w:rsidR="00FD7576" w:rsidRPr="00FD7576" w:rsidRDefault="00FD7576">
            <w:pPr>
              <w:pStyle w:val="ConsPlusNormal"/>
              <w:jc w:val="center"/>
            </w:pPr>
            <w:r w:rsidRPr="00FD7576">
              <w:t>8625,9</w:t>
            </w:r>
          </w:p>
        </w:tc>
        <w:tc>
          <w:tcPr>
            <w:tcW w:w="1145" w:type="dxa"/>
          </w:tcPr>
          <w:p w:rsidR="00FD7576" w:rsidRPr="00FD7576" w:rsidRDefault="00FD7576">
            <w:pPr>
              <w:pStyle w:val="ConsPlusNormal"/>
              <w:jc w:val="center"/>
            </w:pPr>
            <w:r w:rsidRPr="00FD7576">
              <w:t>500,0</w:t>
            </w:r>
          </w:p>
        </w:tc>
        <w:tc>
          <w:tcPr>
            <w:tcW w:w="1145" w:type="dxa"/>
          </w:tcPr>
          <w:p w:rsidR="00FD7576" w:rsidRPr="00FD7576" w:rsidRDefault="00FD7576">
            <w:pPr>
              <w:pStyle w:val="ConsPlusNormal"/>
              <w:jc w:val="center"/>
            </w:pPr>
            <w:r w:rsidRPr="00FD7576">
              <w:t>500,0</w:t>
            </w:r>
          </w:p>
        </w:tc>
        <w:tc>
          <w:tcPr>
            <w:tcW w:w="1145" w:type="dxa"/>
          </w:tcPr>
          <w:p w:rsidR="00FD7576" w:rsidRPr="00FD7576" w:rsidRDefault="00FD7576">
            <w:pPr>
              <w:pStyle w:val="ConsPlusNormal"/>
              <w:jc w:val="center"/>
            </w:pPr>
            <w:r w:rsidRPr="00FD7576">
              <w:t>500,0</w:t>
            </w:r>
          </w:p>
        </w:tc>
        <w:tc>
          <w:tcPr>
            <w:tcW w:w="1144" w:type="dxa"/>
          </w:tcPr>
          <w:p w:rsidR="00FD7576" w:rsidRPr="00FD7576" w:rsidRDefault="00FD7576">
            <w:pPr>
              <w:pStyle w:val="ConsPlusNormal"/>
              <w:jc w:val="center"/>
            </w:pPr>
            <w:r w:rsidRPr="00FD7576">
              <w:t>14731,1</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580,7</w:t>
            </w:r>
          </w:p>
        </w:tc>
        <w:tc>
          <w:tcPr>
            <w:tcW w:w="1145" w:type="dxa"/>
          </w:tcPr>
          <w:p w:rsidR="00FD7576" w:rsidRPr="00FD7576" w:rsidRDefault="00FD7576">
            <w:pPr>
              <w:pStyle w:val="ConsPlusNormal"/>
              <w:jc w:val="center"/>
            </w:pPr>
            <w:r w:rsidRPr="00FD7576">
              <w:t>625,9</w:t>
            </w:r>
          </w:p>
        </w:tc>
        <w:tc>
          <w:tcPr>
            <w:tcW w:w="1145" w:type="dxa"/>
          </w:tcPr>
          <w:p w:rsidR="00FD7576" w:rsidRPr="00FD7576" w:rsidRDefault="00FD7576">
            <w:pPr>
              <w:pStyle w:val="ConsPlusNormal"/>
              <w:jc w:val="center"/>
            </w:pPr>
            <w:r w:rsidRPr="00FD7576">
              <w:t>500,0</w:t>
            </w:r>
          </w:p>
        </w:tc>
        <w:tc>
          <w:tcPr>
            <w:tcW w:w="1145" w:type="dxa"/>
          </w:tcPr>
          <w:p w:rsidR="00FD7576" w:rsidRPr="00FD7576" w:rsidRDefault="00FD7576">
            <w:pPr>
              <w:pStyle w:val="ConsPlusNormal"/>
              <w:jc w:val="center"/>
            </w:pPr>
            <w:r w:rsidRPr="00FD7576">
              <w:t>500,0</w:t>
            </w:r>
          </w:p>
        </w:tc>
        <w:tc>
          <w:tcPr>
            <w:tcW w:w="1145" w:type="dxa"/>
          </w:tcPr>
          <w:p w:rsidR="00FD7576" w:rsidRPr="00FD7576" w:rsidRDefault="00FD7576">
            <w:pPr>
              <w:pStyle w:val="ConsPlusNormal"/>
              <w:jc w:val="center"/>
            </w:pPr>
            <w:r w:rsidRPr="00FD7576">
              <w:t>500,0</w:t>
            </w:r>
          </w:p>
        </w:tc>
        <w:tc>
          <w:tcPr>
            <w:tcW w:w="1144" w:type="dxa"/>
          </w:tcPr>
          <w:p w:rsidR="00FD7576" w:rsidRPr="00FD7576" w:rsidRDefault="00FD7576">
            <w:pPr>
              <w:pStyle w:val="ConsPlusNormal"/>
              <w:jc w:val="center"/>
            </w:pPr>
            <w:r w:rsidRPr="00FD7576">
              <w:t>2706,6</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областного бюджета (</w:t>
            </w:r>
            <w:proofErr w:type="gramStart"/>
            <w:r w:rsidRPr="00FD7576">
              <w:t>ОБ</w:t>
            </w:r>
            <w:proofErr w:type="gramEnd"/>
            <w:r w:rsidRPr="00FD7576">
              <w:t>)</w:t>
            </w:r>
          </w:p>
        </w:tc>
        <w:tc>
          <w:tcPr>
            <w:tcW w:w="1144" w:type="dxa"/>
          </w:tcPr>
          <w:p w:rsidR="00FD7576" w:rsidRPr="00FD7576" w:rsidRDefault="00FD7576">
            <w:pPr>
              <w:pStyle w:val="ConsPlusNormal"/>
              <w:jc w:val="center"/>
            </w:pPr>
            <w:r w:rsidRPr="00FD7576">
              <w:t>40,2</w:t>
            </w:r>
          </w:p>
        </w:tc>
        <w:tc>
          <w:tcPr>
            <w:tcW w:w="1145" w:type="dxa"/>
          </w:tcPr>
          <w:p w:rsidR="00FD7576" w:rsidRPr="00FD7576" w:rsidRDefault="00FD7576">
            <w:pPr>
              <w:pStyle w:val="ConsPlusNormal"/>
              <w:jc w:val="center"/>
            </w:pPr>
            <w:r w:rsidRPr="00FD7576">
              <w:t>80,0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120,2</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федерального бюджета (ФБ)</w:t>
            </w:r>
          </w:p>
        </w:tc>
        <w:tc>
          <w:tcPr>
            <w:tcW w:w="1144" w:type="dxa"/>
          </w:tcPr>
          <w:p w:rsidR="00FD7576" w:rsidRPr="00FD7576" w:rsidRDefault="00FD7576">
            <w:pPr>
              <w:pStyle w:val="ConsPlusNormal"/>
              <w:jc w:val="center"/>
            </w:pPr>
            <w:r w:rsidRPr="00FD7576">
              <w:t>3984,3</w:t>
            </w:r>
          </w:p>
        </w:tc>
        <w:tc>
          <w:tcPr>
            <w:tcW w:w="1145" w:type="dxa"/>
          </w:tcPr>
          <w:p w:rsidR="00FD7576" w:rsidRPr="00FD7576" w:rsidRDefault="00FD7576">
            <w:pPr>
              <w:pStyle w:val="ConsPlusNormal"/>
              <w:jc w:val="center"/>
            </w:pPr>
            <w:r w:rsidRPr="00FD7576">
              <w:t>7920,0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11904,3</w:t>
            </w:r>
          </w:p>
        </w:tc>
      </w:tr>
      <w:tr w:rsidR="00FD7576" w:rsidRPr="00FD7576">
        <w:tc>
          <w:tcPr>
            <w:tcW w:w="2762" w:type="dxa"/>
            <w:vMerge/>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 xml:space="preserve">МБУК "ЦГБ имени </w:t>
            </w:r>
            <w:proofErr w:type="spellStart"/>
            <w:r w:rsidRPr="00FD7576">
              <w:t>М.И.Семевского</w:t>
            </w:r>
            <w:proofErr w:type="spellEnd"/>
            <w:r w:rsidRPr="00FD7576">
              <w:t>"</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540,0</w:t>
            </w:r>
          </w:p>
        </w:tc>
        <w:tc>
          <w:tcPr>
            <w:tcW w:w="1145" w:type="dxa"/>
          </w:tcPr>
          <w:p w:rsidR="00FD7576" w:rsidRPr="00FD7576" w:rsidRDefault="00FD7576">
            <w:pPr>
              <w:pStyle w:val="ConsPlusNormal"/>
              <w:jc w:val="center"/>
            </w:pPr>
            <w:r w:rsidRPr="00FD7576">
              <w:t>8625,9</w:t>
            </w:r>
          </w:p>
        </w:tc>
        <w:tc>
          <w:tcPr>
            <w:tcW w:w="1145" w:type="dxa"/>
          </w:tcPr>
          <w:p w:rsidR="00FD7576" w:rsidRPr="00FD7576" w:rsidRDefault="00FD7576">
            <w:pPr>
              <w:pStyle w:val="ConsPlusNormal"/>
              <w:jc w:val="center"/>
            </w:pPr>
            <w:r w:rsidRPr="00FD7576">
              <w:t>500,0</w:t>
            </w:r>
          </w:p>
        </w:tc>
        <w:tc>
          <w:tcPr>
            <w:tcW w:w="1145" w:type="dxa"/>
          </w:tcPr>
          <w:p w:rsidR="00FD7576" w:rsidRPr="00FD7576" w:rsidRDefault="00FD7576">
            <w:pPr>
              <w:pStyle w:val="ConsPlusNormal"/>
              <w:jc w:val="center"/>
            </w:pPr>
            <w:r w:rsidRPr="00FD7576">
              <w:t>500,0</w:t>
            </w:r>
          </w:p>
        </w:tc>
        <w:tc>
          <w:tcPr>
            <w:tcW w:w="1145" w:type="dxa"/>
          </w:tcPr>
          <w:p w:rsidR="00FD7576" w:rsidRPr="00FD7576" w:rsidRDefault="00FD7576">
            <w:pPr>
              <w:pStyle w:val="ConsPlusNormal"/>
              <w:jc w:val="center"/>
            </w:pPr>
            <w:r w:rsidRPr="00FD7576">
              <w:t>500,0</w:t>
            </w:r>
          </w:p>
        </w:tc>
        <w:tc>
          <w:tcPr>
            <w:tcW w:w="1144" w:type="dxa"/>
          </w:tcPr>
          <w:p w:rsidR="00FD7576" w:rsidRPr="00FD7576" w:rsidRDefault="00FD7576">
            <w:pPr>
              <w:pStyle w:val="ConsPlusNormal"/>
              <w:jc w:val="center"/>
            </w:pPr>
            <w:r w:rsidRPr="00FD7576">
              <w:t>10665,9</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540,0</w:t>
            </w:r>
          </w:p>
        </w:tc>
        <w:tc>
          <w:tcPr>
            <w:tcW w:w="1145" w:type="dxa"/>
          </w:tcPr>
          <w:p w:rsidR="00FD7576" w:rsidRPr="00FD7576" w:rsidRDefault="00FD7576">
            <w:pPr>
              <w:pStyle w:val="ConsPlusNormal"/>
              <w:jc w:val="center"/>
            </w:pPr>
            <w:r w:rsidRPr="00FD7576">
              <w:t>625,9</w:t>
            </w:r>
          </w:p>
        </w:tc>
        <w:tc>
          <w:tcPr>
            <w:tcW w:w="1145" w:type="dxa"/>
          </w:tcPr>
          <w:p w:rsidR="00FD7576" w:rsidRPr="00FD7576" w:rsidRDefault="00FD7576">
            <w:pPr>
              <w:pStyle w:val="ConsPlusNormal"/>
              <w:jc w:val="center"/>
            </w:pPr>
            <w:r w:rsidRPr="00FD7576">
              <w:t>500,0</w:t>
            </w:r>
          </w:p>
        </w:tc>
        <w:tc>
          <w:tcPr>
            <w:tcW w:w="1145" w:type="dxa"/>
          </w:tcPr>
          <w:p w:rsidR="00FD7576" w:rsidRPr="00FD7576" w:rsidRDefault="00FD7576">
            <w:pPr>
              <w:pStyle w:val="ConsPlusNormal"/>
              <w:jc w:val="center"/>
            </w:pPr>
            <w:r w:rsidRPr="00FD7576">
              <w:t>500,0</w:t>
            </w:r>
          </w:p>
        </w:tc>
        <w:tc>
          <w:tcPr>
            <w:tcW w:w="1145" w:type="dxa"/>
          </w:tcPr>
          <w:p w:rsidR="00FD7576" w:rsidRPr="00FD7576" w:rsidRDefault="00FD7576">
            <w:pPr>
              <w:pStyle w:val="ConsPlusNormal"/>
              <w:jc w:val="center"/>
            </w:pPr>
            <w:r w:rsidRPr="00FD7576">
              <w:t>500,0</w:t>
            </w:r>
          </w:p>
        </w:tc>
        <w:tc>
          <w:tcPr>
            <w:tcW w:w="1144" w:type="dxa"/>
          </w:tcPr>
          <w:p w:rsidR="00FD7576" w:rsidRPr="00FD7576" w:rsidRDefault="00FD7576">
            <w:pPr>
              <w:pStyle w:val="ConsPlusNormal"/>
              <w:jc w:val="center"/>
            </w:pPr>
            <w:r w:rsidRPr="00FD7576">
              <w:t>2665,9</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областного бюджета (</w:t>
            </w:r>
            <w:proofErr w:type="gramStart"/>
            <w:r w:rsidRPr="00FD7576">
              <w:t>ОБ</w:t>
            </w:r>
            <w:proofErr w:type="gramEnd"/>
            <w:r w:rsidRPr="00FD7576">
              <w:t>)</w:t>
            </w:r>
          </w:p>
        </w:tc>
        <w:tc>
          <w:tcPr>
            <w:tcW w:w="1144"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80,0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80,0</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федерального бюджета (ФБ)</w:t>
            </w:r>
          </w:p>
        </w:tc>
        <w:tc>
          <w:tcPr>
            <w:tcW w:w="1144"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7920,0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7920,0</w:t>
            </w:r>
          </w:p>
        </w:tc>
      </w:tr>
      <w:tr w:rsidR="00FD7576" w:rsidRPr="00FD7576">
        <w:tc>
          <w:tcPr>
            <w:tcW w:w="2762" w:type="dxa"/>
            <w:vMerge/>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МБУК "Краеведческий музей города Великие Луки"</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4065,2</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4065,2</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40,7</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40,7</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областного бюджета (</w:t>
            </w:r>
            <w:proofErr w:type="gramStart"/>
            <w:r w:rsidRPr="00FD7576">
              <w:t>ОБ</w:t>
            </w:r>
            <w:proofErr w:type="gramEnd"/>
            <w:r w:rsidRPr="00FD7576">
              <w:t>)</w:t>
            </w:r>
          </w:p>
        </w:tc>
        <w:tc>
          <w:tcPr>
            <w:tcW w:w="1144" w:type="dxa"/>
          </w:tcPr>
          <w:p w:rsidR="00FD7576" w:rsidRPr="00FD7576" w:rsidRDefault="00FD7576">
            <w:pPr>
              <w:pStyle w:val="ConsPlusNormal"/>
              <w:jc w:val="center"/>
            </w:pPr>
            <w:r w:rsidRPr="00FD7576">
              <w:t>40,2</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40,2</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федерального бюджета (ФБ)</w:t>
            </w:r>
          </w:p>
        </w:tc>
        <w:tc>
          <w:tcPr>
            <w:tcW w:w="1144" w:type="dxa"/>
          </w:tcPr>
          <w:p w:rsidR="00FD7576" w:rsidRPr="00FD7576" w:rsidRDefault="00FD7576">
            <w:pPr>
              <w:pStyle w:val="ConsPlusNormal"/>
              <w:jc w:val="center"/>
            </w:pPr>
            <w:r w:rsidRPr="00FD7576">
              <w:t>3984,3</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3984,3</w:t>
            </w:r>
          </w:p>
        </w:tc>
      </w:tr>
      <w:tr w:rsidR="00FD7576" w:rsidRPr="00FD7576">
        <w:tc>
          <w:tcPr>
            <w:tcW w:w="2762" w:type="dxa"/>
            <w:vMerge w:val="restart"/>
          </w:tcPr>
          <w:p w:rsidR="00FD7576" w:rsidRPr="00FD7576" w:rsidRDefault="00FD7576">
            <w:pPr>
              <w:pStyle w:val="ConsPlusNormal"/>
              <w:jc w:val="center"/>
              <w:outlineLvl w:val="3"/>
            </w:pPr>
            <w:hyperlink w:anchor="P517">
              <w:r w:rsidRPr="00FD7576">
                <w:t>Подпрограмма</w:t>
              </w:r>
            </w:hyperlink>
            <w:r w:rsidRPr="00FD7576">
              <w:t xml:space="preserve"> "Развитие туризма в городе Великие Луки"</w:t>
            </w:r>
          </w:p>
        </w:tc>
        <w:tc>
          <w:tcPr>
            <w:tcW w:w="2410" w:type="dxa"/>
            <w:vMerge w:val="restart"/>
          </w:tcPr>
          <w:p w:rsidR="00FD7576" w:rsidRPr="00FD7576" w:rsidRDefault="00FD7576">
            <w:pPr>
              <w:pStyle w:val="ConsPlusNormal"/>
              <w:jc w:val="center"/>
            </w:pPr>
            <w:r w:rsidRPr="00FD7576">
              <w:t>всего, в том числе:</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1038,4</w:t>
            </w:r>
          </w:p>
        </w:tc>
        <w:tc>
          <w:tcPr>
            <w:tcW w:w="1145" w:type="dxa"/>
          </w:tcPr>
          <w:p w:rsidR="00FD7576" w:rsidRPr="00FD7576" w:rsidRDefault="00FD7576">
            <w:pPr>
              <w:pStyle w:val="ConsPlusNormal"/>
              <w:jc w:val="center"/>
            </w:pPr>
            <w:r w:rsidRPr="00FD7576">
              <w:t>220756,9</w:t>
            </w:r>
          </w:p>
        </w:tc>
        <w:tc>
          <w:tcPr>
            <w:tcW w:w="1145" w:type="dxa"/>
          </w:tcPr>
          <w:p w:rsidR="00FD7576" w:rsidRPr="00FD7576" w:rsidRDefault="00FD7576">
            <w:pPr>
              <w:pStyle w:val="ConsPlusNormal"/>
              <w:jc w:val="center"/>
            </w:pPr>
            <w:r w:rsidRPr="00FD7576">
              <w:t>776,0</w:t>
            </w:r>
          </w:p>
        </w:tc>
        <w:tc>
          <w:tcPr>
            <w:tcW w:w="1145" w:type="dxa"/>
          </w:tcPr>
          <w:p w:rsidR="00FD7576" w:rsidRPr="00FD7576" w:rsidRDefault="00FD7576">
            <w:pPr>
              <w:pStyle w:val="ConsPlusNormal"/>
              <w:jc w:val="center"/>
            </w:pPr>
            <w:r w:rsidRPr="00FD7576">
              <w:t>776,0</w:t>
            </w:r>
          </w:p>
        </w:tc>
        <w:tc>
          <w:tcPr>
            <w:tcW w:w="1145" w:type="dxa"/>
          </w:tcPr>
          <w:p w:rsidR="00FD7576" w:rsidRPr="00FD7576" w:rsidRDefault="00FD7576">
            <w:pPr>
              <w:pStyle w:val="ConsPlusNormal"/>
              <w:jc w:val="center"/>
            </w:pPr>
            <w:r w:rsidRPr="00FD7576">
              <w:t>776,0</w:t>
            </w:r>
          </w:p>
        </w:tc>
        <w:tc>
          <w:tcPr>
            <w:tcW w:w="1144" w:type="dxa"/>
          </w:tcPr>
          <w:p w:rsidR="00FD7576" w:rsidRPr="00FD7576" w:rsidRDefault="00FD7576">
            <w:pPr>
              <w:pStyle w:val="ConsPlusNormal"/>
              <w:jc w:val="center"/>
            </w:pPr>
            <w:r w:rsidRPr="00FD7576">
              <w:t>224123,3</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817,4</w:t>
            </w:r>
          </w:p>
        </w:tc>
        <w:tc>
          <w:tcPr>
            <w:tcW w:w="1145" w:type="dxa"/>
          </w:tcPr>
          <w:p w:rsidR="00FD7576" w:rsidRPr="00FD7576" w:rsidRDefault="00FD7576">
            <w:pPr>
              <w:pStyle w:val="ConsPlusNormal"/>
              <w:jc w:val="center"/>
            </w:pPr>
            <w:r w:rsidRPr="00FD7576">
              <w:t>3183,8</w:t>
            </w:r>
          </w:p>
        </w:tc>
        <w:tc>
          <w:tcPr>
            <w:tcW w:w="1145" w:type="dxa"/>
          </w:tcPr>
          <w:p w:rsidR="00FD7576" w:rsidRPr="00FD7576" w:rsidRDefault="00FD7576">
            <w:pPr>
              <w:pStyle w:val="ConsPlusNormal"/>
              <w:jc w:val="center"/>
            </w:pPr>
            <w:r w:rsidRPr="00FD7576">
              <w:t>776,0</w:t>
            </w:r>
          </w:p>
        </w:tc>
        <w:tc>
          <w:tcPr>
            <w:tcW w:w="1145" w:type="dxa"/>
          </w:tcPr>
          <w:p w:rsidR="00FD7576" w:rsidRPr="00FD7576" w:rsidRDefault="00FD7576">
            <w:pPr>
              <w:pStyle w:val="ConsPlusNormal"/>
              <w:jc w:val="center"/>
            </w:pPr>
            <w:r w:rsidRPr="00FD7576">
              <w:t>776,0</w:t>
            </w:r>
          </w:p>
        </w:tc>
        <w:tc>
          <w:tcPr>
            <w:tcW w:w="1145" w:type="dxa"/>
          </w:tcPr>
          <w:p w:rsidR="00FD7576" w:rsidRPr="00FD7576" w:rsidRDefault="00FD7576">
            <w:pPr>
              <w:pStyle w:val="ConsPlusNormal"/>
              <w:jc w:val="center"/>
            </w:pPr>
            <w:r w:rsidRPr="00FD7576">
              <w:t>776,0</w:t>
            </w:r>
          </w:p>
        </w:tc>
        <w:tc>
          <w:tcPr>
            <w:tcW w:w="1144" w:type="dxa"/>
          </w:tcPr>
          <w:p w:rsidR="00FD7576" w:rsidRPr="00FD7576" w:rsidRDefault="00FD7576">
            <w:pPr>
              <w:pStyle w:val="ConsPlusNormal"/>
              <w:jc w:val="center"/>
            </w:pPr>
            <w:r w:rsidRPr="00FD7576">
              <w:t>6329,2</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областного бюджета (</w:t>
            </w:r>
            <w:proofErr w:type="gramStart"/>
            <w:r w:rsidRPr="00FD7576">
              <w:t>ОБ</w:t>
            </w:r>
            <w:proofErr w:type="gramEnd"/>
            <w:r w:rsidRPr="00FD7576">
              <w:t>)</w:t>
            </w:r>
          </w:p>
        </w:tc>
        <w:tc>
          <w:tcPr>
            <w:tcW w:w="1144" w:type="dxa"/>
          </w:tcPr>
          <w:p w:rsidR="00FD7576" w:rsidRPr="00FD7576" w:rsidRDefault="00FD7576">
            <w:pPr>
              <w:pStyle w:val="ConsPlusNormal"/>
              <w:jc w:val="center"/>
            </w:pPr>
            <w:r w:rsidRPr="00FD7576">
              <w:t>221,0</w:t>
            </w:r>
          </w:p>
        </w:tc>
        <w:tc>
          <w:tcPr>
            <w:tcW w:w="1145" w:type="dxa"/>
          </w:tcPr>
          <w:p w:rsidR="00FD7576" w:rsidRPr="00FD7576" w:rsidRDefault="00FD7576">
            <w:pPr>
              <w:pStyle w:val="ConsPlusNormal"/>
              <w:jc w:val="center"/>
            </w:pPr>
            <w:r w:rsidRPr="00FD7576">
              <w:t>2573,1</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2794,1</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федерального бюджета (ФБ)</w:t>
            </w:r>
          </w:p>
        </w:tc>
        <w:tc>
          <w:tcPr>
            <w:tcW w:w="1144"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215000,0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215000,0</w:t>
            </w:r>
          </w:p>
        </w:tc>
      </w:tr>
      <w:tr w:rsidR="00FD7576" w:rsidRPr="00FD7576">
        <w:tc>
          <w:tcPr>
            <w:tcW w:w="2762" w:type="dxa"/>
            <w:vMerge/>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МУ "Комитет культуры Администрации города Великие Луки"</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1038,4</w:t>
            </w:r>
          </w:p>
        </w:tc>
        <w:tc>
          <w:tcPr>
            <w:tcW w:w="1145" w:type="dxa"/>
          </w:tcPr>
          <w:p w:rsidR="00FD7576" w:rsidRPr="00FD7576" w:rsidRDefault="00FD7576">
            <w:pPr>
              <w:pStyle w:val="ConsPlusNormal"/>
              <w:jc w:val="center"/>
            </w:pPr>
            <w:r w:rsidRPr="00FD7576">
              <w:t>220756,9</w:t>
            </w:r>
          </w:p>
        </w:tc>
        <w:tc>
          <w:tcPr>
            <w:tcW w:w="1145" w:type="dxa"/>
          </w:tcPr>
          <w:p w:rsidR="00FD7576" w:rsidRPr="00FD7576" w:rsidRDefault="00FD7576">
            <w:pPr>
              <w:pStyle w:val="ConsPlusNormal"/>
              <w:jc w:val="center"/>
            </w:pPr>
            <w:r w:rsidRPr="00FD7576">
              <w:t>776,0</w:t>
            </w:r>
          </w:p>
        </w:tc>
        <w:tc>
          <w:tcPr>
            <w:tcW w:w="1145" w:type="dxa"/>
          </w:tcPr>
          <w:p w:rsidR="00FD7576" w:rsidRPr="00FD7576" w:rsidRDefault="00FD7576">
            <w:pPr>
              <w:pStyle w:val="ConsPlusNormal"/>
              <w:jc w:val="center"/>
            </w:pPr>
            <w:r w:rsidRPr="00FD7576">
              <w:t>776,0</w:t>
            </w:r>
          </w:p>
        </w:tc>
        <w:tc>
          <w:tcPr>
            <w:tcW w:w="1145" w:type="dxa"/>
          </w:tcPr>
          <w:p w:rsidR="00FD7576" w:rsidRPr="00FD7576" w:rsidRDefault="00FD7576">
            <w:pPr>
              <w:pStyle w:val="ConsPlusNormal"/>
              <w:jc w:val="center"/>
            </w:pPr>
            <w:r w:rsidRPr="00FD7576">
              <w:t>776,0</w:t>
            </w:r>
          </w:p>
        </w:tc>
        <w:tc>
          <w:tcPr>
            <w:tcW w:w="1144" w:type="dxa"/>
          </w:tcPr>
          <w:p w:rsidR="00FD7576" w:rsidRPr="00FD7576" w:rsidRDefault="00FD7576">
            <w:pPr>
              <w:pStyle w:val="ConsPlusNormal"/>
              <w:jc w:val="center"/>
            </w:pPr>
            <w:r w:rsidRPr="00FD7576">
              <w:t>224123,3</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817,4</w:t>
            </w:r>
          </w:p>
        </w:tc>
        <w:tc>
          <w:tcPr>
            <w:tcW w:w="1145" w:type="dxa"/>
          </w:tcPr>
          <w:p w:rsidR="00FD7576" w:rsidRPr="00FD7576" w:rsidRDefault="00FD7576">
            <w:pPr>
              <w:pStyle w:val="ConsPlusNormal"/>
              <w:jc w:val="center"/>
            </w:pPr>
            <w:r w:rsidRPr="00FD7576">
              <w:t>3183,8</w:t>
            </w:r>
          </w:p>
        </w:tc>
        <w:tc>
          <w:tcPr>
            <w:tcW w:w="1145" w:type="dxa"/>
          </w:tcPr>
          <w:p w:rsidR="00FD7576" w:rsidRPr="00FD7576" w:rsidRDefault="00FD7576">
            <w:pPr>
              <w:pStyle w:val="ConsPlusNormal"/>
              <w:jc w:val="center"/>
            </w:pPr>
            <w:r w:rsidRPr="00FD7576">
              <w:t>776,0</w:t>
            </w:r>
          </w:p>
        </w:tc>
        <w:tc>
          <w:tcPr>
            <w:tcW w:w="1145" w:type="dxa"/>
          </w:tcPr>
          <w:p w:rsidR="00FD7576" w:rsidRPr="00FD7576" w:rsidRDefault="00FD7576">
            <w:pPr>
              <w:pStyle w:val="ConsPlusNormal"/>
              <w:jc w:val="center"/>
            </w:pPr>
            <w:r w:rsidRPr="00FD7576">
              <w:t>776,0</w:t>
            </w:r>
          </w:p>
        </w:tc>
        <w:tc>
          <w:tcPr>
            <w:tcW w:w="1145" w:type="dxa"/>
          </w:tcPr>
          <w:p w:rsidR="00FD7576" w:rsidRPr="00FD7576" w:rsidRDefault="00FD7576">
            <w:pPr>
              <w:pStyle w:val="ConsPlusNormal"/>
              <w:jc w:val="center"/>
            </w:pPr>
            <w:r w:rsidRPr="00FD7576">
              <w:t>776,0</w:t>
            </w:r>
          </w:p>
        </w:tc>
        <w:tc>
          <w:tcPr>
            <w:tcW w:w="1144" w:type="dxa"/>
          </w:tcPr>
          <w:p w:rsidR="00FD7576" w:rsidRPr="00FD7576" w:rsidRDefault="00FD7576">
            <w:pPr>
              <w:pStyle w:val="ConsPlusNormal"/>
              <w:jc w:val="center"/>
            </w:pPr>
            <w:r w:rsidRPr="00FD7576">
              <w:t>6329,2</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областного бюджета (</w:t>
            </w:r>
            <w:proofErr w:type="gramStart"/>
            <w:r w:rsidRPr="00FD7576">
              <w:t>ОБ</w:t>
            </w:r>
            <w:proofErr w:type="gramEnd"/>
            <w:r w:rsidRPr="00FD7576">
              <w:t>)</w:t>
            </w:r>
          </w:p>
        </w:tc>
        <w:tc>
          <w:tcPr>
            <w:tcW w:w="1144" w:type="dxa"/>
          </w:tcPr>
          <w:p w:rsidR="00FD7576" w:rsidRPr="00FD7576" w:rsidRDefault="00FD7576">
            <w:pPr>
              <w:pStyle w:val="ConsPlusNormal"/>
              <w:jc w:val="center"/>
            </w:pPr>
            <w:r w:rsidRPr="00FD7576">
              <w:t>221,0</w:t>
            </w:r>
          </w:p>
        </w:tc>
        <w:tc>
          <w:tcPr>
            <w:tcW w:w="1145" w:type="dxa"/>
          </w:tcPr>
          <w:p w:rsidR="00FD7576" w:rsidRPr="00FD7576" w:rsidRDefault="00FD7576">
            <w:pPr>
              <w:pStyle w:val="ConsPlusNormal"/>
              <w:jc w:val="center"/>
            </w:pPr>
            <w:r w:rsidRPr="00FD7576">
              <w:t>2573,1</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2794,1</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федерального бюджета (ФБ)</w:t>
            </w:r>
          </w:p>
        </w:tc>
        <w:tc>
          <w:tcPr>
            <w:tcW w:w="1144"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215000,0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215000,0</w:t>
            </w:r>
          </w:p>
        </w:tc>
      </w:tr>
      <w:tr w:rsidR="00FD7576" w:rsidRPr="00FD7576">
        <w:tc>
          <w:tcPr>
            <w:tcW w:w="2762" w:type="dxa"/>
            <w:vMerge w:val="restart"/>
          </w:tcPr>
          <w:p w:rsidR="00FD7576" w:rsidRPr="00FD7576" w:rsidRDefault="00FD7576">
            <w:pPr>
              <w:pStyle w:val="ConsPlusNormal"/>
              <w:jc w:val="center"/>
            </w:pPr>
            <w:r w:rsidRPr="00FD7576">
              <w:t>Основное мероприятие 1: Информационное продвижение туристического потенциала города Великие Луки</w:t>
            </w:r>
          </w:p>
        </w:tc>
        <w:tc>
          <w:tcPr>
            <w:tcW w:w="2410" w:type="dxa"/>
            <w:vMerge w:val="restart"/>
          </w:tcPr>
          <w:p w:rsidR="00FD7576" w:rsidRPr="00FD7576" w:rsidRDefault="00FD7576">
            <w:pPr>
              <w:pStyle w:val="ConsPlusNormal"/>
              <w:jc w:val="center"/>
            </w:pPr>
            <w:r w:rsidRPr="00FD7576">
              <w:t>всего, в том числе:</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1360,1</w:t>
            </w:r>
          </w:p>
        </w:tc>
        <w:tc>
          <w:tcPr>
            <w:tcW w:w="1145" w:type="dxa"/>
          </w:tcPr>
          <w:p w:rsidR="00FD7576" w:rsidRPr="00FD7576" w:rsidRDefault="00FD7576">
            <w:pPr>
              <w:pStyle w:val="ConsPlusNormal"/>
              <w:jc w:val="center"/>
            </w:pPr>
            <w:r w:rsidRPr="00FD7576">
              <w:t>220756,9</w:t>
            </w:r>
          </w:p>
        </w:tc>
        <w:tc>
          <w:tcPr>
            <w:tcW w:w="1145" w:type="dxa"/>
          </w:tcPr>
          <w:p w:rsidR="00FD7576" w:rsidRPr="00FD7576" w:rsidRDefault="00FD7576">
            <w:pPr>
              <w:pStyle w:val="ConsPlusNormal"/>
              <w:jc w:val="center"/>
            </w:pPr>
            <w:r w:rsidRPr="00FD7576">
              <w:t>776,0</w:t>
            </w:r>
          </w:p>
        </w:tc>
        <w:tc>
          <w:tcPr>
            <w:tcW w:w="1145" w:type="dxa"/>
          </w:tcPr>
          <w:p w:rsidR="00FD7576" w:rsidRPr="00FD7576" w:rsidRDefault="00FD7576">
            <w:pPr>
              <w:pStyle w:val="ConsPlusNormal"/>
              <w:jc w:val="center"/>
            </w:pPr>
            <w:r w:rsidRPr="00FD7576">
              <w:t>776,0</w:t>
            </w:r>
          </w:p>
        </w:tc>
        <w:tc>
          <w:tcPr>
            <w:tcW w:w="1145" w:type="dxa"/>
          </w:tcPr>
          <w:p w:rsidR="00FD7576" w:rsidRPr="00FD7576" w:rsidRDefault="00FD7576">
            <w:pPr>
              <w:pStyle w:val="ConsPlusNormal"/>
              <w:jc w:val="center"/>
            </w:pPr>
            <w:r w:rsidRPr="00FD7576">
              <w:t>776,0</w:t>
            </w:r>
          </w:p>
        </w:tc>
        <w:tc>
          <w:tcPr>
            <w:tcW w:w="1144" w:type="dxa"/>
          </w:tcPr>
          <w:p w:rsidR="00FD7576" w:rsidRPr="00FD7576" w:rsidRDefault="00FD7576">
            <w:pPr>
              <w:pStyle w:val="ConsPlusNormal"/>
              <w:jc w:val="center"/>
            </w:pPr>
            <w:r w:rsidRPr="00FD7576">
              <w:t>224445,0</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1139,1</w:t>
            </w:r>
          </w:p>
        </w:tc>
        <w:tc>
          <w:tcPr>
            <w:tcW w:w="1145" w:type="dxa"/>
          </w:tcPr>
          <w:p w:rsidR="00FD7576" w:rsidRPr="00FD7576" w:rsidRDefault="00FD7576">
            <w:pPr>
              <w:pStyle w:val="ConsPlusNormal"/>
              <w:jc w:val="center"/>
            </w:pPr>
            <w:r w:rsidRPr="00FD7576">
              <w:t>3183,8</w:t>
            </w:r>
          </w:p>
        </w:tc>
        <w:tc>
          <w:tcPr>
            <w:tcW w:w="1145" w:type="dxa"/>
          </w:tcPr>
          <w:p w:rsidR="00FD7576" w:rsidRPr="00FD7576" w:rsidRDefault="00FD7576">
            <w:pPr>
              <w:pStyle w:val="ConsPlusNormal"/>
              <w:jc w:val="center"/>
            </w:pPr>
            <w:r w:rsidRPr="00FD7576">
              <w:t>776,0</w:t>
            </w:r>
          </w:p>
        </w:tc>
        <w:tc>
          <w:tcPr>
            <w:tcW w:w="1145" w:type="dxa"/>
          </w:tcPr>
          <w:p w:rsidR="00FD7576" w:rsidRPr="00FD7576" w:rsidRDefault="00FD7576">
            <w:pPr>
              <w:pStyle w:val="ConsPlusNormal"/>
              <w:jc w:val="center"/>
            </w:pPr>
            <w:r w:rsidRPr="00FD7576">
              <w:t>776,0</w:t>
            </w:r>
          </w:p>
        </w:tc>
        <w:tc>
          <w:tcPr>
            <w:tcW w:w="1145" w:type="dxa"/>
          </w:tcPr>
          <w:p w:rsidR="00FD7576" w:rsidRPr="00FD7576" w:rsidRDefault="00FD7576">
            <w:pPr>
              <w:pStyle w:val="ConsPlusNormal"/>
              <w:jc w:val="center"/>
            </w:pPr>
            <w:r w:rsidRPr="00FD7576">
              <w:t>776,0</w:t>
            </w:r>
          </w:p>
        </w:tc>
        <w:tc>
          <w:tcPr>
            <w:tcW w:w="1144" w:type="dxa"/>
          </w:tcPr>
          <w:p w:rsidR="00FD7576" w:rsidRPr="00FD7576" w:rsidRDefault="00FD7576">
            <w:pPr>
              <w:pStyle w:val="ConsPlusNormal"/>
              <w:jc w:val="center"/>
            </w:pPr>
            <w:r w:rsidRPr="00FD7576">
              <w:t>6650,9</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областного бюджета (</w:t>
            </w:r>
            <w:proofErr w:type="gramStart"/>
            <w:r w:rsidRPr="00FD7576">
              <w:t>ОБ</w:t>
            </w:r>
            <w:proofErr w:type="gramEnd"/>
            <w:r w:rsidRPr="00FD7576">
              <w:t>)</w:t>
            </w:r>
          </w:p>
        </w:tc>
        <w:tc>
          <w:tcPr>
            <w:tcW w:w="1144" w:type="dxa"/>
          </w:tcPr>
          <w:p w:rsidR="00FD7576" w:rsidRPr="00FD7576" w:rsidRDefault="00FD7576">
            <w:pPr>
              <w:pStyle w:val="ConsPlusNormal"/>
              <w:jc w:val="center"/>
            </w:pPr>
            <w:r w:rsidRPr="00FD7576">
              <w:t>221,0</w:t>
            </w:r>
          </w:p>
        </w:tc>
        <w:tc>
          <w:tcPr>
            <w:tcW w:w="1145" w:type="dxa"/>
          </w:tcPr>
          <w:p w:rsidR="00FD7576" w:rsidRPr="00FD7576" w:rsidRDefault="00FD7576">
            <w:pPr>
              <w:pStyle w:val="ConsPlusNormal"/>
              <w:jc w:val="center"/>
            </w:pPr>
            <w:r w:rsidRPr="00FD7576">
              <w:t>2573,1</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2794,1</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федерального бюджета (ФБ)</w:t>
            </w:r>
          </w:p>
        </w:tc>
        <w:tc>
          <w:tcPr>
            <w:tcW w:w="1144"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215000,0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215000,0</w:t>
            </w:r>
          </w:p>
        </w:tc>
      </w:tr>
      <w:tr w:rsidR="00FD7576" w:rsidRPr="00FD7576">
        <w:tc>
          <w:tcPr>
            <w:tcW w:w="2762" w:type="dxa"/>
            <w:vMerge/>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МУ "Комитет культуры Администрации города Великие Луки"</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1360,1</w:t>
            </w:r>
          </w:p>
        </w:tc>
        <w:tc>
          <w:tcPr>
            <w:tcW w:w="1145" w:type="dxa"/>
          </w:tcPr>
          <w:p w:rsidR="00FD7576" w:rsidRPr="00FD7576" w:rsidRDefault="00FD7576">
            <w:pPr>
              <w:pStyle w:val="ConsPlusNormal"/>
              <w:jc w:val="center"/>
            </w:pPr>
            <w:r w:rsidRPr="00FD7576">
              <w:t>220756,9</w:t>
            </w:r>
          </w:p>
        </w:tc>
        <w:tc>
          <w:tcPr>
            <w:tcW w:w="1145" w:type="dxa"/>
          </w:tcPr>
          <w:p w:rsidR="00FD7576" w:rsidRPr="00FD7576" w:rsidRDefault="00FD7576">
            <w:pPr>
              <w:pStyle w:val="ConsPlusNormal"/>
              <w:jc w:val="center"/>
            </w:pPr>
            <w:r w:rsidRPr="00FD7576">
              <w:t>776,0</w:t>
            </w:r>
          </w:p>
        </w:tc>
        <w:tc>
          <w:tcPr>
            <w:tcW w:w="1145" w:type="dxa"/>
          </w:tcPr>
          <w:p w:rsidR="00FD7576" w:rsidRPr="00FD7576" w:rsidRDefault="00FD7576">
            <w:pPr>
              <w:pStyle w:val="ConsPlusNormal"/>
              <w:jc w:val="center"/>
            </w:pPr>
            <w:r w:rsidRPr="00FD7576">
              <w:t>776,0</w:t>
            </w:r>
          </w:p>
        </w:tc>
        <w:tc>
          <w:tcPr>
            <w:tcW w:w="1145" w:type="dxa"/>
          </w:tcPr>
          <w:p w:rsidR="00FD7576" w:rsidRPr="00FD7576" w:rsidRDefault="00FD7576">
            <w:pPr>
              <w:pStyle w:val="ConsPlusNormal"/>
              <w:jc w:val="center"/>
            </w:pPr>
            <w:r w:rsidRPr="00FD7576">
              <w:t>776,0</w:t>
            </w:r>
          </w:p>
        </w:tc>
        <w:tc>
          <w:tcPr>
            <w:tcW w:w="1144" w:type="dxa"/>
          </w:tcPr>
          <w:p w:rsidR="00FD7576" w:rsidRPr="00FD7576" w:rsidRDefault="00FD7576">
            <w:pPr>
              <w:pStyle w:val="ConsPlusNormal"/>
              <w:jc w:val="center"/>
            </w:pPr>
            <w:r w:rsidRPr="00FD7576">
              <w:t>224445,0</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1139,1</w:t>
            </w:r>
          </w:p>
        </w:tc>
        <w:tc>
          <w:tcPr>
            <w:tcW w:w="1145" w:type="dxa"/>
          </w:tcPr>
          <w:p w:rsidR="00FD7576" w:rsidRPr="00FD7576" w:rsidRDefault="00FD7576">
            <w:pPr>
              <w:pStyle w:val="ConsPlusNormal"/>
              <w:jc w:val="center"/>
            </w:pPr>
            <w:r w:rsidRPr="00FD7576">
              <w:t>3183,8</w:t>
            </w:r>
          </w:p>
        </w:tc>
        <w:tc>
          <w:tcPr>
            <w:tcW w:w="1145" w:type="dxa"/>
          </w:tcPr>
          <w:p w:rsidR="00FD7576" w:rsidRPr="00FD7576" w:rsidRDefault="00FD7576">
            <w:pPr>
              <w:pStyle w:val="ConsPlusNormal"/>
              <w:jc w:val="center"/>
            </w:pPr>
            <w:r w:rsidRPr="00FD7576">
              <w:t>776,0</w:t>
            </w:r>
          </w:p>
        </w:tc>
        <w:tc>
          <w:tcPr>
            <w:tcW w:w="1145" w:type="dxa"/>
          </w:tcPr>
          <w:p w:rsidR="00FD7576" w:rsidRPr="00FD7576" w:rsidRDefault="00FD7576">
            <w:pPr>
              <w:pStyle w:val="ConsPlusNormal"/>
              <w:jc w:val="center"/>
            </w:pPr>
            <w:r w:rsidRPr="00FD7576">
              <w:t>776,0</w:t>
            </w:r>
          </w:p>
        </w:tc>
        <w:tc>
          <w:tcPr>
            <w:tcW w:w="1145" w:type="dxa"/>
          </w:tcPr>
          <w:p w:rsidR="00FD7576" w:rsidRPr="00FD7576" w:rsidRDefault="00FD7576">
            <w:pPr>
              <w:pStyle w:val="ConsPlusNormal"/>
              <w:jc w:val="center"/>
            </w:pPr>
            <w:r w:rsidRPr="00FD7576">
              <w:t>776,0</w:t>
            </w:r>
          </w:p>
        </w:tc>
        <w:tc>
          <w:tcPr>
            <w:tcW w:w="1144" w:type="dxa"/>
          </w:tcPr>
          <w:p w:rsidR="00FD7576" w:rsidRPr="00FD7576" w:rsidRDefault="00FD7576">
            <w:pPr>
              <w:pStyle w:val="ConsPlusNormal"/>
              <w:jc w:val="center"/>
            </w:pPr>
            <w:r w:rsidRPr="00FD7576">
              <w:t>6650,9</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областного бюджета (</w:t>
            </w:r>
            <w:proofErr w:type="gramStart"/>
            <w:r w:rsidRPr="00FD7576">
              <w:t>ОБ</w:t>
            </w:r>
            <w:proofErr w:type="gramEnd"/>
            <w:r w:rsidRPr="00FD7576">
              <w:t>)</w:t>
            </w:r>
          </w:p>
        </w:tc>
        <w:tc>
          <w:tcPr>
            <w:tcW w:w="1144" w:type="dxa"/>
          </w:tcPr>
          <w:p w:rsidR="00FD7576" w:rsidRPr="00FD7576" w:rsidRDefault="00FD7576">
            <w:pPr>
              <w:pStyle w:val="ConsPlusNormal"/>
              <w:jc w:val="center"/>
            </w:pPr>
            <w:r w:rsidRPr="00FD7576">
              <w:t>221,0</w:t>
            </w:r>
          </w:p>
        </w:tc>
        <w:tc>
          <w:tcPr>
            <w:tcW w:w="1145" w:type="dxa"/>
          </w:tcPr>
          <w:p w:rsidR="00FD7576" w:rsidRPr="00FD7576" w:rsidRDefault="00FD7576">
            <w:pPr>
              <w:pStyle w:val="ConsPlusNormal"/>
              <w:jc w:val="center"/>
            </w:pPr>
            <w:r w:rsidRPr="00FD7576">
              <w:t>2573,1</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2794,1</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федерального бюджета (ФБ)</w:t>
            </w:r>
          </w:p>
        </w:tc>
        <w:tc>
          <w:tcPr>
            <w:tcW w:w="1144"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215000,0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215000,0</w:t>
            </w:r>
          </w:p>
        </w:tc>
      </w:tr>
      <w:tr w:rsidR="00FD7576" w:rsidRPr="00FD7576">
        <w:tc>
          <w:tcPr>
            <w:tcW w:w="2762" w:type="dxa"/>
            <w:vMerge w:val="restart"/>
          </w:tcPr>
          <w:p w:rsidR="00FD7576" w:rsidRPr="00FD7576" w:rsidRDefault="00FD7576">
            <w:pPr>
              <w:pStyle w:val="ConsPlusNormal"/>
              <w:jc w:val="center"/>
              <w:outlineLvl w:val="3"/>
            </w:pPr>
            <w:hyperlink w:anchor="P642">
              <w:r w:rsidRPr="00FD7576">
                <w:t>Подпрограмма</w:t>
              </w:r>
            </w:hyperlink>
            <w:r w:rsidRPr="00FD7576">
              <w:t xml:space="preserve"> "Комплексные меры по содержанию, благоустройству и ремонту воинских захоронений, объектов культурного наследия, памятников и памятных знаков на территории города Великие Луки"</w:t>
            </w:r>
          </w:p>
        </w:tc>
        <w:tc>
          <w:tcPr>
            <w:tcW w:w="2410" w:type="dxa"/>
            <w:vMerge w:val="restart"/>
          </w:tcPr>
          <w:p w:rsidR="00FD7576" w:rsidRPr="00FD7576" w:rsidRDefault="00FD7576">
            <w:pPr>
              <w:pStyle w:val="ConsPlusNormal"/>
              <w:jc w:val="center"/>
            </w:pPr>
            <w:r w:rsidRPr="00FD7576">
              <w:t>всего, в том числе:</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5670,4</w:t>
            </w:r>
          </w:p>
        </w:tc>
        <w:tc>
          <w:tcPr>
            <w:tcW w:w="1145" w:type="dxa"/>
          </w:tcPr>
          <w:p w:rsidR="00FD7576" w:rsidRPr="00FD7576" w:rsidRDefault="00FD7576">
            <w:pPr>
              <w:pStyle w:val="ConsPlusNormal"/>
              <w:jc w:val="center"/>
            </w:pPr>
            <w:r w:rsidRPr="00FD7576">
              <w:t>20919,6</w:t>
            </w:r>
          </w:p>
        </w:tc>
        <w:tc>
          <w:tcPr>
            <w:tcW w:w="1145" w:type="dxa"/>
          </w:tcPr>
          <w:p w:rsidR="00FD7576" w:rsidRPr="00FD7576" w:rsidRDefault="00FD7576">
            <w:pPr>
              <w:pStyle w:val="ConsPlusNormal"/>
              <w:jc w:val="center"/>
            </w:pPr>
            <w:r w:rsidRPr="00FD7576">
              <w:t>10666,0</w:t>
            </w:r>
          </w:p>
        </w:tc>
        <w:tc>
          <w:tcPr>
            <w:tcW w:w="1145" w:type="dxa"/>
          </w:tcPr>
          <w:p w:rsidR="00FD7576" w:rsidRPr="00FD7576" w:rsidRDefault="00FD7576">
            <w:pPr>
              <w:pStyle w:val="ConsPlusNormal"/>
              <w:jc w:val="center"/>
            </w:pPr>
            <w:r w:rsidRPr="00FD7576">
              <w:t>10666,0</w:t>
            </w:r>
          </w:p>
        </w:tc>
        <w:tc>
          <w:tcPr>
            <w:tcW w:w="1145" w:type="dxa"/>
          </w:tcPr>
          <w:p w:rsidR="00FD7576" w:rsidRPr="00FD7576" w:rsidRDefault="00FD7576">
            <w:pPr>
              <w:pStyle w:val="ConsPlusNormal"/>
              <w:jc w:val="center"/>
            </w:pPr>
            <w:r w:rsidRPr="00FD7576">
              <w:t>10666,0</w:t>
            </w:r>
          </w:p>
        </w:tc>
        <w:tc>
          <w:tcPr>
            <w:tcW w:w="1144" w:type="dxa"/>
          </w:tcPr>
          <w:p w:rsidR="00FD7576" w:rsidRPr="00FD7576" w:rsidRDefault="00FD7576">
            <w:pPr>
              <w:pStyle w:val="ConsPlusNormal"/>
              <w:jc w:val="center"/>
            </w:pPr>
            <w:r w:rsidRPr="00FD7576">
              <w:t>58588,0</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5150,4</w:t>
            </w:r>
          </w:p>
        </w:tc>
        <w:tc>
          <w:tcPr>
            <w:tcW w:w="1145" w:type="dxa"/>
          </w:tcPr>
          <w:p w:rsidR="00FD7576" w:rsidRPr="00FD7576" w:rsidRDefault="00FD7576">
            <w:pPr>
              <w:pStyle w:val="ConsPlusNormal"/>
              <w:jc w:val="center"/>
            </w:pPr>
            <w:r w:rsidRPr="00FD7576">
              <w:t>13200,6</w:t>
            </w:r>
          </w:p>
        </w:tc>
        <w:tc>
          <w:tcPr>
            <w:tcW w:w="1145" w:type="dxa"/>
          </w:tcPr>
          <w:p w:rsidR="00FD7576" w:rsidRPr="00FD7576" w:rsidRDefault="00FD7576">
            <w:pPr>
              <w:pStyle w:val="ConsPlusNormal"/>
              <w:jc w:val="center"/>
            </w:pPr>
            <w:r w:rsidRPr="00FD7576">
              <w:t>9308,0</w:t>
            </w:r>
          </w:p>
        </w:tc>
        <w:tc>
          <w:tcPr>
            <w:tcW w:w="1145" w:type="dxa"/>
          </w:tcPr>
          <w:p w:rsidR="00FD7576" w:rsidRPr="00FD7576" w:rsidRDefault="00FD7576">
            <w:pPr>
              <w:pStyle w:val="ConsPlusNormal"/>
              <w:jc w:val="center"/>
            </w:pPr>
            <w:r w:rsidRPr="00FD7576">
              <w:t>9308,0</w:t>
            </w:r>
          </w:p>
        </w:tc>
        <w:tc>
          <w:tcPr>
            <w:tcW w:w="1145" w:type="dxa"/>
          </w:tcPr>
          <w:p w:rsidR="00FD7576" w:rsidRPr="00FD7576" w:rsidRDefault="00FD7576">
            <w:pPr>
              <w:pStyle w:val="ConsPlusNormal"/>
              <w:jc w:val="center"/>
            </w:pPr>
            <w:r w:rsidRPr="00FD7576">
              <w:t>9308,0</w:t>
            </w:r>
          </w:p>
        </w:tc>
        <w:tc>
          <w:tcPr>
            <w:tcW w:w="1144" w:type="dxa"/>
          </w:tcPr>
          <w:p w:rsidR="00FD7576" w:rsidRPr="00FD7576" w:rsidRDefault="00FD7576">
            <w:pPr>
              <w:pStyle w:val="ConsPlusNormal"/>
              <w:jc w:val="center"/>
            </w:pPr>
            <w:r w:rsidRPr="00FD7576">
              <w:t>46275,0</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областного бюджета (</w:t>
            </w:r>
            <w:proofErr w:type="gramStart"/>
            <w:r w:rsidRPr="00FD7576">
              <w:t>ОБ</w:t>
            </w:r>
            <w:proofErr w:type="gramEnd"/>
            <w:r w:rsidRPr="00FD7576">
              <w:t>)</w:t>
            </w:r>
          </w:p>
        </w:tc>
        <w:tc>
          <w:tcPr>
            <w:tcW w:w="1144" w:type="dxa"/>
          </w:tcPr>
          <w:p w:rsidR="00FD7576" w:rsidRPr="00FD7576" w:rsidRDefault="00FD7576">
            <w:pPr>
              <w:pStyle w:val="ConsPlusNormal"/>
              <w:jc w:val="center"/>
            </w:pPr>
            <w:r w:rsidRPr="00FD7576">
              <w:t>520,0</w:t>
            </w:r>
          </w:p>
        </w:tc>
        <w:tc>
          <w:tcPr>
            <w:tcW w:w="1145" w:type="dxa"/>
          </w:tcPr>
          <w:p w:rsidR="00FD7576" w:rsidRPr="00FD7576" w:rsidRDefault="00FD7576">
            <w:pPr>
              <w:pStyle w:val="ConsPlusNormal"/>
              <w:jc w:val="center"/>
            </w:pPr>
            <w:r w:rsidRPr="00FD7576">
              <w:t>7719,0</w:t>
            </w:r>
          </w:p>
        </w:tc>
        <w:tc>
          <w:tcPr>
            <w:tcW w:w="1145" w:type="dxa"/>
          </w:tcPr>
          <w:p w:rsidR="00FD7576" w:rsidRPr="00FD7576" w:rsidRDefault="00FD7576">
            <w:pPr>
              <w:pStyle w:val="ConsPlusNormal"/>
              <w:jc w:val="center"/>
            </w:pPr>
            <w:r w:rsidRPr="00FD7576">
              <w:t>1358,0</w:t>
            </w:r>
          </w:p>
        </w:tc>
        <w:tc>
          <w:tcPr>
            <w:tcW w:w="1145" w:type="dxa"/>
          </w:tcPr>
          <w:p w:rsidR="00FD7576" w:rsidRPr="00FD7576" w:rsidRDefault="00FD7576">
            <w:pPr>
              <w:pStyle w:val="ConsPlusNormal"/>
              <w:jc w:val="center"/>
            </w:pPr>
            <w:r w:rsidRPr="00FD7576">
              <w:t>1358,0</w:t>
            </w:r>
          </w:p>
        </w:tc>
        <w:tc>
          <w:tcPr>
            <w:tcW w:w="1145" w:type="dxa"/>
          </w:tcPr>
          <w:p w:rsidR="00FD7576" w:rsidRPr="00FD7576" w:rsidRDefault="00FD7576">
            <w:pPr>
              <w:pStyle w:val="ConsPlusNormal"/>
              <w:jc w:val="center"/>
            </w:pPr>
            <w:r w:rsidRPr="00FD7576">
              <w:t>1358,0</w:t>
            </w:r>
          </w:p>
        </w:tc>
        <w:tc>
          <w:tcPr>
            <w:tcW w:w="1144" w:type="dxa"/>
          </w:tcPr>
          <w:p w:rsidR="00FD7576" w:rsidRPr="00FD7576" w:rsidRDefault="00FD7576">
            <w:pPr>
              <w:pStyle w:val="ConsPlusNormal"/>
              <w:jc w:val="center"/>
            </w:pPr>
            <w:r w:rsidRPr="00FD7576">
              <w:t>12313,0</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федерального бюджета (ФБ)</w:t>
            </w:r>
          </w:p>
        </w:tc>
        <w:tc>
          <w:tcPr>
            <w:tcW w:w="1144"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0,0</w:t>
            </w:r>
          </w:p>
        </w:tc>
      </w:tr>
      <w:tr w:rsidR="00FD7576" w:rsidRPr="00FD7576">
        <w:tc>
          <w:tcPr>
            <w:tcW w:w="2762" w:type="dxa"/>
            <w:vMerge/>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МУ "Комитет культуры Администрации города Великие Луки"</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2519,5</w:t>
            </w:r>
          </w:p>
        </w:tc>
        <w:tc>
          <w:tcPr>
            <w:tcW w:w="1145" w:type="dxa"/>
          </w:tcPr>
          <w:p w:rsidR="00FD7576" w:rsidRPr="00FD7576" w:rsidRDefault="00FD7576">
            <w:pPr>
              <w:pStyle w:val="ConsPlusNormal"/>
              <w:jc w:val="center"/>
            </w:pPr>
            <w:r w:rsidRPr="00FD7576">
              <w:t>10461,6</w:t>
            </w:r>
          </w:p>
        </w:tc>
        <w:tc>
          <w:tcPr>
            <w:tcW w:w="1145" w:type="dxa"/>
          </w:tcPr>
          <w:p w:rsidR="00FD7576" w:rsidRPr="00FD7576" w:rsidRDefault="00FD7576">
            <w:pPr>
              <w:pStyle w:val="ConsPlusNormal"/>
              <w:jc w:val="center"/>
            </w:pPr>
            <w:r w:rsidRPr="00FD7576">
              <w:t>3903,6</w:t>
            </w:r>
          </w:p>
        </w:tc>
        <w:tc>
          <w:tcPr>
            <w:tcW w:w="1145" w:type="dxa"/>
          </w:tcPr>
          <w:p w:rsidR="00FD7576" w:rsidRPr="00FD7576" w:rsidRDefault="00FD7576">
            <w:pPr>
              <w:pStyle w:val="ConsPlusNormal"/>
              <w:jc w:val="center"/>
            </w:pPr>
            <w:r w:rsidRPr="00FD7576">
              <w:t>3903,6</w:t>
            </w:r>
          </w:p>
        </w:tc>
        <w:tc>
          <w:tcPr>
            <w:tcW w:w="1145" w:type="dxa"/>
          </w:tcPr>
          <w:p w:rsidR="00FD7576" w:rsidRPr="00FD7576" w:rsidRDefault="00FD7576">
            <w:pPr>
              <w:pStyle w:val="ConsPlusNormal"/>
              <w:jc w:val="center"/>
            </w:pPr>
            <w:r w:rsidRPr="00FD7576">
              <w:t>3903,6</w:t>
            </w:r>
          </w:p>
        </w:tc>
        <w:tc>
          <w:tcPr>
            <w:tcW w:w="1144" w:type="dxa"/>
          </w:tcPr>
          <w:p w:rsidR="00FD7576" w:rsidRPr="00FD7576" w:rsidRDefault="00FD7576">
            <w:pPr>
              <w:pStyle w:val="ConsPlusNormal"/>
              <w:jc w:val="center"/>
            </w:pPr>
            <w:r w:rsidRPr="00FD7576">
              <w:t>24691,9</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1999,5</w:t>
            </w:r>
          </w:p>
        </w:tc>
        <w:tc>
          <w:tcPr>
            <w:tcW w:w="1145" w:type="dxa"/>
          </w:tcPr>
          <w:p w:rsidR="00FD7576" w:rsidRPr="00FD7576" w:rsidRDefault="00FD7576">
            <w:pPr>
              <w:pStyle w:val="ConsPlusNormal"/>
              <w:jc w:val="center"/>
            </w:pPr>
            <w:r w:rsidRPr="00FD7576">
              <w:t>2742,6</w:t>
            </w:r>
          </w:p>
        </w:tc>
        <w:tc>
          <w:tcPr>
            <w:tcW w:w="1145" w:type="dxa"/>
          </w:tcPr>
          <w:p w:rsidR="00FD7576" w:rsidRPr="00FD7576" w:rsidRDefault="00FD7576">
            <w:pPr>
              <w:pStyle w:val="ConsPlusNormal"/>
              <w:jc w:val="center"/>
            </w:pPr>
            <w:r w:rsidRPr="00FD7576">
              <w:t>2545,6</w:t>
            </w:r>
          </w:p>
        </w:tc>
        <w:tc>
          <w:tcPr>
            <w:tcW w:w="1145" w:type="dxa"/>
          </w:tcPr>
          <w:p w:rsidR="00FD7576" w:rsidRPr="00FD7576" w:rsidRDefault="00FD7576">
            <w:pPr>
              <w:pStyle w:val="ConsPlusNormal"/>
              <w:jc w:val="center"/>
            </w:pPr>
            <w:r w:rsidRPr="00FD7576">
              <w:t>2545,6</w:t>
            </w:r>
          </w:p>
        </w:tc>
        <w:tc>
          <w:tcPr>
            <w:tcW w:w="1145" w:type="dxa"/>
          </w:tcPr>
          <w:p w:rsidR="00FD7576" w:rsidRPr="00FD7576" w:rsidRDefault="00FD7576">
            <w:pPr>
              <w:pStyle w:val="ConsPlusNormal"/>
              <w:jc w:val="center"/>
            </w:pPr>
            <w:r w:rsidRPr="00FD7576">
              <w:t>2545,6</w:t>
            </w:r>
          </w:p>
        </w:tc>
        <w:tc>
          <w:tcPr>
            <w:tcW w:w="1144" w:type="dxa"/>
          </w:tcPr>
          <w:p w:rsidR="00FD7576" w:rsidRPr="00FD7576" w:rsidRDefault="00FD7576">
            <w:pPr>
              <w:pStyle w:val="ConsPlusNormal"/>
              <w:jc w:val="center"/>
            </w:pPr>
            <w:r w:rsidRPr="00FD7576">
              <w:t>12378,9</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областного бюджета (</w:t>
            </w:r>
            <w:proofErr w:type="gramStart"/>
            <w:r w:rsidRPr="00FD7576">
              <w:t>ОБ</w:t>
            </w:r>
            <w:proofErr w:type="gramEnd"/>
            <w:r w:rsidRPr="00FD7576">
              <w:t>)</w:t>
            </w:r>
          </w:p>
        </w:tc>
        <w:tc>
          <w:tcPr>
            <w:tcW w:w="1144" w:type="dxa"/>
          </w:tcPr>
          <w:p w:rsidR="00FD7576" w:rsidRPr="00FD7576" w:rsidRDefault="00FD7576">
            <w:pPr>
              <w:pStyle w:val="ConsPlusNormal"/>
              <w:jc w:val="center"/>
            </w:pPr>
            <w:r w:rsidRPr="00FD7576">
              <w:t>520,0</w:t>
            </w:r>
          </w:p>
        </w:tc>
        <w:tc>
          <w:tcPr>
            <w:tcW w:w="1145" w:type="dxa"/>
          </w:tcPr>
          <w:p w:rsidR="00FD7576" w:rsidRPr="00FD7576" w:rsidRDefault="00FD7576">
            <w:pPr>
              <w:pStyle w:val="ConsPlusNormal"/>
              <w:jc w:val="center"/>
            </w:pPr>
            <w:r w:rsidRPr="00FD7576">
              <w:t>7719,0</w:t>
            </w:r>
          </w:p>
        </w:tc>
        <w:tc>
          <w:tcPr>
            <w:tcW w:w="1145" w:type="dxa"/>
          </w:tcPr>
          <w:p w:rsidR="00FD7576" w:rsidRPr="00FD7576" w:rsidRDefault="00FD7576">
            <w:pPr>
              <w:pStyle w:val="ConsPlusNormal"/>
              <w:jc w:val="center"/>
            </w:pPr>
            <w:r w:rsidRPr="00FD7576">
              <w:t>1358,0</w:t>
            </w:r>
          </w:p>
        </w:tc>
        <w:tc>
          <w:tcPr>
            <w:tcW w:w="1145" w:type="dxa"/>
          </w:tcPr>
          <w:p w:rsidR="00FD7576" w:rsidRPr="00FD7576" w:rsidRDefault="00FD7576">
            <w:pPr>
              <w:pStyle w:val="ConsPlusNormal"/>
              <w:jc w:val="center"/>
            </w:pPr>
            <w:r w:rsidRPr="00FD7576">
              <w:t>1358,0</w:t>
            </w:r>
          </w:p>
        </w:tc>
        <w:tc>
          <w:tcPr>
            <w:tcW w:w="1145" w:type="dxa"/>
          </w:tcPr>
          <w:p w:rsidR="00FD7576" w:rsidRPr="00FD7576" w:rsidRDefault="00FD7576">
            <w:pPr>
              <w:pStyle w:val="ConsPlusNormal"/>
              <w:jc w:val="center"/>
            </w:pPr>
            <w:r w:rsidRPr="00FD7576">
              <w:t>1358,0</w:t>
            </w:r>
          </w:p>
        </w:tc>
        <w:tc>
          <w:tcPr>
            <w:tcW w:w="1144" w:type="dxa"/>
          </w:tcPr>
          <w:p w:rsidR="00FD7576" w:rsidRPr="00FD7576" w:rsidRDefault="00FD7576">
            <w:pPr>
              <w:pStyle w:val="ConsPlusNormal"/>
              <w:jc w:val="center"/>
            </w:pPr>
            <w:r w:rsidRPr="00FD7576">
              <w:t>12313,0</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федерального бюджета (ФБ)</w:t>
            </w:r>
          </w:p>
        </w:tc>
        <w:tc>
          <w:tcPr>
            <w:tcW w:w="1144"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0,0</w:t>
            </w:r>
          </w:p>
        </w:tc>
      </w:tr>
      <w:tr w:rsidR="00FD7576" w:rsidRPr="00FD7576">
        <w:tc>
          <w:tcPr>
            <w:tcW w:w="2762" w:type="dxa"/>
            <w:vMerge/>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МБУК "Краеведческий музей города Великие Луки"</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3150,9</w:t>
            </w:r>
          </w:p>
        </w:tc>
        <w:tc>
          <w:tcPr>
            <w:tcW w:w="1145" w:type="dxa"/>
          </w:tcPr>
          <w:p w:rsidR="00FD7576" w:rsidRPr="00FD7576" w:rsidRDefault="00FD7576">
            <w:pPr>
              <w:pStyle w:val="ConsPlusNormal"/>
              <w:jc w:val="center"/>
            </w:pPr>
            <w:r w:rsidRPr="00FD7576">
              <w:t>10458,0</w:t>
            </w:r>
          </w:p>
        </w:tc>
        <w:tc>
          <w:tcPr>
            <w:tcW w:w="1145" w:type="dxa"/>
          </w:tcPr>
          <w:p w:rsidR="00FD7576" w:rsidRPr="00FD7576" w:rsidRDefault="00FD7576">
            <w:pPr>
              <w:pStyle w:val="ConsPlusNormal"/>
              <w:jc w:val="center"/>
            </w:pPr>
            <w:r w:rsidRPr="00FD7576">
              <w:t>6762,4</w:t>
            </w:r>
          </w:p>
        </w:tc>
        <w:tc>
          <w:tcPr>
            <w:tcW w:w="1145" w:type="dxa"/>
          </w:tcPr>
          <w:p w:rsidR="00FD7576" w:rsidRPr="00FD7576" w:rsidRDefault="00FD7576">
            <w:pPr>
              <w:pStyle w:val="ConsPlusNormal"/>
              <w:jc w:val="center"/>
            </w:pPr>
            <w:r w:rsidRPr="00FD7576">
              <w:t>6762,4</w:t>
            </w:r>
          </w:p>
        </w:tc>
        <w:tc>
          <w:tcPr>
            <w:tcW w:w="1145" w:type="dxa"/>
          </w:tcPr>
          <w:p w:rsidR="00FD7576" w:rsidRPr="00FD7576" w:rsidRDefault="00FD7576">
            <w:pPr>
              <w:pStyle w:val="ConsPlusNormal"/>
              <w:jc w:val="center"/>
            </w:pPr>
            <w:r w:rsidRPr="00FD7576">
              <w:t>6762,4</w:t>
            </w:r>
          </w:p>
        </w:tc>
        <w:tc>
          <w:tcPr>
            <w:tcW w:w="1144" w:type="dxa"/>
          </w:tcPr>
          <w:p w:rsidR="00FD7576" w:rsidRPr="00FD7576" w:rsidRDefault="00FD7576">
            <w:pPr>
              <w:pStyle w:val="ConsPlusNormal"/>
              <w:jc w:val="center"/>
            </w:pPr>
            <w:r w:rsidRPr="00FD7576">
              <w:t>33896,1</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3150,9</w:t>
            </w:r>
          </w:p>
        </w:tc>
        <w:tc>
          <w:tcPr>
            <w:tcW w:w="1145" w:type="dxa"/>
          </w:tcPr>
          <w:p w:rsidR="00FD7576" w:rsidRPr="00FD7576" w:rsidRDefault="00FD7576">
            <w:pPr>
              <w:pStyle w:val="ConsPlusNormal"/>
              <w:jc w:val="center"/>
            </w:pPr>
            <w:r w:rsidRPr="00FD7576">
              <w:t>10458,0</w:t>
            </w:r>
          </w:p>
        </w:tc>
        <w:tc>
          <w:tcPr>
            <w:tcW w:w="1145" w:type="dxa"/>
          </w:tcPr>
          <w:p w:rsidR="00FD7576" w:rsidRPr="00FD7576" w:rsidRDefault="00FD7576">
            <w:pPr>
              <w:pStyle w:val="ConsPlusNormal"/>
              <w:jc w:val="center"/>
            </w:pPr>
            <w:r w:rsidRPr="00FD7576">
              <w:t>6762,4</w:t>
            </w:r>
          </w:p>
        </w:tc>
        <w:tc>
          <w:tcPr>
            <w:tcW w:w="1145" w:type="dxa"/>
          </w:tcPr>
          <w:p w:rsidR="00FD7576" w:rsidRPr="00FD7576" w:rsidRDefault="00FD7576">
            <w:pPr>
              <w:pStyle w:val="ConsPlusNormal"/>
              <w:jc w:val="center"/>
            </w:pPr>
            <w:r w:rsidRPr="00FD7576">
              <w:t>6762,4</w:t>
            </w:r>
          </w:p>
        </w:tc>
        <w:tc>
          <w:tcPr>
            <w:tcW w:w="1145" w:type="dxa"/>
          </w:tcPr>
          <w:p w:rsidR="00FD7576" w:rsidRPr="00FD7576" w:rsidRDefault="00FD7576">
            <w:pPr>
              <w:pStyle w:val="ConsPlusNormal"/>
              <w:jc w:val="center"/>
            </w:pPr>
            <w:r w:rsidRPr="00FD7576">
              <w:t>6762,4</w:t>
            </w:r>
          </w:p>
        </w:tc>
        <w:tc>
          <w:tcPr>
            <w:tcW w:w="1144" w:type="dxa"/>
          </w:tcPr>
          <w:p w:rsidR="00FD7576" w:rsidRPr="00FD7576" w:rsidRDefault="00FD7576">
            <w:pPr>
              <w:pStyle w:val="ConsPlusNormal"/>
              <w:jc w:val="center"/>
            </w:pPr>
            <w:r w:rsidRPr="00FD7576">
              <w:t>33896,1</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областного бюджета (</w:t>
            </w:r>
            <w:proofErr w:type="gramStart"/>
            <w:r w:rsidRPr="00FD7576">
              <w:t>ОБ</w:t>
            </w:r>
            <w:proofErr w:type="gramEnd"/>
            <w:r w:rsidRPr="00FD7576">
              <w:t>)</w:t>
            </w:r>
          </w:p>
        </w:tc>
        <w:tc>
          <w:tcPr>
            <w:tcW w:w="1144"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0,0</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федерального бюджета (ФБ)</w:t>
            </w:r>
          </w:p>
        </w:tc>
        <w:tc>
          <w:tcPr>
            <w:tcW w:w="1144"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0,0</w:t>
            </w:r>
          </w:p>
        </w:tc>
      </w:tr>
      <w:tr w:rsidR="00FD7576" w:rsidRPr="00FD7576">
        <w:tc>
          <w:tcPr>
            <w:tcW w:w="2762" w:type="dxa"/>
            <w:vMerge w:val="restart"/>
          </w:tcPr>
          <w:p w:rsidR="00FD7576" w:rsidRPr="00FD7576" w:rsidRDefault="00FD7576">
            <w:pPr>
              <w:pStyle w:val="ConsPlusNormal"/>
              <w:jc w:val="center"/>
            </w:pPr>
            <w:r w:rsidRPr="00FD7576">
              <w:t>Основное мероприятие 1: "Комплексные меры по содержанию, благоустройству воинских захоронений, объектов культурного наследия, памятников и памятных знаков на территории города Великие Луки</w:t>
            </w:r>
          </w:p>
        </w:tc>
        <w:tc>
          <w:tcPr>
            <w:tcW w:w="2410" w:type="dxa"/>
            <w:vMerge w:val="restart"/>
          </w:tcPr>
          <w:p w:rsidR="00FD7576" w:rsidRPr="00FD7576" w:rsidRDefault="00FD7576">
            <w:pPr>
              <w:pStyle w:val="ConsPlusNormal"/>
              <w:jc w:val="center"/>
            </w:pPr>
            <w:r w:rsidRPr="00FD7576">
              <w:t>всего, в том числе:</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3927,8</w:t>
            </w:r>
          </w:p>
        </w:tc>
        <w:tc>
          <w:tcPr>
            <w:tcW w:w="1145" w:type="dxa"/>
          </w:tcPr>
          <w:p w:rsidR="00FD7576" w:rsidRPr="00FD7576" w:rsidRDefault="00FD7576">
            <w:pPr>
              <w:pStyle w:val="ConsPlusNormal"/>
              <w:jc w:val="center"/>
            </w:pPr>
            <w:r w:rsidRPr="00FD7576">
              <w:t>7850,0</w:t>
            </w:r>
          </w:p>
        </w:tc>
        <w:tc>
          <w:tcPr>
            <w:tcW w:w="1145" w:type="dxa"/>
          </w:tcPr>
          <w:p w:rsidR="00FD7576" w:rsidRPr="00FD7576" w:rsidRDefault="00FD7576">
            <w:pPr>
              <w:pStyle w:val="ConsPlusNormal"/>
              <w:jc w:val="center"/>
            </w:pPr>
            <w:r w:rsidRPr="00FD7576">
              <w:t>7850,0</w:t>
            </w:r>
          </w:p>
        </w:tc>
        <w:tc>
          <w:tcPr>
            <w:tcW w:w="1145" w:type="dxa"/>
          </w:tcPr>
          <w:p w:rsidR="00FD7576" w:rsidRPr="00FD7576" w:rsidRDefault="00FD7576">
            <w:pPr>
              <w:pStyle w:val="ConsPlusNormal"/>
              <w:jc w:val="center"/>
            </w:pPr>
            <w:r w:rsidRPr="00FD7576">
              <w:t>7850,0</w:t>
            </w:r>
          </w:p>
        </w:tc>
        <w:tc>
          <w:tcPr>
            <w:tcW w:w="1145" w:type="dxa"/>
          </w:tcPr>
          <w:p w:rsidR="00FD7576" w:rsidRPr="00FD7576" w:rsidRDefault="00FD7576">
            <w:pPr>
              <w:pStyle w:val="ConsPlusNormal"/>
              <w:jc w:val="center"/>
            </w:pPr>
            <w:r w:rsidRPr="00FD7576">
              <w:t>7850,0</w:t>
            </w:r>
          </w:p>
        </w:tc>
        <w:tc>
          <w:tcPr>
            <w:tcW w:w="1144" w:type="dxa"/>
          </w:tcPr>
          <w:p w:rsidR="00FD7576" w:rsidRPr="00FD7576" w:rsidRDefault="00FD7576">
            <w:pPr>
              <w:pStyle w:val="ConsPlusNormal"/>
              <w:jc w:val="center"/>
            </w:pPr>
            <w:r w:rsidRPr="00FD7576">
              <w:t>35327,8</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3927,8</w:t>
            </w:r>
          </w:p>
        </w:tc>
        <w:tc>
          <w:tcPr>
            <w:tcW w:w="1145" w:type="dxa"/>
          </w:tcPr>
          <w:p w:rsidR="00FD7576" w:rsidRPr="00FD7576" w:rsidRDefault="00FD7576">
            <w:pPr>
              <w:pStyle w:val="ConsPlusNormal"/>
              <w:jc w:val="center"/>
            </w:pPr>
            <w:r w:rsidRPr="00FD7576">
              <w:t>7850,0</w:t>
            </w:r>
          </w:p>
        </w:tc>
        <w:tc>
          <w:tcPr>
            <w:tcW w:w="1145" w:type="dxa"/>
          </w:tcPr>
          <w:p w:rsidR="00FD7576" w:rsidRPr="00FD7576" w:rsidRDefault="00FD7576">
            <w:pPr>
              <w:pStyle w:val="ConsPlusNormal"/>
              <w:jc w:val="center"/>
            </w:pPr>
            <w:r w:rsidRPr="00FD7576">
              <w:t>7850,0</w:t>
            </w:r>
          </w:p>
        </w:tc>
        <w:tc>
          <w:tcPr>
            <w:tcW w:w="1145" w:type="dxa"/>
          </w:tcPr>
          <w:p w:rsidR="00FD7576" w:rsidRPr="00FD7576" w:rsidRDefault="00FD7576">
            <w:pPr>
              <w:pStyle w:val="ConsPlusNormal"/>
              <w:jc w:val="center"/>
            </w:pPr>
            <w:r w:rsidRPr="00FD7576">
              <w:t>7850,0</w:t>
            </w:r>
          </w:p>
        </w:tc>
        <w:tc>
          <w:tcPr>
            <w:tcW w:w="1145" w:type="dxa"/>
          </w:tcPr>
          <w:p w:rsidR="00FD7576" w:rsidRPr="00FD7576" w:rsidRDefault="00FD7576">
            <w:pPr>
              <w:pStyle w:val="ConsPlusNormal"/>
              <w:jc w:val="center"/>
            </w:pPr>
            <w:r w:rsidRPr="00FD7576">
              <w:t>7850,0</w:t>
            </w:r>
          </w:p>
        </w:tc>
        <w:tc>
          <w:tcPr>
            <w:tcW w:w="1144" w:type="dxa"/>
          </w:tcPr>
          <w:p w:rsidR="00FD7576" w:rsidRPr="00FD7576" w:rsidRDefault="00FD7576">
            <w:pPr>
              <w:pStyle w:val="ConsPlusNormal"/>
              <w:jc w:val="center"/>
            </w:pPr>
            <w:r w:rsidRPr="00FD7576">
              <w:t>35327,8</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областного бюджета (</w:t>
            </w:r>
            <w:proofErr w:type="gramStart"/>
            <w:r w:rsidRPr="00FD7576">
              <w:t>ОБ</w:t>
            </w:r>
            <w:proofErr w:type="gramEnd"/>
            <w:r w:rsidRPr="00FD7576">
              <w:t>)</w:t>
            </w:r>
          </w:p>
        </w:tc>
        <w:tc>
          <w:tcPr>
            <w:tcW w:w="1144"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0,0</w:t>
            </w:r>
          </w:p>
        </w:tc>
      </w:tr>
      <w:tr w:rsidR="00FD7576" w:rsidRPr="00FD7576">
        <w:tc>
          <w:tcPr>
            <w:tcW w:w="2762" w:type="dxa"/>
            <w:vMerge/>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МУ "Комитет культуры Администрации города Великие Луки"</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776,9</w:t>
            </w:r>
          </w:p>
        </w:tc>
        <w:tc>
          <w:tcPr>
            <w:tcW w:w="1145" w:type="dxa"/>
          </w:tcPr>
          <w:p w:rsidR="00FD7576" w:rsidRPr="00FD7576" w:rsidRDefault="00FD7576">
            <w:pPr>
              <w:pStyle w:val="ConsPlusNormal"/>
              <w:jc w:val="center"/>
            </w:pPr>
            <w:r w:rsidRPr="00FD7576">
              <w:t>1087,6</w:t>
            </w:r>
          </w:p>
        </w:tc>
        <w:tc>
          <w:tcPr>
            <w:tcW w:w="1145" w:type="dxa"/>
          </w:tcPr>
          <w:p w:rsidR="00FD7576" w:rsidRPr="00FD7576" w:rsidRDefault="00FD7576">
            <w:pPr>
              <w:pStyle w:val="ConsPlusNormal"/>
              <w:jc w:val="center"/>
            </w:pPr>
            <w:r w:rsidRPr="00FD7576">
              <w:t>1087,6</w:t>
            </w:r>
          </w:p>
        </w:tc>
        <w:tc>
          <w:tcPr>
            <w:tcW w:w="1145" w:type="dxa"/>
          </w:tcPr>
          <w:p w:rsidR="00FD7576" w:rsidRPr="00FD7576" w:rsidRDefault="00FD7576">
            <w:pPr>
              <w:pStyle w:val="ConsPlusNormal"/>
              <w:jc w:val="center"/>
            </w:pPr>
            <w:r w:rsidRPr="00FD7576">
              <w:t>1087,6</w:t>
            </w:r>
          </w:p>
        </w:tc>
        <w:tc>
          <w:tcPr>
            <w:tcW w:w="1145" w:type="dxa"/>
          </w:tcPr>
          <w:p w:rsidR="00FD7576" w:rsidRPr="00FD7576" w:rsidRDefault="00FD7576">
            <w:pPr>
              <w:pStyle w:val="ConsPlusNormal"/>
              <w:jc w:val="center"/>
            </w:pPr>
            <w:r w:rsidRPr="00FD7576">
              <w:t>1087,6</w:t>
            </w:r>
          </w:p>
        </w:tc>
        <w:tc>
          <w:tcPr>
            <w:tcW w:w="1144" w:type="dxa"/>
          </w:tcPr>
          <w:p w:rsidR="00FD7576" w:rsidRPr="00FD7576" w:rsidRDefault="00FD7576">
            <w:pPr>
              <w:pStyle w:val="ConsPlusNormal"/>
              <w:jc w:val="center"/>
            </w:pPr>
            <w:r w:rsidRPr="00FD7576">
              <w:t>5127,3</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776,9</w:t>
            </w:r>
          </w:p>
        </w:tc>
        <w:tc>
          <w:tcPr>
            <w:tcW w:w="1145" w:type="dxa"/>
          </w:tcPr>
          <w:p w:rsidR="00FD7576" w:rsidRPr="00FD7576" w:rsidRDefault="00FD7576">
            <w:pPr>
              <w:pStyle w:val="ConsPlusNormal"/>
              <w:jc w:val="center"/>
            </w:pPr>
            <w:r w:rsidRPr="00FD7576">
              <w:t>1087,6</w:t>
            </w:r>
          </w:p>
        </w:tc>
        <w:tc>
          <w:tcPr>
            <w:tcW w:w="1145" w:type="dxa"/>
          </w:tcPr>
          <w:p w:rsidR="00FD7576" w:rsidRPr="00FD7576" w:rsidRDefault="00FD7576">
            <w:pPr>
              <w:pStyle w:val="ConsPlusNormal"/>
              <w:jc w:val="center"/>
            </w:pPr>
            <w:r w:rsidRPr="00FD7576">
              <w:t>1087,6</w:t>
            </w:r>
          </w:p>
        </w:tc>
        <w:tc>
          <w:tcPr>
            <w:tcW w:w="1145" w:type="dxa"/>
          </w:tcPr>
          <w:p w:rsidR="00FD7576" w:rsidRPr="00FD7576" w:rsidRDefault="00FD7576">
            <w:pPr>
              <w:pStyle w:val="ConsPlusNormal"/>
              <w:jc w:val="center"/>
            </w:pPr>
            <w:r w:rsidRPr="00FD7576">
              <w:t>1087,6</w:t>
            </w:r>
          </w:p>
        </w:tc>
        <w:tc>
          <w:tcPr>
            <w:tcW w:w="1145" w:type="dxa"/>
          </w:tcPr>
          <w:p w:rsidR="00FD7576" w:rsidRPr="00FD7576" w:rsidRDefault="00FD7576">
            <w:pPr>
              <w:pStyle w:val="ConsPlusNormal"/>
              <w:jc w:val="center"/>
            </w:pPr>
            <w:r w:rsidRPr="00FD7576">
              <w:t>1087,6</w:t>
            </w:r>
          </w:p>
        </w:tc>
        <w:tc>
          <w:tcPr>
            <w:tcW w:w="1144" w:type="dxa"/>
          </w:tcPr>
          <w:p w:rsidR="00FD7576" w:rsidRPr="00FD7576" w:rsidRDefault="00FD7576">
            <w:pPr>
              <w:pStyle w:val="ConsPlusNormal"/>
              <w:jc w:val="center"/>
            </w:pPr>
            <w:r w:rsidRPr="00FD7576">
              <w:t>5127,3</w:t>
            </w:r>
          </w:p>
        </w:tc>
      </w:tr>
      <w:tr w:rsidR="00FD7576" w:rsidRPr="00FD7576">
        <w:tc>
          <w:tcPr>
            <w:tcW w:w="2762" w:type="dxa"/>
            <w:vMerge/>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МБУК "Краеведческий музей города Великие Луки"</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3150,9</w:t>
            </w:r>
          </w:p>
        </w:tc>
        <w:tc>
          <w:tcPr>
            <w:tcW w:w="1145" w:type="dxa"/>
          </w:tcPr>
          <w:p w:rsidR="00FD7576" w:rsidRPr="00FD7576" w:rsidRDefault="00FD7576">
            <w:pPr>
              <w:pStyle w:val="ConsPlusNormal"/>
              <w:jc w:val="center"/>
            </w:pPr>
            <w:r w:rsidRPr="00FD7576">
              <w:t>6762,4</w:t>
            </w:r>
          </w:p>
        </w:tc>
        <w:tc>
          <w:tcPr>
            <w:tcW w:w="1145" w:type="dxa"/>
          </w:tcPr>
          <w:p w:rsidR="00FD7576" w:rsidRPr="00FD7576" w:rsidRDefault="00FD7576">
            <w:pPr>
              <w:pStyle w:val="ConsPlusNormal"/>
              <w:jc w:val="center"/>
            </w:pPr>
            <w:r w:rsidRPr="00FD7576">
              <w:t>6762,4</w:t>
            </w:r>
          </w:p>
        </w:tc>
        <w:tc>
          <w:tcPr>
            <w:tcW w:w="1145" w:type="dxa"/>
          </w:tcPr>
          <w:p w:rsidR="00FD7576" w:rsidRPr="00FD7576" w:rsidRDefault="00FD7576">
            <w:pPr>
              <w:pStyle w:val="ConsPlusNormal"/>
              <w:jc w:val="center"/>
            </w:pPr>
            <w:r w:rsidRPr="00FD7576">
              <w:t>6762,4</w:t>
            </w:r>
          </w:p>
        </w:tc>
        <w:tc>
          <w:tcPr>
            <w:tcW w:w="1145" w:type="dxa"/>
          </w:tcPr>
          <w:p w:rsidR="00FD7576" w:rsidRPr="00FD7576" w:rsidRDefault="00FD7576">
            <w:pPr>
              <w:pStyle w:val="ConsPlusNormal"/>
              <w:jc w:val="center"/>
            </w:pPr>
            <w:r w:rsidRPr="00FD7576">
              <w:t>6762,4</w:t>
            </w:r>
          </w:p>
        </w:tc>
        <w:tc>
          <w:tcPr>
            <w:tcW w:w="1144" w:type="dxa"/>
          </w:tcPr>
          <w:p w:rsidR="00FD7576" w:rsidRPr="00FD7576" w:rsidRDefault="00FD7576">
            <w:pPr>
              <w:pStyle w:val="ConsPlusNormal"/>
              <w:jc w:val="center"/>
            </w:pPr>
            <w:r w:rsidRPr="00FD7576">
              <w:t>30200,5</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3150,9</w:t>
            </w:r>
          </w:p>
        </w:tc>
        <w:tc>
          <w:tcPr>
            <w:tcW w:w="1145" w:type="dxa"/>
          </w:tcPr>
          <w:p w:rsidR="00FD7576" w:rsidRPr="00FD7576" w:rsidRDefault="00FD7576">
            <w:pPr>
              <w:pStyle w:val="ConsPlusNormal"/>
              <w:jc w:val="center"/>
            </w:pPr>
            <w:r w:rsidRPr="00FD7576">
              <w:t>6762,4</w:t>
            </w:r>
          </w:p>
        </w:tc>
        <w:tc>
          <w:tcPr>
            <w:tcW w:w="1145" w:type="dxa"/>
          </w:tcPr>
          <w:p w:rsidR="00FD7576" w:rsidRPr="00FD7576" w:rsidRDefault="00FD7576">
            <w:pPr>
              <w:pStyle w:val="ConsPlusNormal"/>
              <w:jc w:val="center"/>
            </w:pPr>
            <w:r w:rsidRPr="00FD7576">
              <w:t>6762,4</w:t>
            </w:r>
          </w:p>
        </w:tc>
        <w:tc>
          <w:tcPr>
            <w:tcW w:w="1145" w:type="dxa"/>
          </w:tcPr>
          <w:p w:rsidR="00FD7576" w:rsidRPr="00FD7576" w:rsidRDefault="00FD7576">
            <w:pPr>
              <w:pStyle w:val="ConsPlusNormal"/>
              <w:jc w:val="center"/>
            </w:pPr>
            <w:r w:rsidRPr="00FD7576">
              <w:t>6762,4</w:t>
            </w:r>
          </w:p>
        </w:tc>
        <w:tc>
          <w:tcPr>
            <w:tcW w:w="1145" w:type="dxa"/>
          </w:tcPr>
          <w:p w:rsidR="00FD7576" w:rsidRPr="00FD7576" w:rsidRDefault="00FD7576">
            <w:pPr>
              <w:pStyle w:val="ConsPlusNormal"/>
              <w:jc w:val="center"/>
            </w:pPr>
            <w:r w:rsidRPr="00FD7576">
              <w:t>6762,4</w:t>
            </w:r>
          </w:p>
        </w:tc>
        <w:tc>
          <w:tcPr>
            <w:tcW w:w="1144" w:type="dxa"/>
          </w:tcPr>
          <w:p w:rsidR="00FD7576" w:rsidRPr="00FD7576" w:rsidRDefault="00FD7576">
            <w:pPr>
              <w:pStyle w:val="ConsPlusNormal"/>
              <w:jc w:val="center"/>
            </w:pPr>
            <w:r w:rsidRPr="00FD7576">
              <w:t>30200,5</w:t>
            </w:r>
          </w:p>
        </w:tc>
      </w:tr>
      <w:tr w:rsidR="00FD7576" w:rsidRPr="00FD7576">
        <w:tc>
          <w:tcPr>
            <w:tcW w:w="2762" w:type="dxa"/>
            <w:vMerge w:val="restart"/>
          </w:tcPr>
          <w:p w:rsidR="00FD7576" w:rsidRPr="00FD7576" w:rsidRDefault="00FD7576">
            <w:pPr>
              <w:pStyle w:val="ConsPlusNormal"/>
              <w:jc w:val="center"/>
            </w:pPr>
            <w:r w:rsidRPr="00FD7576">
              <w:t xml:space="preserve">Основное мероприятие 2: "Ремонт (реконструкция) </w:t>
            </w:r>
            <w:r w:rsidRPr="00FD7576">
              <w:lastRenderedPageBreak/>
              <w:t>воинских захоронений, объектов культурного наследия, памятников и памятных знаков"</w:t>
            </w:r>
          </w:p>
        </w:tc>
        <w:tc>
          <w:tcPr>
            <w:tcW w:w="2410" w:type="dxa"/>
            <w:vMerge w:val="restart"/>
          </w:tcPr>
          <w:p w:rsidR="00FD7576" w:rsidRPr="00FD7576" w:rsidRDefault="00FD7576">
            <w:pPr>
              <w:pStyle w:val="ConsPlusNormal"/>
              <w:jc w:val="center"/>
            </w:pPr>
            <w:r w:rsidRPr="00FD7576">
              <w:lastRenderedPageBreak/>
              <w:t>всего, в том числе:</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1742,6</w:t>
            </w:r>
          </w:p>
        </w:tc>
        <w:tc>
          <w:tcPr>
            <w:tcW w:w="1145" w:type="dxa"/>
          </w:tcPr>
          <w:p w:rsidR="00FD7576" w:rsidRPr="00FD7576" w:rsidRDefault="00FD7576">
            <w:pPr>
              <w:pStyle w:val="ConsPlusNormal"/>
              <w:jc w:val="center"/>
            </w:pPr>
            <w:r w:rsidRPr="00FD7576">
              <w:t>13069,6</w:t>
            </w:r>
          </w:p>
        </w:tc>
        <w:tc>
          <w:tcPr>
            <w:tcW w:w="1145" w:type="dxa"/>
          </w:tcPr>
          <w:p w:rsidR="00FD7576" w:rsidRPr="00FD7576" w:rsidRDefault="00FD7576">
            <w:pPr>
              <w:pStyle w:val="ConsPlusNormal"/>
              <w:jc w:val="center"/>
            </w:pPr>
            <w:r w:rsidRPr="00FD7576">
              <w:t>2816,0</w:t>
            </w:r>
          </w:p>
        </w:tc>
        <w:tc>
          <w:tcPr>
            <w:tcW w:w="1145" w:type="dxa"/>
          </w:tcPr>
          <w:p w:rsidR="00FD7576" w:rsidRPr="00FD7576" w:rsidRDefault="00FD7576">
            <w:pPr>
              <w:pStyle w:val="ConsPlusNormal"/>
              <w:jc w:val="center"/>
            </w:pPr>
            <w:r w:rsidRPr="00FD7576">
              <w:t>2816,0</w:t>
            </w:r>
          </w:p>
        </w:tc>
        <w:tc>
          <w:tcPr>
            <w:tcW w:w="1145" w:type="dxa"/>
          </w:tcPr>
          <w:p w:rsidR="00FD7576" w:rsidRPr="00FD7576" w:rsidRDefault="00FD7576">
            <w:pPr>
              <w:pStyle w:val="ConsPlusNormal"/>
              <w:jc w:val="center"/>
            </w:pPr>
            <w:r w:rsidRPr="00FD7576">
              <w:t>2816,0</w:t>
            </w:r>
          </w:p>
        </w:tc>
        <w:tc>
          <w:tcPr>
            <w:tcW w:w="1144" w:type="dxa"/>
          </w:tcPr>
          <w:p w:rsidR="00FD7576" w:rsidRPr="00FD7576" w:rsidRDefault="00FD7576">
            <w:pPr>
              <w:pStyle w:val="ConsPlusNormal"/>
              <w:jc w:val="center"/>
            </w:pPr>
            <w:r w:rsidRPr="00FD7576">
              <w:t>23260,2</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1222,6</w:t>
            </w:r>
          </w:p>
        </w:tc>
        <w:tc>
          <w:tcPr>
            <w:tcW w:w="1145" w:type="dxa"/>
          </w:tcPr>
          <w:p w:rsidR="00FD7576" w:rsidRPr="00FD7576" w:rsidRDefault="00FD7576">
            <w:pPr>
              <w:pStyle w:val="ConsPlusNormal"/>
              <w:jc w:val="center"/>
            </w:pPr>
            <w:r w:rsidRPr="00FD7576">
              <w:t>5350,6</w:t>
            </w:r>
          </w:p>
        </w:tc>
        <w:tc>
          <w:tcPr>
            <w:tcW w:w="1145" w:type="dxa"/>
          </w:tcPr>
          <w:p w:rsidR="00FD7576" w:rsidRPr="00FD7576" w:rsidRDefault="00FD7576">
            <w:pPr>
              <w:pStyle w:val="ConsPlusNormal"/>
              <w:jc w:val="center"/>
            </w:pPr>
            <w:r w:rsidRPr="00FD7576">
              <w:t>1458,0</w:t>
            </w:r>
          </w:p>
        </w:tc>
        <w:tc>
          <w:tcPr>
            <w:tcW w:w="1145" w:type="dxa"/>
          </w:tcPr>
          <w:p w:rsidR="00FD7576" w:rsidRPr="00FD7576" w:rsidRDefault="00FD7576">
            <w:pPr>
              <w:pStyle w:val="ConsPlusNormal"/>
              <w:jc w:val="center"/>
            </w:pPr>
            <w:r w:rsidRPr="00FD7576">
              <w:t>1458,0</w:t>
            </w:r>
          </w:p>
        </w:tc>
        <w:tc>
          <w:tcPr>
            <w:tcW w:w="1145" w:type="dxa"/>
          </w:tcPr>
          <w:p w:rsidR="00FD7576" w:rsidRPr="00FD7576" w:rsidRDefault="00FD7576">
            <w:pPr>
              <w:pStyle w:val="ConsPlusNormal"/>
              <w:jc w:val="center"/>
            </w:pPr>
            <w:r w:rsidRPr="00FD7576">
              <w:t>1458,0</w:t>
            </w:r>
          </w:p>
        </w:tc>
        <w:tc>
          <w:tcPr>
            <w:tcW w:w="1144" w:type="dxa"/>
          </w:tcPr>
          <w:p w:rsidR="00FD7576" w:rsidRPr="00FD7576" w:rsidRDefault="00FD7576">
            <w:pPr>
              <w:pStyle w:val="ConsPlusNormal"/>
              <w:jc w:val="center"/>
            </w:pPr>
            <w:r w:rsidRPr="00FD7576">
              <w:t>10947,2</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областного бюджета (</w:t>
            </w:r>
            <w:proofErr w:type="gramStart"/>
            <w:r w:rsidRPr="00FD7576">
              <w:t>ОБ</w:t>
            </w:r>
            <w:proofErr w:type="gramEnd"/>
            <w:r w:rsidRPr="00FD7576">
              <w:t>)</w:t>
            </w:r>
          </w:p>
        </w:tc>
        <w:tc>
          <w:tcPr>
            <w:tcW w:w="1144" w:type="dxa"/>
          </w:tcPr>
          <w:p w:rsidR="00FD7576" w:rsidRPr="00FD7576" w:rsidRDefault="00FD7576">
            <w:pPr>
              <w:pStyle w:val="ConsPlusNormal"/>
              <w:jc w:val="center"/>
            </w:pPr>
            <w:r w:rsidRPr="00FD7576">
              <w:t>520,0</w:t>
            </w:r>
          </w:p>
        </w:tc>
        <w:tc>
          <w:tcPr>
            <w:tcW w:w="1145" w:type="dxa"/>
          </w:tcPr>
          <w:p w:rsidR="00FD7576" w:rsidRPr="00FD7576" w:rsidRDefault="00FD7576">
            <w:pPr>
              <w:pStyle w:val="ConsPlusNormal"/>
              <w:jc w:val="center"/>
            </w:pPr>
            <w:r w:rsidRPr="00FD7576">
              <w:t>7719,0</w:t>
            </w:r>
          </w:p>
        </w:tc>
        <w:tc>
          <w:tcPr>
            <w:tcW w:w="1145" w:type="dxa"/>
          </w:tcPr>
          <w:p w:rsidR="00FD7576" w:rsidRPr="00FD7576" w:rsidRDefault="00FD7576">
            <w:pPr>
              <w:pStyle w:val="ConsPlusNormal"/>
              <w:jc w:val="center"/>
            </w:pPr>
            <w:r w:rsidRPr="00FD7576">
              <w:t>1358,0</w:t>
            </w:r>
          </w:p>
        </w:tc>
        <w:tc>
          <w:tcPr>
            <w:tcW w:w="1145" w:type="dxa"/>
          </w:tcPr>
          <w:p w:rsidR="00FD7576" w:rsidRPr="00FD7576" w:rsidRDefault="00FD7576">
            <w:pPr>
              <w:pStyle w:val="ConsPlusNormal"/>
              <w:jc w:val="center"/>
            </w:pPr>
            <w:r w:rsidRPr="00FD7576">
              <w:t>1358,0</w:t>
            </w:r>
          </w:p>
        </w:tc>
        <w:tc>
          <w:tcPr>
            <w:tcW w:w="1145" w:type="dxa"/>
          </w:tcPr>
          <w:p w:rsidR="00FD7576" w:rsidRPr="00FD7576" w:rsidRDefault="00FD7576">
            <w:pPr>
              <w:pStyle w:val="ConsPlusNormal"/>
              <w:jc w:val="center"/>
            </w:pPr>
            <w:r w:rsidRPr="00FD7576">
              <w:t>1358,0</w:t>
            </w:r>
          </w:p>
        </w:tc>
        <w:tc>
          <w:tcPr>
            <w:tcW w:w="1144" w:type="dxa"/>
          </w:tcPr>
          <w:p w:rsidR="00FD7576" w:rsidRPr="00FD7576" w:rsidRDefault="00FD7576">
            <w:pPr>
              <w:pStyle w:val="ConsPlusNormal"/>
              <w:jc w:val="center"/>
            </w:pPr>
            <w:r w:rsidRPr="00FD7576">
              <w:t>12313,0</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федерального бюджета (ФБ)</w:t>
            </w:r>
          </w:p>
        </w:tc>
        <w:tc>
          <w:tcPr>
            <w:tcW w:w="1144"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0,0</w:t>
            </w:r>
          </w:p>
        </w:tc>
      </w:tr>
      <w:tr w:rsidR="00FD7576" w:rsidRPr="00FD7576">
        <w:tc>
          <w:tcPr>
            <w:tcW w:w="2762" w:type="dxa"/>
            <w:vMerge/>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МУ "Комитет культуры Администрации города Великие Луки"</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1742,6</w:t>
            </w:r>
          </w:p>
        </w:tc>
        <w:tc>
          <w:tcPr>
            <w:tcW w:w="1145" w:type="dxa"/>
          </w:tcPr>
          <w:p w:rsidR="00FD7576" w:rsidRPr="00FD7576" w:rsidRDefault="00FD7576">
            <w:pPr>
              <w:pStyle w:val="ConsPlusNormal"/>
              <w:jc w:val="center"/>
            </w:pPr>
            <w:r w:rsidRPr="00FD7576">
              <w:t>9374,0</w:t>
            </w:r>
          </w:p>
        </w:tc>
        <w:tc>
          <w:tcPr>
            <w:tcW w:w="1145" w:type="dxa"/>
          </w:tcPr>
          <w:p w:rsidR="00FD7576" w:rsidRPr="00FD7576" w:rsidRDefault="00FD7576">
            <w:pPr>
              <w:pStyle w:val="ConsPlusNormal"/>
              <w:jc w:val="center"/>
            </w:pPr>
            <w:r w:rsidRPr="00FD7576">
              <w:t>2816,0</w:t>
            </w:r>
          </w:p>
        </w:tc>
        <w:tc>
          <w:tcPr>
            <w:tcW w:w="1145" w:type="dxa"/>
          </w:tcPr>
          <w:p w:rsidR="00FD7576" w:rsidRPr="00FD7576" w:rsidRDefault="00FD7576">
            <w:pPr>
              <w:pStyle w:val="ConsPlusNormal"/>
              <w:jc w:val="center"/>
            </w:pPr>
            <w:r w:rsidRPr="00FD7576">
              <w:t>2816,0</w:t>
            </w:r>
          </w:p>
        </w:tc>
        <w:tc>
          <w:tcPr>
            <w:tcW w:w="1145" w:type="dxa"/>
          </w:tcPr>
          <w:p w:rsidR="00FD7576" w:rsidRPr="00FD7576" w:rsidRDefault="00FD7576">
            <w:pPr>
              <w:pStyle w:val="ConsPlusNormal"/>
              <w:jc w:val="center"/>
            </w:pPr>
            <w:r w:rsidRPr="00FD7576">
              <w:t>2816,0</w:t>
            </w:r>
          </w:p>
        </w:tc>
        <w:tc>
          <w:tcPr>
            <w:tcW w:w="1144" w:type="dxa"/>
          </w:tcPr>
          <w:p w:rsidR="00FD7576" w:rsidRPr="00FD7576" w:rsidRDefault="00FD7576">
            <w:pPr>
              <w:pStyle w:val="ConsPlusNormal"/>
              <w:jc w:val="center"/>
            </w:pPr>
            <w:r w:rsidRPr="00FD7576">
              <w:t>19564,6</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1222,6</w:t>
            </w:r>
          </w:p>
        </w:tc>
        <w:tc>
          <w:tcPr>
            <w:tcW w:w="1145" w:type="dxa"/>
          </w:tcPr>
          <w:p w:rsidR="00FD7576" w:rsidRPr="00FD7576" w:rsidRDefault="00FD7576">
            <w:pPr>
              <w:pStyle w:val="ConsPlusNormal"/>
              <w:jc w:val="center"/>
            </w:pPr>
            <w:r w:rsidRPr="00FD7576">
              <w:t>1655,0</w:t>
            </w:r>
          </w:p>
        </w:tc>
        <w:tc>
          <w:tcPr>
            <w:tcW w:w="1145" w:type="dxa"/>
          </w:tcPr>
          <w:p w:rsidR="00FD7576" w:rsidRPr="00FD7576" w:rsidRDefault="00FD7576">
            <w:pPr>
              <w:pStyle w:val="ConsPlusNormal"/>
              <w:jc w:val="center"/>
            </w:pPr>
            <w:r w:rsidRPr="00FD7576">
              <w:t>1458,0</w:t>
            </w:r>
          </w:p>
        </w:tc>
        <w:tc>
          <w:tcPr>
            <w:tcW w:w="1145" w:type="dxa"/>
          </w:tcPr>
          <w:p w:rsidR="00FD7576" w:rsidRPr="00FD7576" w:rsidRDefault="00FD7576">
            <w:pPr>
              <w:pStyle w:val="ConsPlusNormal"/>
              <w:jc w:val="center"/>
            </w:pPr>
            <w:r w:rsidRPr="00FD7576">
              <w:t>1458,0</w:t>
            </w:r>
          </w:p>
        </w:tc>
        <w:tc>
          <w:tcPr>
            <w:tcW w:w="1145" w:type="dxa"/>
          </w:tcPr>
          <w:p w:rsidR="00FD7576" w:rsidRPr="00FD7576" w:rsidRDefault="00FD7576">
            <w:pPr>
              <w:pStyle w:val="ConsPlusNormal"/>
              <w:jc w:val="center"/>
            </w:pPr>
            <w:r w:rsidRPr="00FD7576">
              <w:t>1458,0</w:t>
            </w:r>
          </w:p>
        </w:tc>
        <w:tc>
          <w:tcPr>
            <w:tcW w:w="1144" w:type="dxa"/>
          </w:tcPr>
          <w:p w:rsidR="00FD7576" w:rsidRPr="00FD7576" w:rsidRDefault="00FD7576">
            <w:pPr>
              <w:pStyle w:val="ConsPlusNormal"/>
              <w:jc w:val="center"/>
            </w:pPr>
            <w:r w:rsidRPr="00FD7576">
              <w:t>7251,6</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областного бюджета (</w:t>
            </w:r>
            <w:proofErr w:type="gramStart"/>
            <w:r w:rsidRPr="00FD7576">
              <w:t>ОБ</w:t>
            </w:r>
            <w:proofErr w:type="gramEnd"/>
            <w:r w:rsidRPr="00FD7576">
              <w:t>)</w:t>
            </w:r>
          </w:p>
        </w:tc>
        <w:tc>
          <w:tcPr>
            <w:tcW w:w="1144" w:type="dxa"/>
          </w:tcPr>
          <w:p w:rsidR="00FD7576" w:rsidRPr="00FD7576" w:rsidRDefault="00FD7576">
            <w:pPr>
              <w:pStyle w:val="ConsPlusNormal"/>
              <w:jc w:val="center"/>
            </w:pPr>
            <w:r w:rsidRPr="00FD7576">
              <w:t>520,0</w:t>
            </w:r>
          </w:p>
        </w:tc>
        <w:tc>
          <w:tcPr>
            <w:tcW w:w="1145" w:type="dxa"/>
          </w:tcPr>
          <w:p w:rsidR="00FD7576" w:rsidRPr="00FD7576" w:rsidRDefault="00FD7576">
            <w:pPr>
              <w:pStyle w:val="ConsPlusNormal"/>
              <w:jc w:val="center"/>
            </w:pPr>
            <w:r w:rsidRPr="00FD7576">
              <w:t>7719,0</w:t>
            </w:r>
          </w:p>
        </w:tc>
        <w:tc>
          <w:tcPr>
            <w:tcW w:w="1145" w:type="dxa"/>
          </w:tcPr>
          <w:p w:rsidR="00FD7576" w:rsidRPr="00FD7576" w:rsidRDefault="00FD7576">
            <w:pPr>
              <w:pStyle w:val="ConsPlusNormal"/>
              <w:jc w:val="center"/>
            </w:pPr>
            <w:r w:rsidRPr="00FD7576">
              <w:t>1358,0</w:t>
            </w:r>
          </w:p>
        </w:tc>
        <w:tc>
          <w:tcPr>
            <w:tcW w:w="1145" w:type="dxa"/>
          </w:tcPr>
          <w:p w:rsidR="00FD7576" w:rsidRPr="00FD7576" w:rsidRDefault="00FD7576">
            <w:pPr>
              <w:pStyle w:val="ConsPlusNormal"/>
              <w:jc w:val="center"/>
            </w:pPr>
            <w:r w:rsidRPr="00FD7576">
              <w:t>1358,0</w:t>
            </w:r>
          </w:p>
        </w:tc>
        <w:tc>
          <w:tcPr>
            <w:tcW w:w="1145" w:type="dxa"/>
          </w:tcPr>
          <w:p w:rsidR="00FD7576" w:rsidRPr="00FD7576" w:rsidRDefault="00FD7576">
            <w:pPr>
              <w:pStyle w:val="ConsPlusNormal"/>
              <w:jc w:val="center"/>
            </w:pPr>
            <w:r w:rsidRPr="00FD7576">
              <w:t>1358,0</w:t>
            </w:r>
          </w:p>
        </w:tc>
        <w:tc>
          <w:tcPr>
            <w:tcW w:w="1144" w:type="dxa"/>
          </w:tcPr>
          <w:p w:rsidR="00FD7576" w:rsidRPr="00FD7576" w:rsidRDefault="00FD7576">
            <w:pPr>
              <w:pStyle w:val="ConsPlusNormal"/>
              <w:jc w:val="center"/>
            </w:pPr>
            <w:r w:rsidRPr="00FD7576">
              <w:t>12313,0</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федерального бюджета (ФБ)</w:t>
            </w:r>
          </w:p>
        </w:tc>
        <w:tc>
          <w:tcPr>
            <w:tcW w:w="1144"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0,0</w:t>
            </w:r>
          </w:p>
        </w:tc>
      </w:tr>
      <w:tr w:rsidR="00FD7576" w:rsidRPr="00FD7576">
        <w:tc>
          <w:tcPr>
            <w:tcW w:w="2762" w:type="dxa"/>
            <w:vMerge/>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МБУК "Краеведческий музей города Великие Луки"</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3695,6</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3695,6</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3695,6</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3695,6</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средства, планируемые к привлечению из областного бюджета (</w:t>
            </w:r>
            <w:proofErr w:type="gramStart"/>
            <w:r w:rsidRPr="00FD7576">
              <w:t>ОБ</w:t>
            </w:r>
            <w:proofErr w:type="gramEnd"/>
            <w:r w:rsidRPr="00FD7576">
              <w:t>)</w:t>
            </w:r>
          </w:p>
        </w:tc>
        <w:tc>
          <w:tcPr>
            <w:tcW w:w="1144"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5" w:type="dxa"/>
          </w:tcPr>
          <w:p w:rsidR="00FD7576" w:rsidRPr="00FD7576" w:rsidRDefault="00FD7576">
            <w:pPr>
              <w:pStyle w:val="ConsPlusNormal"/>
              <w:jc w:val="center"/>
            </w:pPr>
            <w:r w:rsidRPr="00FD7576">
              <w:t>0,0</w:t>
            </w:r>
          </w:p>
        </w:tc>
        <w:tc>
          <w:tcPr>
            <w:tcW w:w="1144" w:type="dxa"/>
          </w:tcPr>
          <w:p w:rsidR="00FD7576" w:rsidRPr="00FD7576" w:rsidRDefault="00FD7576">
            <w:pPr>
              <w:pStyle w:val="ConsPlusNormal"/>
              <w:jc w:val="center"/>
            </w:pPr>
            <w:r w:rsidRPr="00FD7576">
              <w:t>0,0</w:t>
            </w:r>
          </w:p>
        </w:tc>
      </w:tr>
      <w:tr w:rsidR="00FD7576" w:rsidRPr="00FD7576">
        <w:tc>
          <w:tcPr>
            <w:tcW w:w="2762" w:type="dxa"/>
            <w:vMerge w:val="restart"/>
          </w:tcPr>
          <w:p w:rsidR="00FD7576" w:rsidRPr="00FD7576" w:rsidRDefault="00FD7576">
            <w:pPr>
              <w:pStyle w:val="ConsPlusNormal"/>
              <w:jc w:val="center"/>
              <w:outlineLvl w:val="3"/>
            </w:pPr>
            <w:hyperlink w:anchor="P751">
              <w:r w:rsidRPr="00FD7576">
                <w:t>Подпрограмма</w:t>
              </w:r>
            </w:hyperlink>
            <w:r w:rsidRPr="00FD7576">
              <w:t xml:space="preserve"> "Обеспечение реализации муниципальной программы"</w:t>
            </w:r>
          </w:p>
        </w:tc>
        <w:tc>
          <w:tcPr>
            <w:tcW w:w="2410" w:type="dxa"/>
            <w:vMerge w:val="restart"/>
          </w:tcPr>
          <w:p w:rsidR="00FD7576" w:rsidRPr="00FD7576" w:rsidRDefault="00FD7576">
            <w:pPr>
              <w:pStyle w:val="ConsPlusNormal"/>
              <w:jc w:val="center"/>
            </w:pPr>
            <w:r w:rsidRPr="00FD7576">
              <w:t>всего, в том числе:</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13155,1</w:t>
            </w:r>
          </w:p>
        </w:tc>
        <w:tc>
          <w:tcPr>
            <w:tcW w:w="1145" w:type="dxa"/>
          </w:tcPr>
          <w:p w:rsidR="00FD7576" w:rsidRPr="00FD7576" w:rsidRDefault="00FD7576">
            <w:pPr>
              <w:pStyle w:val="ConsPlusNormal"/>
              <w:jc w:val="center"/>
            </w:pPr>
            <w:r w:rsidRPr="00FD7576">
              <w:t>14756,6</w:t>
            </w:r>
          </w:p>
        </w:tc>
        <w:tc>
          <w:tcPr>
            <w:tcW w:w="1145" w:type="dxa"/>
          </w:tcPr>
          <w:p w:rsidR="00FD7576" w:rsidRPr="00FD7576" w:rsidRDefault="00FD7576">
            <w:pPr>
              <w:pStyle w:val="ConsPlusNormal"/>
              <w:jc w:val="center"/>
            </w:pPr>
            <w:r w:rsidRPr="00FD7576">
              <w:t>14756,6</w:t>
            </w:r>
          </w:p>
        </w:tc>
        <w:tc>
          <w:tcPr>
            <w:tcW w:w="1145" w:type="dxa"/>
          </w:tcPr>
          <w:p w:rsidR="00FD7576" w:rsidRPr="00FD7576" w:rsidRDefault="00FD7576">
            <w:pPr>
              <w:pStyle w:val="ConsPlusNormal"/>
              <w:jc w:val="center"/>
            </w:pPr>
            <w:r w:rsidRPr="00FD7576">
              <w:t>14756,6</w:t>
            </w:r>
          </w:p>
        </w:tc>
        <w:tc>
          <w:tcPr>
            <w:tcW w:w="1145" w:type="dxa"/>
          </w:tcPr>
          <w:p w:rsidR="00FD7576" w:rsidRPr="00FD7576" w:rsidRDefault="00FD7576">
            <w:pPr>
              <w:pStyle w:val="ConsPlusNormal"/>
              <w:jc w:val="center"/>
            </w:pPr>
            <w:r w:rsidRPr="00FD7576">
              <w:t>14756,6</w:t>
            </w:r>
          </w:p>
        </w:tc>
        <w:tc>
          <w:tcPr>
            <w:tcW w:w="1144" w:type="dxa"/>
          </w:tcPr>
          <w:p w:rsidR="00FD7576" w:rsidRPr="00FD7576" w:rsidRDefault="00FD7576">
            <w:pPr>
              <w:pStyle w:val="ConsPlusNormal"/>
              <w:jc w:val="center"/>
            </w:pPr>
            <w:r w:rsidRPr="00FD7576">
              <w:t>72181,5</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13155,1</w:t>
            </w:r>
          </w:p>
        </w:tc>
        <w:tc>
          <w:tcPr>
            <w:tcW w:w="1145" w:type="dxa"/>
          </w:tcPr>
          <w:p w:rsidR="00FD7576" w:rsidRPr="00FD7576" w:rsidRDefault="00FD7576">
            <w:pPr>
              <w:pStyle w:val="ConsPlusNormal"/>
              <w:jc w:val="center"/>
            </w:pPr>
            <w:r w:rsidRPr="00FD7576">
              <w:t>14756,6</w:t>
            </w:r>
          </w:p>
        </w:tc>
        <w:tc>
          <w:tcPr>
            <w:tcW w:w="1145" w:type="dxa"/>
          </w:tcPr>
          <w:p w:rsidR="00FD7576" w:rsidRPr="00FD7576" w:rsidRDefault="00FD7576">
            <w:pPr>
              <w:pStyle w:val="ConsPlusNormal"/>
              <w:jc w:val="center"/>
            </w:pPr>
            <w:r w:rsidRPr="00FD7576">
              <w:t>14756,6</w:t>
            </w:r>
          </w:p>
        </w:tc>
        <w:tc>
          <w:tcPr>
            <w:tcW w:w="1145" w:type="dxa"/>
          </w:tcPr>
          <w:p w:rsidR="00FD7576" w:rsidRPr="00FD7576" w:rsidRDefault="00FD7576">
            <w:pPr>
              <w:pStyle w:val="ConsPlusNormal"/>
              <w:jc w:val="center"/>
            </w:pPr>
            <w:r w:rsidRPr="00FD7576">
              <w:t>14756,6</w:t>
            </w:r>
          </w:p>
        </w:tc>
        <w:tc>
          <w:tcPr>
            <w:tcW w:w="1145" w:type="dxa"/>
          </w:tcPr>
          <w:p w:rsidR="00FD7576" w:rsidRPr="00FD7576" w:rsidRDefault="00FD7576">
            <w:pPr>
              <w:pStyle w:val="ConsPlusNormal"/>
              <w:jc w:val="center"/>
            </w:pPr>
            <w:r w:rsidRPr="00FD7576">
              <w:t>14756,6</w:t>
            </w:r>
          </w:p>
        </w:tc>
        <w:tc>
          <w:tcPr>
            <w:tcW w:w="1144" w:type="dxa"/>
          </w:tcPr>
          <w:p w:rsidR="00FD7576" w:rsidRPr="00FD7576" w:rsidRDefault="00FD7576">
            <w:pPr>
              <w:pStyle w:val="ConsPlusNormal"/>
              <w:jc w:val="center"/>
            </w:pPr>
            <w:r w:rsidRPr="00FD7576">
              <w:t>72181,5</w:t>
            </w:r>
          </w:p>
        </w:tc>
      </w:tr>
      <w:tr w:rsidR="00FD7576" w:rsidRPr="00FD7576">
        <w:tc>
          <w:tcPr>
            <w:tcW w:w="2762" w:type="dxa"/>
            <w:vMerge/>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МУ "Комитет культуры Администрации города Великие Луки"</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13155,1</w:t>
            </w:r>
          </w:p>
        </w:tc>
        <w:tc>
          <w:tcPr>
            <w:tcW w:w="1145" w:type="dxa"/>
          </w:tcPr>
          <w:p w:rsidR="00FD7576" w:rsidRPr="00FD7576" w:rsidRDefault="00FD7576">
            <w:pPr>
              <w:pStyle w:val="ConsPlusNormal"/>
              <w:jc w:val="center"/>
            </w:pPr>
            <w:r w:rsidRPr="00FD7576">
              <w:t>14756,6</w:t>
            </w:r>
          </w:p>
        </w:tc>
        <w:tc>
          <w:tcPr>
            <w:tcW w:w="1145" w:type="dxa"/>
          </w:tcPr>
          <w:p w:rsidR="00FD7576" w:rsidRPr="00FD7576" w:rsidRDefault="00FD7576">
            <w:pPr>
              <w:pStyle w:val="ConsPlusNormal"/>
              <w:jc w:val="center"/>
            </w:pPr>
            <w:r w:rsidRPr="00FD7576">
              <w:t>14756,6</w:t>
            </w:r>
          </w:p>
        </w:tc>
        <w:tc>
          <w:tcPr>
            <w:tcW w:w="1145" w:type="dxa"/>
          </w:tcPr>
          <w:p w:rsidR="00FD7576" w:rsidRPr="00FD7576" w:rsidRDefault="00FD7576">
            <w:pPr>
              <w:pStyle w:val="ConsPlusNormal"/>
              <w:jc w:val="center"/>
            </w:pPr>
            <w:r w:rsidRPr="00FD7576">
              <w:t>14756,6</w:t>
            </w:r>
          </w:p>
        </w:tc>
        <w:tc>
          <w:tcPr>
            <w:tcW w:w="1145" w:type="dxa"/>
          </w:tcPr>
          <w:p w:rsidR="00FD7576" w:rsidRPr="00FD7576" w:rsidRDefault="00FD7576">
            <w:pPr>
              <w:pStyle w:val="ConsPlusNormal"/>
              <w:jc w:val="center"/>
            </w:pPr>
            <w:r w:rsidRPr="00FD7576">
              <w:t>14756,6</w:t>
            </w:r>
          </w:p>
        </w:tc>
        <w:tc>
          <w:tcPr>
            <w:tcW w:w="1144" w:type="dxa"/>
          </w:tcPr>
          <w:p w:rsidR="00FD7576" w:rsidRPr="00FD7576" w:rsidRDefault="00FD7576">
            <w:pPr>
              <w:pStyle w:val="ConsPlusNormal"/>
              <w:jc w:val="center"/>
            </w:pPr>
            <w:r w:rsidRPr="00FD7576">
              <w:t>72181,5</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13155,1</w:t>
            </w:r>
          </w:p>
        </w:tc>
        <w:tc>
          <w:tcPr>
            <w:tcW w:w="1145" w:type="dxa"/>
          </w:tcPr>
          <w:p w:rsidR="00FD7576" w:rsidRPr="00FD7576" w:rsidRDefault="00FD7576">
            <w:pPr>
              <w:pStyle w:val="ConsPlusNormal"/>
              <w:jc w:val="center"/>
            </w:pPr>
            <w:r w:rsidRPr="00FD7576">
              <w:t>14756,6</w:t>
            </w:r>
          </w:p>
        </w:tc>
        <w:tc>
          <w:tcPr>
            <w:tcW w:w="1145" w:type="dxa"/>
          </w:tcPr>
          <w:p w:rsidR="00FD7576" w:rsidRPr="00FD7576" w:rsidRDefault="00FD7576">
            <w:pPr>
              <w:pStyle w:val="ConsPlusNormal"/>
              <w:jc w:val="center"/>
            </w:pPr>
            <w:r w:rsidRPr="00FD7576">
              <w:t>14756,6</w:t>
            </w:r>
          </w:p>
        </w:tc>
        <w:tc>
          <w:tcPr>
            <w:tcW w:w="1145" w:type="dxa"/>
          </w:tcPr>
          <w:p w:rsidR="00FD7576" w:rsidRPr="00FD7576" w:rsidRDefault="00FD7576">
            <w:pPr>
              <w:pStyle w:val="ConsPlusNormal"/>
              <w:jc w:val="center"/>
            </w:pPr>
            <w:r w:rsidRPr="00FD7576">
              <w:t>14756,6</w:t>
            </w:r>
          </w:p>
        </w:tc>
        <w:tc>
          <w:tcPr>
            <w:tcW w:w="1145" w:type="dxa"/>
          </w:tcPr>
          <w:p w:rsidR="00FD7576" w:rsidRPr="00FD7576" w:rsidRDefault="00FD7576">
            <w:pPr>
              <w:pStyle w:val="ConsPlusNormal"/>
              <w:jc w:val="center"/>
            </w:pPr>
            <w:r w:rsidRPr="00FD7576">
              <w:t>14756,6</w:t>
            </w:r>
          </w:p>
        </w:tc>
        <w:tc>
          <w:tcPr>
            <w:tcW w:w="1144" w:type="dxa"/>
          </w:tcPr>
          <w:p w:rsidR="00FD7576" w:rsidRPr="00FD7576" w:rsidRDefault="00FD7576">
            <w:pPr>
              <w:pStyle w:val="ConsPlusNormal"/>
              <w:jc w:val="center"/>
            </w:pPr>
            <w:r w:rsidRPr="00FD7576">
              <w:t>72181,5</w:t>
            </w:r>
          </w:p>
        </w:tc>
      </w:tr>
      <w:tr w:rsidR="00FD7576" w:rsidRPr="00FD7576">
        <w:tc>
          <w:tcPr>
            <w:tcW w:w="2762" w:type="dxa"/>
            <w:vMerge w:val="restart"/>
          </w:tcPr>
          <w:p w:rsidR="00FD7576" w:rsidRPr="00FD7576" w:rsidRDefault="00FD7576">
            <w:pPr>
              <w:pStyle w:val="ConsPlusNormal"/>
              <w:jc w:val="center"/>
            </w:pPr>
            <w:r w:rsidRPr="00FD7576">
              <w:lastRenderedPageBreak/>
              <w:t>Основное мероприятие 1:</w:t>
            </w:r>
          </w:p>
          <w:p w:rsidR="00FD7576" w:rsidRPr="00FD7576" w:rsidRDefault="00FD7576">
            <w:pPr>
              <w:pStyle w:val="ConsPlusNormal"/>
              <w:jc w:val="center"/>
            </w:pPr>
            <w:r w:rsidRPr="00FD7576">
              <w:t>Обеспечение эффективного исполнения полномочий ответственного исполнителя муниципальной программы</w:t>
            </w:r>
          </w:p>
        </w:tc>
        <w:tc>
          <w:tcPr>
            <w:tcW w:w="2410" w:type="dxa"/>
            <w:vMerge w:val="restart"/>
          </w:tcPr>
          <w:p w:rsidR="00FD7576" w:rsidRPr="00FD7576" w:rsidRDefault="00FD7576">
            <w:pPr>
              <w:pStyle w:val="ConsPlusNormal"/>
              <w:jc w:val="center"/>
            </w:pPr>
            <w:r w:rsidRPr="00FD7576">
              <w:t>всего, в том числе:</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13155,1</w:t>
            </w:r>
          </w:p>
        </w:tc>
        <w:tc>
          <w:tcPr>
            <w:tcW w:w="1145" w:type="dxa"/>
          </w:tcPr>
          <w:p w:rsidR="00FD7576" w:rsidRPr="00FD7576" w:rsidRDefault="00FD7576">
            <w:pPr>
              <w:pStyle w:val="ConsPlusNormal"/>
              <w:jc w:val="center"/>
            </w:pPr>
            <w:r w:rsidRPr="00FD7576">
              <w:t>14756,6</w:t>
            </w:r>
          </w:p>
        </w:tc>
        <w:tc>
          <w:tcPr>
            <w:tcW w:w="1145" w:type="dxa"/>
          </w:tcPr>
          <w:p w:rsidR="00FD7576" w:rsidRPr="00FD7576" w:rsidRDefault="00FD7576">
            <w:pPr>
              <w:pStyle w:val="ConsPlusNormal"/>
              <w:jc w:val="center"/>
            </w:pPr>
            <w:r w:rsidRPr="00FD7576">
              <w:t>14756,6</w:t>
            </w:r>
          </w:p>
        </w:tc>
        <w:tc>
          <w:tcPr>
            <w:tcW w:w="1145" w:type="dxa"/>
          </w:tcPr>
          <w:p w:rsidR="00FD7576" w:rsidRPr="00FD7576" w:rsidRDefault="00FD7576">
            <w:pPr>
              <w:pStyle w:val="ConsPlusNormal"/>
              <w:jc w:val="center"/>
            </w:pPr>
            <w:r w:rsidRPr="00FD7576">
              <w:t>14756,6</w:t>
            </w:r>
          </w:p>
        </w:tc>
        <w:tc>
          <w:tcPr>
            <w:tcW w:w="1145" w:type="dxa"/>
          </w:tcPr>
          <w:p w:rsidR="00FD7576" w:rsidRPr="00FD7576" w:rsidRDefault="00FD7576">
            <w:pPr>
              <w:pStyle w:val="ConsPlusNormal"/>
              <w:jc w:val="center"/>
            </w:pPr>
            <w:r w:rsidRPr="00FD7576">
              <w:t>14756,6</w:t>
            </w:r>
          </w:p>
        </w:tc>
        <w:tc>
          <w:tcPr>
            <w:tcW w:w="1144" w:type="dxa"/>
          </w:tcPr>
          <w:p w:rsidR="00FD7576" w:rsidRPr="00FD7576" w:rsidRDefault="00FD7576">
            <w:pPr>
              <w:pStyle w:val="ConsPlusNormal"/>
              <w:jc w:val="center"/>
            </w:pPr>
            <w:r w:rsidRPr="00FD7576">
              <w:t>72181,5</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13155,1</w:t>
            </w:r>
          </w:p>
        </w:tc>
        <w:tc>
          <w:tcPr>
            <w:tcW w:w="1145" w:type="dxa"/>
          </w:tcPr>
          <w:p w:rsidR="00FD7576" w:rsidRPr="00FD7576" w:rsidRDefault="00FD7576">
            <w:pPr>
              <w:pStyle w:val="ConsPlusNormal"/>
              <w:jc w:val="center"/>
            </w:pPr>
            <w:r w:rsidRPr="00FD7576">
              <w:t>14756,6</w:t>
            </w:r>
          </w:p>
        </w:tc>
        <w:tc>
          <w:tcPr>
            <w:tcW w:w="1145" w:type="dxa"/>
          </w:tcPr>
          <w:p w:rsidR="00FD7576" w:rsidRPr="00FD7576" w:rsidRDefault="00FD7576">
            <w:pPr>
              <w:pStyle w:val="ConsPlusNormal"/>
              <w:jc w:val="center"/>
            </w:pPr>
            <w:r w:rsidRPr="00FD7576">
              <w:t>14756,6</w:t>
            </w:r>
          </w:p>
        </w:tc>
        <w:tc>
          <w:tcPr>
            <w:tcW w:w="1145" w:type="dxa"/>
          </w:tcPr>
          <w:p w:rsidR="00FD7576" w:rsidRPr="00FD7576" w:rsidRDefault="00FD7576">
            <w:pPr>
              <w:pStyle w:val="ConsPlusNormal"/>
              <w:jc w:val="center"/>
            </w:pPr>
            <w:r w:rsidRPr="00FD7576">
              <w:t>14756,6</w:t>
            </w:r>
          </w:p>
        </w:tc>
        <w:tc>
          <w:tcPr>
            <w:tcW w:w="1145" w:type="dxa"/>
          </w:tcPr>
          <w:p w:rsidR="00FD7576" w:rsidRPr="00FD7576" w:rsidRDefault="00FD7576">
            <w:pPr>
              <w:pStyle w:val="ConsPlusNormal"/>
              <w:jc w:val="center"/>
            </w:pPr>
            <w:r w:rsidRPr="00FD7576">
              <w:t>14756,6</w:t>
            </w:r>
          </w:p>
        </w:tc>
        <w:tc>
          <w:tcPr>
            <w:tcW w:w="1144" w:type="dxa"/>
          </w:tcPr>
          <w:p w:rsidR="00FD7576" w:rsidRPr="00FD7576" w:rsidRDefault="00FD7576">
            <w:pPr>
              <w:pStyle w:val="ConsPlusNormal"/>
              <w:jc w:val="center"/>
            </w:pPr>
            <w:r w:rsidRPr="00FD7576">
              <w:t>72181,5</w:t>
            </w:r>
          </w:p>
        </w:tc>
      </w:tr>
      <w:tr w:rsidR="00FD7576" w:rsidRPr="00FD7576">
        <w:tc>
          <w:tcPr>
            <w:tcW w:w="2762" w:type="dxa"/>
            <w:vMerge/>
          </w:tcPr>
          <w:p w:rsidR="00FD7576" w:rsidRPr="00FD7576" w:rsidRDefault="00FD7576">
            <w:pPr>
              <w:pStyle w:val="ConsPlusNormal"/>
            </w:pPr>
          </w:p>
        </w:tc>
        <w:tc>
          <w:tcPr>
            <w:tcW w:w="2410" w:type="dxa"/>
            <w:vMerge w:val="restart"/>
          </w:tcPr>
          <w:p w:rsidR="00FD7576" w:rsidRPr="00FD7576" w:rsidRDefault="00FD7576">
            <w:pPr>
              <w:pStyle w:val="ConsPlusNormal"/>
              <w:jc w:val="center"/>
            </w:pPr>
            <w:r w:rsidRPr="00FD7576">
              <w:t>МУ "Комитет культуры Администрации города Великие Луки"</w:t>
            </w:r>
          </w:p>
        </w:tc>
        <w:tc>
          <w:tcPr>
            <w:tcW w:w="3334" w:type="dxa"/>
          </w:tcPr>
          <w:p w:rsidR="00FD7576" w:rsidRPr="00FD7576" w:rsidRDefault="00FD7576">
            <w:pPr>
              <w:pStyle w:val="ConsPlusNormal"/>
              <w:jc w:val="both"/>
            </w:pPr>
            <w:r w:rsidRPr="00FD7576">
              <w:t>всего</w:t>
            </w:r>
          </w:p>
        </w:tc>
        <w:tc>
          <w:tcPr>
            <w:tcW w:w="1144" w:type="dxa"/>
          </w:tcPr>
          <w:p w:rsidR="00FD7576" w:rsidRPr="00FD7576" w:rsidRDefault="00FD7576">
            <w:pPr>
              <w:pStyle w:val="ConsPlusNormal"/>
              <w:jc w:val="center"/>
            </w:pPr>
            <w:r w:rsidRPr="00FD7576">
              <w:t>13155,1</w:t>
            </w:r>
          </w:p>
        </w:tc>
        <w:tc>
          <w:tcPr>
            <w:tcW w:w="1145" w:type="dxa"/>
          </w:tcPr>
          <w:p w:rsidR="00FD7576" w:rsidRPr="00FD7576" w:rsidRDefault="00FD7576">
            <w:pPr>
              <w:pStyle w:val="ConsPlusNormal"/>
              <w:jc w:val="center"/>
            </w:pPr>
            <w:r w:rsidRPr="00FD7576">
              <w:t>14756,6</w:t>
            </w:r>
          </w:p>
        </w:tc>
        <w:tc>
          <w:tcPr>
            <w:tcW w:w="1145" w:type="dxa"/>
          </w:tcPr>
          <w:p w:rsidR="00FD7576" w:rsidRPr="00FD7576" w:rsidRDefault="00FD7576">
            <w:pPr>
              <w:pStyle w:val="ConsPlusNormal"/>
              <w:jc w:val="center"/>
            </w:pPr>
            <w:r w:rsidRPr="00FD7576">
              <w:t>14756,6</w:t>
            </w:r>
          </w:p>
        </w:tc>
        <w:tc>
          <w:tcPr>
            <w:tcW w:w="1145" w:type="dxa"/>
          </w:tcPr>
          <w:p w:rsidR="00FD7576" w:rsidRPr="00FD7576" w:rsidRDefault="00FD7576">
            <w:pPr>
              <w:pStyle w:val="ConsPlusNormal"/>
              <w:jc w:val="center"/>
            </w:pPr>
            <w:r w:rsidRPr="00FD7576">
              <w:t>14756,6</w:t>
            </w:r>
          </w:p>
        </w:tc>
        <w:tc>
          <w:tcPr>
            <w:tcW w:w="1145" w:type="dxa"/>
          </w:tcPr>
          <w:p w:rsidR="00FD7576" w:rsidRPr="00FD7576" w:rsidRDefault="00FD7576">
            <w:pPr>
              <w:pStyle w:val="ConsPlusNormal"/>
              <w:jc w:val="center"/>
            </w:pPr>
            <w:r w:rsidRPr="00FD7576">
              <w:t>14756,6</w:t>
            </w:r>
          </w:p>
        </w:tc>
        <w:tc>
          <w:tcPr>
            <w:tcW w:w="1144" w:type="dxa"/>
          </w:tcPr>
          <w:p w:rsidR="00FD7576" w:rsidRPr="00FD7576" w:rsidRDefault="00FD7576">
            <w:pPr>
              <w:pStyle w:val="ConsPlusNormal"/>
              <w:jc w:val="center"/>
            </w:pPr>
            <w:r w:rsidRPr="00FD7576">
              <w:t>72181,5</w:t>
            </w:r>
          </w:p>
        </w:tc>
      </w:tr>
      <w:tr w:rsidR="00FD7576" w:rsidRPr="00FD7576">
        <w:tc>
          <w:tcPr>
            <w:tcW w:w="2762" w:type="dxa"/>
            <w:vMerge/>
          </w:tcPr>
          <w:p w:rsidR="00FD7576" w:rsidRPr="00FD7576" w:rsidRDefault="00FD7576">
            <w:pPr>
              <w:pStyle w:val="ConsPlusNormal"/>
            </w:pPr>
          </w:p>
        </w:tc>
        <w:tc>
          <w:tcPr>
            <w:tcW w:w="2410" w:type="dxa"/>
            <w:vMerge/>
          </w:tcPr>
          <w:p w:rsidR="00FD7576" w:rsidRPr="00FD7576" w:rsidRDefault="00FD7576">
            <w:pPr>
              <w:pStyle w:val="ConsPlusNormal"/>
            </w:pPr>
          </w:p>
        </w:tc>
        <w:tc>
          <w:tcPr>
            <w:tcW w:w="3334" w:type="dxa"/>
          </w:tcPr>
          <w:p w:rsidR="00FD7576" w:rsidRPr="00FD7576" w:rsidRDefault="00FD7576">
            <w:pPr>
              <w:pStyle w:val="ConsPlusNormal"/>
              <w:jc w:val="both"/>
            </w:pPr>
            <w:r w:rsidRPr="00FD7576">
              <w:t>местный бюджет (МБ)</w:t>
            </w:r>
          </w:p>
        </w:tc>
        <w:tc>
          <w:tcPr>
            <w:tcW w:w="1144" w:type="dxa"/>
          </w:tcPr>
          <w:p w:rsidR="00FD7576" w:rsidRPr="00FD7576" w:rsidRDefault="00FD7576">
            <w:pPr>
              <w:pStyle w:val="ConsPlusNormal"/>
              <w:jc w:val="center"/>
            </w:pPr>
            <w:r w:rsidRPr="00FD7576">
              <w:t>13155,1</w:t>
            </w:r>
          </w:p>
        </w:tc>
        <w:tc>
          <w:tcPr>
            <w:tcW w:w="1145" w:type="dxa"/>
          </w:tcPr>
          <w:p w:rsidR="00FD7576" w:rsidRPr="00FD7576" w:rsidRDefault="00FD7576">
            <w:pPr>
              <w:pStyle w:val="ConsPlusNormal"/>
              <w:jc w:val="center"/>
            </w:pPr>
            <w:r w:rsidRPr="00FD7576">
              <w:t>14756,6</w:t>
            </w:r>
          </w:p>
        </w:tc>
        <w:tc>
          <w:tcPr>
            <w:tcW w:w="1145" w:type="dxa"/>
          </w:tcPr>
          <w:p w:rsidR="00FD7576" w:rsidRPr="00FD7576" w:rsidRDefault="00FD7576">
            <w:pPr>
              <w:pStyle w:val="ConsPlusNormal"/>
              <w:jc w:val="center"/>
            </w:pPr>
            <w:r w:rsidRPr="00FD7576">
              <w:t>14756,6</w:t>
            </w:r>
          </w:p>
        </w:tc>
        <w:tc>
          <w:tcPr>
            <w:tcW w:w="1145" w:type="dxa"/>
          </w:tcPr>
          <w:p w:rsidR="00FD7576" w:rsidRPr="00FD7576" w:rsidRDefault="00FD7576">
            <w:pPr>
              <w:pStyle w:val="ConsPlusNormal"/>
              <w:jc w:val="center"/>
            </w:pPr>
            <w:r w:rsidRPr="00FD7576">
              <w:t>14756,6</w:t>
            </w:r>
          </w:p>
        </w:tc>
        <w:tc>
          <w:tcPr>
            <w:tcW w:w="1145" w:type="dxa"/>
          </w:tcPr>
          <w:p w:rsidR="00FD7576" w:rsidRPr="00FD7576" w:rsidRDefault="00FD7576">
            <w:pPr>
              <w:pStyle w:val="ConsPlusNormal"/>
              <w:jc w:val="center"/>
            </w:pPr>
            <w:r w:rsidRPr="00FD7576">
              <w:t>14756,6</w:t>
            </w:r>
          </w:p>
        </w:tc>
        <w:tc>
          <w:tcPr>
            <w:tcW w:w="1144" w:type="dxa"/>
          </w:tcPr>
          <w:p w:rsidR="00FD7576" w:rsidRPr="00FD7576" w:rsidRDefault="00FD7576">
            <w:pPr>
              <w:pStyle w:val="ConsPlusNormal"/>
              <w:jc w:val="center"/>
            </w:pPr>
            <w:r w:rsidRPr="00FD7576">
              <w:t>72181,5</w:t>
            </w:r>
          </w:p>
        </w:tc>
      </w:tr>
    </w:tbl>
    <w:p w:rsidR="00FD7576" w:rsidRPr="00FD7576" w:rsidRDefault="00FD7576">
      <w:pPr>
        <w:pStyle w:val="ConsPlusNormal"/>
        <w:jc w:val="both"/>
      </w:pPr>
    </w:p>
    <w:p w:rsidR="00FD7576" w:rsidRPr="00FD7576" w:rsidRDefault="00FD7576">
      <w:pPr>
        <w:pStyle w:val="ConsPlusNormal"/>
        <w:jc w:val="both"/>
      </w:pPr>
    </w:p>
    <w:p w:rsidR="00FD7576" w:rsidRPr="00FD7576" w:rsidRDefault="00FD7576">
      <w:pPr>
        <w:pStyle w:val="ConsPlusNormal"/>
        <w:pBdr>
          <w:bottom w:val="single" w:sz="6" w:space="0" w:color="auto"/>
        </w:pBdr>
        <w:spacing w:before="100" w:after="100"/>
        <w:jc w:val="both"/>
        <w:rPr>
          <w:sz w:val="2"/>
          <w:szCs w:val="2"/>
        </w:rPr>
      </w:pPr>
    </w:p>
    <w:p w:rsidR="00291120" w:rsidRDefault="00FD7576"/>
    <w:sectPr w:rsidR="00291120" w:rsidSect="00FD3771">
      <w:pgSz w:w="16838" w:h="11905" w:orient="landscape"/>
      <w:pgMar w:top="1701" w:right="1134" w:bottom="850" w:left="1134" w:header="0" w:footer="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FD7576"/>
    <w:rsid w:val="00385D7D"/>
    <w:rsid w:val="004259A2"/>
    <w:rsid w:val="0098596E"/>
    <w:rsid w:val="00BC1C2B"/>
    <w:rsid w:val="00C01F96"/>
    <w:rsid w:val="00FD75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F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757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75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757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D75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75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D757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757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757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51&amp;n=96814&amp;dst=100005" TargetMode="External"/><Relationship Id="rId18" Type="http://schemas.openxmlformats.org/officeDocument/2006/relationships/hyperlink" Target="https://login.consultant.ru/link/?req=doc&amp;base=LAW&amp;n=460118" TargetMode="External"/><Relationship Id="rId26" Type="http://schemas.openxmlformats.org/officeDocument/2006/relationships/hyperlink" Target="https://login.consultant.ru/link/?req=doc&amp;base=LAW&amp;n=26303&amp;dst=100168" TargetMode="External"/><Relationship Id="rId39" Type="http://schemas.openxmlformats.org/officeDocument/2006/relationships/hyperlink" Target="https://login.consultant.ru/link/?req=doc&amp;base=RLAW351&amp;n=92414&amp;dst=100075"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2875&amp;dst=100171" TargetMode="External"/><Relationship Id="rId34" Type="http://schemas.openxmlformats.org/officeDocument/2006/relationships/hyperlink" Target="https://login.consultant.ru/link/?req=doc&amp;base=LAW&amp;n=427267&amp;dst=101120" TargetMode="External"/><Relationship Id="rId42" Type="http://schemas.openxmlformats.org/officeDocument/2006/relationships/hyperlink" Target="https://login.consultant.ru/link/?req=doc&amp;base=RLAW351&amp;n=96814&amp;dst=100081" TargetMode="External"/><Relationship Id="rId47" Type="http://schemas.openxmlformats.org/officeDocument/2006/relationships/hyperlink" Target="https://login.consultant.ru/link/?req=doc&amp;base=RLAW351&amp;n=95007&amp;dst=100096" TargetMode="External"/><Relationship Id="rId50" Type="http://schemas.openxmlformats.org/officeDocument/2006/relationships/hyperlink" Target="https://login.consultant.ru/link/?req=doc&amp;base=RLAW351&amp;n=96814&amp;dst=100105" TargetMode="External"/><Relationship Id="rId7" Type="http://schemas.openxmlformats.org/officeDocument/2006/relationships/hyperlink" Target="https://login.consultant.ru/link/?req=doc&amp;base=LAW&amp;n=469798" TargetMode="External"/><Relationship Id="rId12" Type="http://schemas.openxmlformats.org/officeDocument/2006/relationships/hyperlink" Target="https://login.consultant.ru/link/?req=doc&amp;base=RLAW351&amp;n=95007&amp;dst=100005" TargetMode="External"/><Relationship Id="rId17" Type="http://schemas.openxmlformats.org/officeDocument/2006/relationships/hyperlink" Target="https://login.consultant.ru/link/?req=doc&amp;base=LAW&amp;n=444764" TargetMode="External"/><Relationship Id="rId25" Type="http://schemas.openxmlformats.org/officeDocument/2006/relationships/hyperlink" Target="https://login.consultant.ru/link/?req=doc&amp;base=LAW&amp;n=427267&amp;dst=101120" TargetMode="External"/><Relationship Id="rId33" Type="http://schemas.openxmlformats.org/officeDocument/2006/relationships/hyperlink" Target="https://login.consultant.ru/link/?req=doc&amp;base=LAW&amp;n=427267&amp;dst=100024" TargetMode="External"/><Relationship Id="rId38" Type="http://schemas.openxmlformats.org/officeDocument/2006/relationships/hyperlink" Target="https://login.consultant.ru/link/?req=doc&amp;base=RLAW351&amp;n=96814&amp;dst=100060" TargetMode="External"/><Relationship Id="rId46" Type="http://schemas.openxmlformats.org/officeDocument/2006/relationships/hyperlink" Target="https://login.consultant.ru/link/?req=doc&amp;base=RLAW351&amp;n=92414&amp;dst=100096" TargetMode="External"/><Relationship Id="rId2" Type="http://schemas.openxmlformats.org/officeDocument/2006/relationships/settings" Target="settings.xml"/><Relationship Id="rId16" Type="http://schemas.openxmlformats.org/officeDocument/2006/relationships/hyperlink" Target="https://login.consultant.ru/link/?req=doc&amp;base=LAW&amp;n=469798" TargetMode="External"/><Relationship Id="rId20" Type="http://schemas.openxmlformats.org/officeDocument/2006/relationships/hyperlink" Target="https://login.consultant.ru/link/?req=doc&amp;base=RLAW351&amp;n=86277&amp;dst=100014" TargetMode="External"/><Relationship Id="rId29" Type="http://schemas.openxmlformats.org/officeDocument/2006/relationships/hyperlink" Target="https://login.consultant.ru/link/?req=doc&amp;base=RLAW351&amp;n=95007&amp;dst=100033" TargetMode="External"/><Relationship Id="rId41" Type="http://schemas.openxmlformats.org/officeDocument/2006/relationships/hyperlink" Target="https://login.consultant.ru/link/?req=doc&amp;base=RLAW351&amp;n=96814&amp;dst=100081" TargetMode="External"/><Relationship Id="rId1" Type="http://schemas.openxmlformats.org/officeDocument/2006/relationships/styles" Target="styles.xml"/><Relationship Id="rId6" Type="http://schemas.openxmlformats.org/officeDocument/2006/relationships/hyperlink" Target="https://login.consultant.ru/link/?req=doc&amp;base=RLAW351&amp;n=96814&amp;dst=100005" TargetMode="External"/><Relationship Id="rId11" Type="http://schemas.openxmlformats.org/officeDocument/2006/relationships/hyperlink" Target="https://login.consultant.ru/link/?req=doc&amp;base=RLAW351&amp;n=92414&amp;dst=100005" TargetMode="External"/><Relationship Id="rId24" Type="http://schemas.openxmlformats.org/officeDocument/2006/relationships/hyperlink" Target="https://login.consultant.ru/link/?req=doc&amp;base=LAW&amp;n=427267&amp;dst=100602" TargetMode="External"/><Relationship Id="rId32" Type="http://schemas.openxmlformats.org/officeDocument/2006/relationships/hyperlink" Target="https://login.consultant.ru/link/?req=doc&amp;base=LAW&amp;n=427267&amp;dst=100602" TargetMode="External"/><Relationship Id="rId37" Type="http://schemas.openxmlformats.org/officeDocument/2006/relationships/hyperlink" Target="https://login.consultant.ru/link/?req=doc&amp;base=RLAW351&amp;n=96814&amp;dst=100060" TargetMode="External"/><Relationship Id="rId40" Type="http://schemas.openxmlformats.org/officeDocument/2006/relationships/hyperlink" Target="https://login.consultant.ru/link/?req=doc&amp;base=RLAW351&amp;n=95007&amp;dst=100081" TargetMode="External"/><Relationship Id="rId45" Type="http://schemas.openxmlformats.org/officeDocument/2006/relationships/hyperlink" Target="https://login.consultant.ru/link/?req=doc&amp;base=LAW&amp;n=26303&amp;dst=100254" TargetMode="External"/><Relationship Id="rId53" Type="http://schemas.openxmlformats.org/officeDocument/2006/relationships/theme" Target="theme/theme1.xml"/><Relationship Id="rId5" Type="http://schemas.openxmlformats.org/officeDocument/2006/relationships/hyperlink" Target="https://login.consultant.ru/link/?req=doc&amp;base=RLAW351&amp;n=95007&amp;dst=100005" TargetMode="External"/><Relationship Id="rId15" Type="http://schemas.openxmlformats.org/officeDocument/2006/relationships/hyperlink" Target="https://login.consultant.ru/link/?req=doc&amp;base=LAW&amp;n=450445" TargetMode="External"/><Relationship Id="rId23" Type="http://schemas.openxmlformats.org/officeDocument/2006/relationships/hyperlink" Target="https://login.consultant.ru/link/?req=doc&amp;base=LAW&amp;n=427267&amp;dst=100024" TargetMode="External"/><Relationship Id="rId28" Type="http://schemas.openxmlformats.org/officeDocument/2006/relationships/hyperlink" Target="https://login.consultant.ru/link/?req=doc&amp;base=RLAW351&amp;n=92414&amp;dst=100033" TargetMode="External"/><Relationship Id="rId36" Type="http://schemas.openxmlformats.org/officeDocument/2006/relationships/hyperlink" Target="https://login.consultant.ru/link/?req=doc&amp;base=RLAW351&amp;n=95007&amp;dst=100060" TargetMode="External"/><Relationship Id="rId49" Type="http://schemas.openxmlformats.org/officeDocument/2006/relationships/hyperlink" Target="https://login.consultant.ru/link/?req=doc&amp;base=RLAW351&amp;n=96814&amp;dst=100096" TargetMode="External"/><Relationship Id="rId10" Type="http://schemas.openxmlformats.org/officeDocument/2006/relationships/hyperlink" Target="https://login.consultant.ru/link/?req=doc&amp;base=RLAW351&amp;n=60491" TargetMode="External"/><Relationship Id="rId19" Type="http://schemas.openxmlformats.org/officeDocument/2006/relationships/hyperlink" Target="https://login.consultant.ru/link/?req=doc&amp;base=LAW&amp;n=452673" TargetMode="External"/><Relationship Id="rId31" Type="http://schemas.openxmlformats.org/officeDocument/2006/relationships/hyperlink" Target="https://login.consultant.ru/link/?req=doc&amp;base=RLAW351&amp;n=96814&amp;dst=100033" TargetMode="External"/><Relationship Id="rId44" Type="http://schemas.openxmlformats.org/officeDocument/2006/relationships/hyperlink" Target="https://login.consultant.ru/link/?req=doc&amp;base=LAW&amp;n=26303&amp;dst=100168" TargetMode="External"/><Relationship Id="rId52" Type="http://schemas.openxmlformats.org/officeDocument/2006/relationships/fontTable" Target="fontTable.xml"/><Relationship Id="rId4" Type="http://schemas.openxmlformats.org/officeDocument/2006/relationships/hyperlink" Target="https://login.consultant.ru/link/?req=doc&amp;base=RLAW351&amp;n=92414&amp;dst=100005" TargetMode="External"/><Relationship Id="rId9" Type="http://schemas.openxmlformats.org/officeDocument/2006/relationships/hyperlink" Target="https://login.consultant.ru/link/?req=doc&amp;base=LAW&amp;n=465808&amp;dst=103281" TargetMode="External"/><Relationship Id="rId14" Type="http://schemas.openxmlformats.org/officeDocument/2006/relationships/hyperlink" Target="https://login.consultant.ru/link/?req=doc&amp;base=RLAW351&amp;n=96814&amp;dst=100006" TargetMode="External"/><Relationship Id="rId22" Type="http://schemas.openxmlformats.org/officeDocument/2006/relationships/hyperlink" Target="https://login.consultant.ru/link/?req=doc&amp;base=LAW&amp;n=451346" TargetMode="External"/><Relationship Id="rId27" Type="http://schemas.openxmlformats.org/officeDocument/2006/relationships/hyperlink" Target="https://login.consultant.ru/link/?req=doc&amp;base=LAW&amp;n=26303&amp;dst=100254" TargetMode="External"/><Relationship Id="rId30" Type="http://schemas.openxmlformats.org/officeDocument/2006/relationships/hyperlink" Target="https://login.consultant.ru/link/?req=doc&amp;base=RLAW351&amp;n=96814&amp;dst=100033" TargetMode="External"/><Relationship Id="rId35" Type="http://schemas.openxmlformats.org/officeDocument/2006/relationships/hyperlink" Target="https://login.consultant.ru/link/?req=doc&amp;base=RLAW351&amp;n=92414&amp;dst=100060" TargetMode="External"/><Relationship Id="rId43" Type="http://schemas.openxmlformats.org/officeDocument/2006/relationships/hyperlink" Target="https://login.consultant.ru/link/?req=doc&amp;base=LAW&amp;n=460118" TargetMode="External"/><Relationship Id="rId48" Type="http://schemas.openxmlformats.org/officeDocument/2006/relationships/hyperlink" Target="https://login.consultant.ru/link/?req=doc&amp;base=RLAW351&amp;n=96814&amp;dst=100096" TargetMode="External"/><Relationship Id="rId8" Type="http://schemas.openxmlformats.org/officeDocument/2006/relationships/hyperlink" Target="https://login.consultant.ru/link/?req=doc&amp;base=LAW&amp;n=429414" TargetMode="External"/><Relationship Id="rId51" Type="http://schemas.openxmlformats.org/officeDocument/2006/relationships/hyperlink" Target="https://login.consultant.ru/link/?req=doc&amp;base=RLAW351&amp;n=96814&amp;dst=1001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17204</Words>
  <Characters>98068</Characters>
  <Application>Microsoft Office Word</Application>
  <DocSecurity>0</DocSecurity>
  <Lines>817</Lines>
  <Paragraphs>230</Paragraphs>
  <ScaleCrop>false</ScaleCrop>
  <Company/>
  <LinksUpToDate>false</LinksUpToDate>
  <CharactersWithSpaces>115042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Косых</dc:creator>
  <cp:lastModifiedBy>Елена А. Косых</cp:lastModifiedBy>
  <cp:revision>1</cp:revision>
  <dcterms:created xsi:type="dcterms:W3CDTF">2024-02-19T09:12:00Z</dcterms:created>
  <dcterms:modified xsi:type="dcterms:W3CDTF">2024-02-19T09:13:00Z</dcterms:modified>
</cp:coreProperties>
</file>