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EA" w:rsidRDefault="00C50EE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50EEA" w:rsidRDefault="00C50EEA">
      <w:pPr>
        <w:pStyle w:val="ConsPlusNormal"/>
        <w:jc w:val="both"/>
        <w:outlineLvl w:val="0"/>
      </w:pPr>
    </w:p>
    <w:p w:rsidR="00C50EEA" w:rsidRDefault="00C50EEA">
      <w:pPr>
        <w:pStyle w:val="ConsPlusTitle"/>
        <w:jc w:val="center"/>
        <w:outlineLvl w:val="0"/>
      </w:pPr>
      <w:r>
        <w:t>АДМИНИСТРАЦИЯ ГОРОДА ВЕЛИКИЕ ЛУКИ</w:t>
      </w:r>
    </w:p>
    <w:p w:rsidR="00C50EEA" w:rsidRDefault="00C50EEA">
      <w:pPr>
        <w:pStyle w:val="ConsPlusTitle"/>
        <w:jc w:val="center"/>
      </w:pPr>
    </w:p>
    <w:p w:rsidR="00C50EEA" w:rsidRDefault="00C50EEA">
      <w:pPr>
        <w:pStyle w:val="ConsPlusTitle"/>
        <w:jc w:val="center"/>
      </w:pPr>
      <w:r>
        <w:t>ПОСТАНОВЛЕНИЕ</w:t>
      </w:r>
    </w:p>
    <w:p w:rsidR="00C50EEA" w:rsidRDefault="00C50EEA">
      <w:pPr>
        <w:pStyle w:val="ConsPlusTitle"/>
        <w:jc w:val="center"/>
      </w:pPr>
      <w:r>
        <w:t>от 26 января 2016 г. N 173</w:t>
      </w:r>
    </w:p>
    <w:p w:rsidR="00C50EEA" w:rsidRDefault="00C50EEA">
      <w:pPr>
        <w:pStyle w:val="ConsPlusTitle"/>
        <w:jc w:val="center"/>
      </w:pPr>
    </w:p>
    <w:p w:rsidR="00C50EEA" w:rsidRDefault="00C50EEA">
      <w:pPr>
        <w:pStyle w:val="ConsPlusTitle"/>
        <w:jc w:val="center"/>
      </w:pPr>
      <w:r>
        <w:t>ОБ ОЦЕНКЕ РЕГУЛИРУЮЩЕГО ВОЗДЕЙСТВИЯ ПРОЕКТОВ МУНИЦИПАЛЬНЫХ</w:t>
      </w:r>
    </w:p>
    <w:p w:rsidR="00C50EEA" w:rsidRDefault="00C50EEA">
      <w:pPr>
        <w:pStyle w:val="ConsPlusTitle"/>
        <w:jc w:val="center"/>
      </w:pPr>
      <w:r>
        <w:t>НОРМАТИВНЫХ ПРАВОВЫХ АКТОВ И ЭКСПЕРТИЗЕ МУНИЦИПАЛЬНЫХ</w:t>
      </w:r>
    </w:p>
    <w:p w:rsidR="00C50EEA" w:rsidRDefault="00C50EEA">
      <w:pPr>
        <w:pStyle w:val="ConsPlusTitle"/>
        <w:jc w:val="center"/>
      </w:pPr>
      <w:r>
        <w:t>НОРМАТИВНЫХ ПРАВОВЫХ АКТОВ В МУНИЦИПАЛЬНОМ ОБРАЗОВАНИИ</w:t>
      </w:r>
    </w:p>
    <w:p w:rsidR="00C50EEA" w:rsidRDefault="00C50EEA">
      <w:pPr>
        <w:pStyle w:val="ConsPlusTitle"/>
        <w:jc w:val="center"/>
      </w:pPr>
      <w:r>
        <w:t>"ГОРОД ВЕЛИКИЕ ЛУКИ"</w:t>
      </w:r>
    </w:p>
    <w:p w:rsidR="00C50EEA" w:rsidRDefault="00C5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EEA" w:rsidRDefault="00C50EEA">
            <w:pPr>
              <w:pStyle w:val="ConsPlusNormal"/>
              <w:jc w:val="center"/>
            </w:pPr>
            <w:r>
              <w:rPr>
                <w:color w:val="392C69"/>
              </w:rPr>
              <w:t>Список изменяющих документов</w:t>
            </w:r>
          </w:p>
          <w:p w:rsidR="00C50EEA" w:rsidRDefault="00C50EEA">
            <w:pPr>
              <w:pStyle w:val="ConsPlusNormal"/>
              <w:jc w:val="center"/>
            </w:pPr>
            <w:proofErr w:type="gramStart"/>
            <w:r>
              <w:rPr>
                <w:color w:val="392C69"/>
              </w:rPr>
              <w:t>(в ред. постановлений Администрации города Великие Луки</w:t>
            </w:r>
            <w:proofErr w:type="gramEnd"/>
          </w:p>
          <w:p w:rsidR="00C50EEA" w:rsidRDefault="00C50EEA">
            <w:pPr>
              <w:pStyle w:val="ConsPlusNormal"/>
              <w:jc w:val="center"/>
            </w:pPr>
            <w:r>
              <w:rPr>
                <w:color w:val="392C69"/>
              </w:rPr>
              <w:t xml:space="preserve">от 05.02.2021 </w:t>
            </w:r>
            <w:hyperlink r:id="rId5">
              <w:r>
                <w:rPr>
                  <w:color w:val="0000FF"/>
                </w:rPr>
                <w:t>N 149</w:t>
              </w:r>
            </w:hyperlink>
            <w:r>
              <w:rPr>
                <w:color w:val="392C69"/>
              </w:rPr>
              <w:t xml:space="preserve">, от 22.11.2021 </w:t>
            </w:r>
            <w:hyperlink r:id="rId6">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pPr>
        <w:pStyle w:val="ConsPlusNormal"/>
        <w:jc w:val="center"/>
      </w:pPr>
    </w:p>
    <w:p w:rsidR="00C50EEA" w:rsidRDefault="00C50EEA">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Законом</w:t>
        </w:r>
      </w:hyperlink>
      <w:r>
        <w:t xml:space="preserve"> Псковской области от 29.12.2014 N 1477-ОЗ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Псковской области", в целях обеспечения благоприятного инвестиционного климата на территории муниципального образования "Город Великие Луки", руководствуясь </w:t>
      </w:r>
      <w:hyperlink r:id="rId9">
        <w:r>
          <w:rPr>
            <w:color w:val="0000FF"/>
          </w:rPr>
          <w:t>Уставом</w:t>
        </w:r>
        <w:proofErr w:type="gramEnd"/>
      </w:hyperlink>
      <w:r>
        <w:t xml:space="preserve"> муниципального образования "Город Великие Луки", Администрация города Великие Луки постановляет:</w:t>
      </w:r>
    </w:p>
    <w:p w:rsidR="00C50EEA" w:rsidRDefault="00C50EEA">
      <w:pPr>
        <w:pStyle w:val="ConsPlusNormal"/>
        <w:spacing w:before="220"/>
        <w:ind w:firstLine="540"/>
        <w:jc w:val="both"/>
      </w:pPr>
      <w:r>
        <w:t xml:space="preserve">1. </w:t>
      </w:r>
      <w:proofErr w:type="gramStart"/>
      <w:r>
        <w:t>Определить комитет экономики Администрации города Великие Луки структурным подразделением, уполномоченным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ответственным за внедрение процедуры оценки регулирующего воздействия и выполняющим функции нормативно-правового, информационного и методического обеспечения</w:t>
      </w:r>
      <w:proofErr w:type="gramEnd"/>
      <w:r>
        <w:t xml:space="preserve"> оценки регулирующего воздействия, а также оценки </w:t>
      </w:r>
      <w:proofErr w:type="gramStart"/>
      <w:r>
        <w:t>качества проведения процедуры оценки регулирующего воздействия</w:t>
      </w:r>
      <w:proofErr w:type="gramEnd"/>
      <w:r>
        <w:t xml:space="preserve"> разработчиками проектов муниципальных нормативных правовых актов и за дачу заключения об оценке регулирующего воздействия.</w:t>
      </w:r>
    </w:p>
    <w:p w:rsidR="00C50EEA" w:rsidRDefault="00C50EEA">
      <w:pPr>
        <w:pStyle w:val="ConsPlusNormal"/>
        <w:jc w:val="both"/>
      </w:pPr>
      <w:r>
        <w:t xml:space="preserve">(в ред. </w:t>
      </w:r>
      <w:hyperlink r:id="rId10">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 xml:space="preserve">2. </w:t>
      </w:r>
      <w:proofErr w:type="gramStart"/>
      <w:r>
        <w:t>Определить комитет экономики Администрации города Великие Луки структурным подразделением, уполномоченным на проведение экспертизы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p>
    <w:p w:rsidR="00C50EEA" w:rsidRDefault="00C50EEA">
      <w:pPr>
        <w:pStyle w:val="ConsPlusNormal"/>
        <w:jc w:val="both"/>
      </w:pPr>
      <w:r>
        <w:t xml:space="preserve">(в ред. постановлений Администрации города Великие Луки от 05.02.2021 </w:t>
      </w:r>
      <w:hyperlink r:id="rId11">
        <w:r>
          <w:rPr>
            <w:color w:val="0000FF"/>
          </w:rPr>
          <w:t>N 149</w:t>
        </w:r>
      </w:hyperlink>
      <w:r>
        <w:t xml:space="preserve">, от 22.11.2021 </w:t>
      </w:r>
      <w:hyperlink r:id="rId12">
        <w:r>
          <w:rPr>
            <w:color w:val="0000FF"/>
          </w:rPr>
          <w:t>N 2246</w:t>
        </w:r>
      </w:hyperlink>
      <w:r>
        <w:t>)</w:t>
      </w:r>
    </w:p>
    <w:p w:rsidR="00C50EEA" w:rsidRDefault="00C50EEA">
      <w:pPr>
        <w:pStyle w:val="ConsPlusNormal"/>
        <w:spacing w:before="220"/>
        <w:ind w:firstLine="540"/>
        <w:jc w:val="both"/>
      </w:pPr>
      <w:r>
        <w:t xml:space="preserve">3. </w:t>
      </w:r>
      <w:proofErr w:type="gramStart"/>
      <w:r>
        <w:t xml:space="preserve">Утвердить </w:t>
      </w:r>
      <w:hyperlink w:anchor="P42">
        <w:r>
          <w:rPr>
            <w:color w:val="0000FF"/>
          </w:rPr>
          <w:t>Порядок</w:t>
        </w:r>
      </w:hyperlink>
      <w:r>
        <w:t xml:space="preserve">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согласно приложению 1 к настоящему постановлению.</w:t>
      </w:r>
      <w:proofErr w:type="gramEnd"/>
    </w:p>
    <w:p w:rsidR="00C50EEA" w:rsidRDefault="00C50EEA">
      <w:pPr>
        <w:pStyle w:val="ConsPlusNormal"/>
        <w:jc w:val="both"/>
      </w:pPr>
      <w:r>
        <w:t xml:space="preserve">(в ред. </w:t>
      </w:r>
      <w:hyperlink r:id="rId13">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lastRenderedPageBreak/>
        <w:t xml:space="preserve">4. </w:t>
      </w:r>
      <w:proofErr w:type="gramStart"/>
      <w:r>
        <w:t xml:space="preserve">Утвердить </w:t>
      </w:r>
      <w:hyperlink w:anchor="P622">
        <w:r>
          <w:rPr>
            <w:color w:val="0000FF"/>
          </w:rPr>
          <w:t>Порядок</w:t>
        </w:r>
      </w:hyperlink>
      <w:r>
        <w:t xml:space="preserve"> проведения экспертизы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согласно приложению 2 к настоящему постановлению.</w:t>
      </w:r>
      <w:proofErr w:type="gramEnd"/>
    </w:p>
    <w:p w:rsidR="00C50EEA" w:rsidRDefault="00C50EEA">
      <w:pPr>
        <w:pStyle w:val="ConsPlusNormal"/>
        <w:jc w:val="both"/>
      </w:pPr>
      <w:r>
        <w:t xml:space="preserve">(в ред. </w:t>
      </w:r>
      <w:hyperlink r:id="rId14">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5. Руководителям структурных подразделений Администрации города Великие Луки подготовить изменения в соответствие с настоящим постановлением в Положения об органах и структурных подразделениях Администрации города Великие Луки, внести соответствующие изменения в должностные инструкции.</w:t>
      </w:r>
    </w:p>
    <w:p w:rsidR="00C50EEA" w:rsidRDefault="00C50EEA">
      <w:pPr>
        <w:pStyle w:val="ConsPlusNormal"/>
        <w:spacing w:after="1"/>
      </w:pPr>
    </w:p>
    <w:tbl>
      <w:tblPr>
        <w:tblW w:w="92" w:type="pct"/>
        <w:tblBorders>
          <w:top w:val="nil"/>
          <w:left w:val="nil"/>
          <w:bottom w:val="nil"/>
          <w:right w:val="nil"/>
          <w:insideH w:val="nil"/>
          <w:insideV w:val="nil"/>
        </w:tblBorders>
        <w:tblCellMar>
          <w:left w:w="10" w:type="dxa"/>
          <w:right w:w="10" w:type="dxa"/>
        </w:tblCellMar>
        <w:tblLook w:val="04A0"/>
      </w:tblPr>
      <w:tblGrid>
        <w:gridCol w:w="60"/>
        <w:gridCol w:w="112"/>
      </w:tblGrid>
      <w:tr w:rsidR="00C50EEA" w:rsidT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rsidP="00C50EEA">
      <w:pPr>
        <w:pStyle w:val="ConsPlusNormal"/>
        <w:spacing w:before="280"/>
        <w:ind w:firstLine="540"/>
        <w:jc w:val="both"/>
      </w:pPr>
      <w:r>
        <w:t xml:space="preserve">6. Настоящее постановление разместить на официальном сайте муниципального образования "Город Великие Луки" по адресу </w:t>
      </w:r>
      <w:hyperlink r:id="rId15">
        <w:r>
          <w:rPr>
            <w:color w:val="0000FF"/>
          </w:rPr>
          <w:t>www.vluki.reg60.ru</w:t>
        </w:r>
      </w:hyperlink>
      <w:r>
        <w:t xml:space="preserve"> и в газете "</w:t>
      </w:r>
      <w:proofErr w:type="gramStart"/>
      <w:r>
        <w:t>Великолукская</w:t>
      </w:r>
      <w:proofErr w:type="gramEnd"/>
      <w:r>
        <w:t xml:space="preserve"> правда Новости".</w:t>
      </w:r>
    </w:p>
    <w:p w:rsidR="00C50EEA" w:rsidRDefault="00C50EEA">
      <w:pPr>
        <w:pStyle w:val="ConsPlusNormal"/>
        <w:spacing w:before="220"/>
        <w:ind w:firstLine="540"/>
        <w:jc w:val="both"/>
      </w:pPr>
      <w:r>
        <w:t>7. Настоящее постановление вступает в силу со дня его официального опубликования и распространяется на правоотношения, возникшие с 1 января 2016 года.</w:t>
      </w:r>
    </w:p>
    <w:p w:rsidR="00C50EEA" w:rsidRDefault="00C50EEA">
      <w:pPr>
        <w:pStyle w:val="ConsPlusNormal"/>
        <w:spacing w:before="220"/>
        <w:ind w:firstLine="540"/>
        <w:jc w:val="both"/>
      </w:pPr>
      <w:r>
        <w:t xml:space="preserve">8.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Л.А.Романову.</w:t>
      </w:r>
    </w:p>
    <w:p w:rsidR="00C50EEA" w:rsidRDefault="00C50EEA">
      <w:pPr>
        <w:pStyle w:val="ConsPlusNormal"/>
        <w:jc w:val="both"/>
      </w:pPr>
    </w:p>
    <w:p w:rsidR="00C50EEA" w:rsidRDefault="00C50EEA">
      <w:pPr>
        <w:pStyle w:val="ConsPlusNormal"/>
        <w:jc w:val="right"/>
      </w:pPr>
      <w:r>
        <w:t>Глава Администрации города</w:t>
      </w:r>
    </w:p>
    <w:p w:rsidR="00C50EEA" w:rsidRDefault="00C50EEA">
      <w:pPr>
        <w:pStyle w:val="ConsPlusNormal"/>
        <w:jc w:val="right"/>
      </w:pPr>
      <w:r>
        <w:t>В.Б.КАМЕНСКИЙ</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AB1926" w:rsidRPr="00AB1926" w:rsidRDefault="00AB1926">
      <w:pPr>
        <w:pStyle w:val="ConsPlusNormal"/>
        <w:jc w:val="right"/>
        <w:outlineLvl w:val="0"/>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AB1926" w:rsidRDefault="00AB1926">
      <w:pPr>
        <w:pStyle w:val="ConsPlusNormal"/>
        <w:jc w:val="right"/>
        <w:outlineLvl w:val="0"/>
        <w:rPr>
          <w:lang w:val="en-US"/>
        </w:rPr>
      </w:pPr>
    </w:p>
    <w:p w:rsidR="00C50EEA" w:rsidRDefault="00C50EEA">
      <w:pPr>
        <w:pStyle w:val="ConsPlusNormal"/>
        <w:jc w:val="right"/>
        <w:outlineLvl w:val="0"/>
      </w:pPr>
      <w:r>
        <w:lastRenderedPageBreak/>
        <w:t>Приложение 1</w:t>
      </w:r>
    </w:p>
    <w:p w:rsidR="00C50EEA" w:rsidRDefault="00C50EEA">
      <w:pPr>
        <w:pStyle w:val="ConsPlusNormal"/>
        <w:jc w:val="right"/>
      </w:pPr>
      <w:r>
        <w:t>к постановлению</w:t>
      </w:r>
    </w:p>
    <w:p w:rsidR="00C50EEA" w:rsidRDefault="00C50EEA">
      <w:pPr>
        <w:pStyle w:val="ConsPlusNormal"/>
        <w:jc w:val="right"/>
      </w:pPr>
      <w:r>
        <w:t>Администрации города</w:t>
      </w:r>
    </w:p>
    <w:p w:rsidR="00C50EEA" w:rsidRDefault="00C50EEA">
      <w:pPr>
        <w:pStyle w:val="ConsPlusNormal"/>
        <w:jc w:val="right"/>
      </w:pPr>
      <w:r>
        <w:t>от 26 января 2016 г. N 173</w:t>
      </w:r>
    </w:p>
    <w:p w:rsidR="00C50EEA" w:rsidRDefault="00C50EEA">
      <w:pPr>
        <w:pStyle w:val="ConsPlusNormal"/>
        <w:jc w:val="both"/>
      </w:pPr>
    </w:p>
    <w:p w:rsidR="00C50EEA" w:rsidRDefault="00C50EEA">
      <w:pPr>
        <w:pStyle w:val="ConsPlusTitle"/>
        <w:jc w:val="center"/>
      </w:pPr>
      <w:bookmarkStart w:id="0" w:name="P42"/>
      <w:bookmarkEnd w:id="0"/>
      <w:r>
        <w:t>ПОРЯДОК</w:t>
      </w:r>
    </w:p>
    <w:p w:rsidR="00C50EEA" w:rsidRDefault="00C50EEA">
      <w:pPr>
        <w:pStyle w:val="ConsPlusTitle"/>
        <w:jc w:val="center"/>
      </w:pPr>
      <w:r>
        <w:t>ПРОВЕДЕНИЯ ОЦЕНКИ РЕГУЛИРУЮЩЕГО ВОЗДЕЙСТВИЯ ПРОЕКТОВ</w:t>
      </w:r>
    </w:p>
    <w:p w:rsidR="00C50EEA" w:rsidRDefault="00C50EEA">
      <w:pPr>
        <w:pStyle w:val="ConsPlusTitle"/>
        <w:jc w:val="center"/>
      </w:pPr>
      <w:r>
        <w:t>МУНИЦИПАЛЬНЫХ НОРМАТИВНЫХ ПРАВОВЫХ АКТОВ, УСТАНАВЛИВАЮЩИХ</w:t>
      </w:r>
    </w:p>
    <w:p w:rsidR="00C50EEA" w:rsidRDefault="00C50EEA">
      <w:pPr>
        <w:pStyle w:val="ConsPlusTitle"/>
        <w:jc w:val="center"/>
      </w:pPr>
      <w:r>
        <w:t>НОВЫЕ ИЛИ ИЗМЕНЯЮЩИХ РАНЕЕ ПРЕДУСМОТРЕННЫЕ МУНИЦИПАЛЬНЫМИ</w:t>
      </w:r>
    </w:p>
    <w:p w:rsidR="00C50EEA" w:rsidRDefault="00C50EEA">
      <w:pPr>
        <w:pStyle w:val="ConsPlusTitle"/>
        <w:jc w:val="center"/>
      </w:pPr>
      <w:r>
        <w:t>НОРМАТИВНЫМИ ПРАВОВЫМИ АКТАМИ ОБЯЗАТЕЛЬНЫЕ ТРЕБОВАНИЯ</w:t>
      </w:r>
    </w:p>
    <w:p w:rsidR="00C50EEA" w:rsidRDefault="00C50EEA">
      <w:pPr>
        <w:pStyle w:val="ConsPlusTitle"/>
        <w:jc w:val="center"/>
      </w:pPr>
      <w:r>
        <w:t>ДЛЯ СУБЪЕКТОВ ПРЕДПРИНИМАТЕЛЬСКОЙ И ИНОЙ ЭКОНОМИЧЕСКОЙ</w:t>
      </w:r>
    </w:p>
    <w:p w:rsidR="00C50EEA" w:rsidRDefault="00C50EEA">
      <w:pPr>
        <w:pStyle w:val="ConsPlusTitle"/>
        <w:jc w:val="center"/>
      </w:pPr>
      <w:r>
        <w:t>ДЕЯТЕЛЬНОСТИ, ОБЯЗАННОСТИ ДЛЯ СУБЪЕКТОВ</w:t>
      </w:r>
    </w:p>
    <w:p w:rsidR="00C50EEA" w:rsidRDefault="00C50EEA">
      <w:pPr>
        <w:pStyle w:val="ConsPlusTitle"/>
        <w:jc w:val="center"/>
      </w:pPr>
      <w:r>
        <w:t>ИНВЕСТИЦИОННОЙ ДЕЯТЕЛЬНОСТИ</w:t>
      </w:r>
    </w:p>
    <w:p w:rsidR="00C50EEA" w:rsidRDefault="00C5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EEA" w:rsidRDefault="00C50EEA">
            <w:pPr>
              <w:pStyle w:val="ConsPlusNormal"/>
              <w:jc w:val="center"/>
            </w:pPr>
            <w:r>
              <w:rPr>
                <w:color w:val="392C69"/>
              </w:rPr>
              <w:t>Список изменяющих документов</w:t>
            </w:r>
          </w:p>
          <w:p w:rsidR="00C50EEA" w:rsidRDefault="00C50EEA">
            <w:pPr>
              <w:pStyle w:val="ConsPlusNormal"/>
              <w:jc w:val="center"/>
            </w:pPr>
            <w:proofErr w:type="gramStart"/>
            <w:r>
              <w:rPr>
                <w:color w:val="392C69"/>
              </w:rPr>
              <w:t>(в ред. постановлений Администрации города Великие Луки</w:t>
            </w:r>
            <w:proofErr w:type="gramEnd"/>
          </w:p>
          <w:p w:rsidR="00C50EEA" w:rsidRDefault="00C50EEA">
            <w:pPr>
              <w:pStyle w:val="ConsPlusNormal"/>
              <w:jc w:val="center"/>
            </w:pPr>
            <w:r>
              <w:rPr>
                <w:color w:val="392C69"/>
              </w:rPr>
              <w:t xml:space="preserve">от 05.02.2021 </w:t>
            </w:r>
            <w:hyperlink r:id="rId16">
              <w:r>
                <w:rPr>
                  <w:color w:val="0000FF"/>
                </w:rPr>
                <w:t>N 149</w:t>
              </w:r>
            </w:hyperlink>
            <w:r>
              <w:rPr>
                <w:color w:val="392C69"/>
              </w:rPr>
              <w:t xml:space="preserve">, от 22.11.2021 </w:t>
            </w:r>
            <w:hyperlink r:id="rId17">
              <w:r>
                <w:rPr>
                  <w:color w:val="0000FF"/>
                </w:rPr>
                <w:t>N 2246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pPr>
        <w:pStyle w:val="ConsPlusNormal"/>
        <w:jc w:val="both"/>
      </w:pPr>
    </w:p>
    <w:p w:rsidR="00C50EEA" w:rsidRDefault="00C50EEA">
      <w:pPr>
        <w:pStyle w:val="ConsPlusTitle"/>
        <w:jc w:val="center"/>
        <w:outlineLvl w:val="1"/>
      </w:pPr>
      <w:r>
        <w:t>1. ОБЩИЕ ПОЛОЖЕНИЯ</w:t>
      </w:r>
    </w:p>
    <w:p w:rsidR="00C50EEA" w:rsidRDefault="00C50EEA">
      <w:pPr>
        <w:pStyle w:val="ConsPlusNormal"/>
        <w:jc w:val="both"/>
      </w:pPr>
    </w:p>
    <w:p w:rsidR="00C50EEA" w:rsidRDefault="00C50EEA">
      <w:pPr>
        <w:pStyle w:val="ConsPlusNormal"/>
        <w:ind w:firstLine="540"/>
        <w:jc w:val="both"/>
      </w:pPr>
      <w:r>
        <w:t>1. Настоящим Порядком проведения оценки регулирующего воздействия проектов муниципальных нормативных правовых актов (далее - Порядок) устанавливается процедура оценки регулирующего воздействия (далее - ОРВ, оценка регулирующего воздействия) проектов муниципальных нормативных правовых актов в муниципальном образовании "Город Великие Луки", определяются участники оценки регулирующего воздействия, правила подготовки заключений об оценке регулирующего воздействия и проведения публичных консультаций.</w:t>
      </w:r>
    </w:p>
    <w:p w:rsidR="00C50EEA" w:rsidRDefault="00C50EEA">
      <w:pPr>
        <w:pStyle w:val="ConsPlusNormal"/>
        <w:spacing w:before="220"/>
        <w:ind w:firstLine="540"/>
        <w:jc w:val="both"/>
      </w:pPr>
      <w:r>
        <w:t>2. Для целей настоящего Порядка используются следующие термины и определения:</w:t>
      </w:r>
    </w:p>
    <w:p w:rsidR="00C50EEA" w:rsidRDefault="00C50EEA">
      <w:pPr>
        <w:pStyle w:val="ConsPlusNormal"/>
        <w:spacing w:before="220"/>
        <w:ind w:firstLine="540"/>
        <w:jc w:val="both"/>
      </w:pPr>
      <w:r>
        <w:t>- уполномоченный орган - орган, структурное подразделение Администрации города Великие Луки, ответственный за внедрение процедуры ОРВ и выполняющий функции нормативно-правового, информационного и методического обеспечения ОРВ, а также оценки качества проведения процедуры ОРВ разработчиками проектов муниципальных нормативных правовых актов и за дачу заключения об оценке регулирующего воздействия;</w:t>
      </w:r>
    </w:p>
    <w:p w:rsidR="00C50EEA" w:rsidRDefault="00C50EEA">
      <w:pPr>
        <w:pStyle w:val="ConsPlusNormal"/>
        <w:spacing w:before="220"/>
        <w:ind w:firstLine="540"/>
        <w:jc w:val="both"/>
      </w:pPr>
      <w:r>
        <w:t xml:space="preserve">- разработчики проектов муниципальных нормативных правовых актов - органы и структурные подразделения Администрации </w:t>
      </w:r>
      <w:proofErr w:type="gramStart"/>
      <w:r>
        <w:t>города</w:t>
      </w:r>
      <w:proofErr w:type="gramEnd"/>
      <w:r>
        <w:t xml:space="preserve"> Великие Луки, осуществляющие в пределах предоставляемых полномочий функции по вопросам местного значения, и отвечающие за размещение уведомления о проведении публичных консультаций, опросного листа, проекта муниципального правового акта и пояснительной записки, за проведение публичных консультаций по проекту муниципального правового акта, оформление результатов публичных консультаций и подготовку предварительного заключения об ОРВ муниципального нормативного правового акта;</w:t>
      </w:r>
    </w:p>
    <w:p w:rsidR="00C50EEA" w:rsidRDefault="00C50EEA">
      <w:pPr>
        <w:pStyle w:val="ConsPlusNormal"/>
        <w:spacing w:before="220"/>
        <w:ind w:firstLine="540"/>
        <w:jc w:val="both"/>
      </w:pPr>
      <w:r>
        <w:t>- сводный отчет о результатах проведения оценки регулирующего воздействия проекта муниципального правового акта (далее - сводный отчет);</w:t>
      </w:r>
    </w:p>
    <w:p w:rsidR="00C50EEA" w:rsidRDefault="00C50EEA">
      <w:pPr>
        <w:pStyle w:val="ConsPlusNormal"/>
        <w:spacing w:before="220"/>
        <w:ind w:firstLine="540"/>
        <w:jc w:val="both"/>
      </w:pPr>
      <w:r>
        <w:t>- документ, содержащий выводы по итогам проведения разработчиками процедур оценки регулирующего воздействия, предусмотренных настоящим Порядком;</w:t>
      </w:r>
    </w:p>
    <w:p w:rsidR="00C50EEA" w:rsidRDefault="00C50EEA">
      <w:pPr>
        <w:pStyle w:val="ConsPlusNormal"/>
        <w:spacing w:before="220"/>
        <w:ind w:firstLine="540"/>
        <w:jc w:val="both"/>
      </w:pPr>
      <w:r>
        <w:t>- форма сводного отчета утверждается настоящим Порядком;</w:t>
      </w:r>
    </w:p>
    <w:p w:rsidR="00C50EEA" w:rsidRDefault="00C50EEA">
      <w:pPr>
        <w:pStyle w:val="ConsPlusNormal"/>
        <w:spacing w:before="220"/>
        <w:ind w:firstLine="540"/>
        <w:jc w:val="both"/>
      </w:pPr>
      <w:r>
        <w:t xml:space="preserve">- официальный сайт - информационный ресурс в информационно-телекоммуникационной сети "Интернет" - </w:t>
      </w:r>
      <w:hyperlink r:id="rId18">
        <w:r>
          <w:rPr>
            <w:color w:val="0000FF"/>
          </w:rPr>
          <w:t>www.vluki.reg60.ru</w:t>
        </w:r>
      </w:hyperlink>
      <w:r>
        <w:t xml:space="preserve">, являющийся официальным </w:t>
      </w:r>
      <w:proofErr w:type="spellStart"/>
      <w:proofErr w:type="gramStart"/>
      <w:r>
        <w:t>интернет-порталом</w:t>
      </w:r>
      <w:proofErr w:type="spellEnd"/>
      <w:proofErr w:type="gramEnd"/>
      <w:r>
        <w:t xml:space="preserve"> </w:t>
      </w:r>
      <w:r>
        <w:lastRenderedPageBreak/>
        <w:t>муниципального образования "Город Великие Луки",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C50EEA" w:rsidRDefault="00C50EEA">
      <w:pPr>
        <w:pStyle w:val="ConsPlusNormal"/>
        <w:spacing w:before="220"/>
        <w:ind w:firstLine="540"/>
        <w:jc w:val="both"/>
      </w:pPr>
      <w:r>
        <w:t>- публичные консультации - открытое обсуждение с заинтересованными лицами проекта муниципального нормативного правового акта, организуемое разработчиком в ходе проведения процедуры ОРВ;</w:t>
      </w:r>
    </w:p>
    <w:p w:rsidR="00C50EEA" w:rsidRDefault="00C50EEA">
      <w:pPr>
        <w:pStyle w:val="ConsPlusNormal"/>
        <w:spacing w:before="220"/>
        <w:ind w:firstLine="540"/>
        <w:jc w:val="both"/>
      </w:pPr>
      <w:r>
        <w:t>- заключение об ОРВ - завершающий процедуру ОРВ документ, подготовленный уполномоченным органом;</w:t>
      </w:r>
    </w:p>
    <w:p w:rsidR="00C50EEA" w:rsidRDefault="00C50EEA">
      <w:pPr>
        <w:pStyle w:val="ConsPlusNormal"/>
        <w:spacing w:before="220"/>
        <w:ind w:firstLine="540"/>
        <w:jc w:val="both"/>
      </w:pPr>
      <w:r>
        <w:t>- участники процедуры ОРВ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w:t>
      </w:r>
    </w:p>
    <w:p w:rsidR="00C50EEA" w:rsidRDefault="00C50EEA">
      <w:pPr>
        <w:pStyle w:val="ConsPlusNormal"/>
        <w:spacing w:before="220"/>
        <w:ind w:firstLine="540"/>
        <w:jc w:val="both"/>
      </w:pPr>
      <w:r>
        <w:t>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50EEA" w:rsidRDefault="00C50EEA">
      <w:pPr>
        <w:pStyle w:val="ConsPlusNormal"/>
        <w:jc w:val="both"/>
      </w:pPr>
      <w:r>
        <w:t xml:space="preserve">(п. 3 в ред. </w:t>
      </w:r>
      <w:hyperlink r:id="rId19">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4. Процедура оценки регулирующего воздействия проектов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мнений лиц, интересы которых затрагиваются предлагаемым правовым регулированием.</w:t>
      </w:r>
    </w:p>
    <w:p w:rsidR="00C50EEA" w:rsidRDefault="00C50EEA">
      <w:pPr>
        <w:pStyle w:val="ConsPlusNormal"/>
        <w:spacing w:before="220"/>
        <w:ind w:firstLine="540"/>
        <w:jc w:val="both"/>
      </w:pPr>
      <w:r>
        <w:t xml:space="preserve">Срок </w:t>
      </w:r>
      <w:proofErr w:type="gramStart"/>
      <w:r>
        <w:t>проведения оценки регулирующего воздействия проекта муниципального нормативного правового акта</w:t>
      </w:r>
      <w:proofErr w:type="gramEnd"/>
      <w:r>
        <w:t xml:space="preserve"> не должен превышать двух месяцев.</w:t>
      </w:r>
    </w:p>
    <w:p w:rsidR="00C50EEA" w:rsidRDefault="00C50EEA">
      <w:pPr>
        <w:pStyle w:val="ConsPlusNormal"/>
        <w:spacing w:before="220"/>
        <w:ind w:firstLine="540"/>
        <w:jc w:val="both"/>
      </w:pPr>
      <w:bookmarkStart w:id="1" w:name="P71"/>
      <w:bookmarkEnd w:id="1"/>
      <w:r>
        <w:t>5. При проведении оценки регулирующего воздействия проектов муниципальных нормативных правовых актов выявляются положения:</w:t>
      </w:r>
    </w:p>
    <w:p w:rsidR="00C50EEA" w:rsidRDefault="00C50EEA">
      <w:pPr>
        <w:pStyle w:val="ConsPlusNormal"/>
        <w:spacing w:before="220"/>
        <w:ind w:firstLine="540"/>
        <w:jc w:val="both"/>
      </w:pPr>
      <w:r>
        <w:t>1)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w:t>
      </w:r>
    </w:p>
    <w:p w:rsidR="00C50EEA" w:rsidRDefault="00C50EEA">
      <w:pPr>
        <w:pStyle w:val="ConsPlusNormal"/>
        <w:jc w:val="both"/>
      </w:pPr>
      <w:r>
        <w:t xml:space="preserve">(в ред. </w:t>
      </w:r>
      <w:hyperlink r:id="rId20">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2) способствующие возникновению необоснованных расходов субъектов предпринимательской и иной экономической деятельности;</w:t>
      </w:r>
    </w:p>
    <w:p w:rsidR="00C50EEA" w:rsidRDefault="00C50EEA">
      <w:pPr>
        <w:pStyle w:val="ConsPlusNormal"/>
        <w:jc w:val="both"/>
      </w:pPr>
      <w:r>
        <w:t xml:space="preserve">(в ред. </w:t>
      </w:r>
      <w:hyperlink r:id="rId21">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 xml:space="preserve">3) </w:t>
      </w:r>
      <w:proofErr w:type="gramStart"/>
      <w:r>
        <w:t>способствующие</w:t>
      </w:r>
      <w:proofErr w:type="gramEnd"/>
      <w:r>
        <w:t xml:space="preserve"> возникновению необоснованных расходов муниципального бюджета.</w:t>
      </w:r>
    </w:p>
    <w:p w:rsidR="00C50EEA" w:rsidRDefault="00C50EEA">
      <w:pPr>
        <w:pStyle w:val="ConsPlusNormal"/>
        <w:spacing w:before="220"/>
        <w:ind w:firstLine="540"/>
        <w:jc w:val="both"/>
      </w:pPr>
      <w:bookmarkStart w:id="2" w:name="P77"/>
      <w:bookmarkEnd w:id="2"/>
      <w:r>
        <w:t>6. Оценке регулирующего воздействия подлежат проекты муниципальных нормативных правовых актов в сферах:</w:t>
      </w:r>
    </w:p>
    <w:p w:rsidR="00C50EEA" w:rsidRDefault="00C50EEA">
      <w:pPr>
        <w:pStyle w:val="ConsPlusNormal"/>
        <w:spacing w:before="220"/>
        <w:ind w:firstLine="540"/>
        <w:jc w:val="both"/>
      </w:pPr>
      <w:r>
        <w:t>- регулирования инвестиционной деятельности;</w:t>
      </w:r>
    </w:p>
    <w:p w:rsidR="00C50EEA" w:rsidRDefault="00C50EEA">
      <w:pPr>
        <w:pStyle w:val="ConsPlusNormal"/>
        <w:spacing w:before="220"/>
        <w:ind w:firstLine="540"/>
        <w:jc w:val="both"/>
      </w:pPr>
      <w:r>
        <w:t>- установления правил и порядка предоставления муниципальной поддержки субъектам предпринимательской деятельности;</w:t>
      </w:r>
    </w:p>
    <w:p w:rsidR="00C50EEA" w:rsidRDefault="00C50EEA">
      <w:pPr>
        <w:pStyle w:val="ConsPlusNormal"/>
        <w:spacing w:before="220"/>
        <w:ind w:firstLine="540"/>
        <w:jc w:val="both"/>
      </w:pPr>
      <w:r>
        <w:t>- осуществления муниципального контроля в отношении субъектов предпринимательской деятельности;</w:t>
      </w:r>
    </w:p>
    <w:p w:rsidR="00C50EEA" w:rsidRDefault="00C50EEA">
      <w:pPr>
        <w:pStyle w:val="ConsPlusNormal"/>
        <w:spacing w:before="220"/>
        <w:ind w:firstLine="540"/>
        <w:jc w:val="both"/>
      </w:pPr>
      <w:r>
        <w:lastRenderedPageBreak/>
        <w:t>- распределения ограниченных ресурсов в отношении лиц, осуществляющих предпринимательскую и инвестиционную деятельность;</w:t>
      </w:r>
    </w:p>
    <w:p w:rsidR="00C50EEA" w:rsidRDefault="00C50EEA">
      <w:pPr>
        <w:pStyle w:val="ConsPlusNormal"/>
        <w:spacing w:before="220"/>
        <w:ind w:firstLine="540"/>
        <w:jc w:val="both"/>
      </w:pPr>
      <w:r>
        <w:t>- установления требований для целей допуска хозяйствующих субъектов</w:t>
      </w:r>
    </w:p>
    <w:p w:rsidR="00C50EEA" w:rsidRDefault="00C50EEA">
      <w:pPr>
        <w:pStyle w:val="ConsPlusNormal"/>
        <w:spacing w:before="220"/>
        <w:ind w:firstLine="540"/>
        <w:jc w:val="both"/>
      </w:pPr>
      <w:r>
        <w:t>к осуществлению определенных видов предпринимательской и (или) профессиональной деятельности.</w:t>
      </w:r>
    </w:p>
    <w:p w:rsidR="00C50EEA" w:rsidRDefault="00C50EEA">
      <w:pPr>
        <w:pStyle w:val="ConsPlusNormal"/>
        <w:spacing w:before="220"/>
        <w:ind w:firstLine="540"/>
        <w:jc w:val="both"/>
      </w:pPr>
      <w:r>
        <w:t>6.1. Не подлежат оценке регулирующего воздействия следующие проекты муниципальных нормативных правовых актов:</w:t>
      </w:r>
    </w:p>
    <w:p w:rsidR="00C50EEA" w:rsidRDefault="00C50EEA">
      <w:pPr>
        <w:pStyle w:val="ConsPlusNormal"/>
        <w:spacing w:before="220"/>
        <w:ind w:firstLine="540"/>
        <w:jc w:val="both"/>
      </w:pPr>
      <w:r>
        <w:t>1) проекты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50EEA" w:rsidRDefault="00C50EEA">
      <w:pPr>
        <w:pStyle w:val="ConsPlusNormal"/>
        <w:spacing w:before="220"/>
        <w:ind w:firstLine="540"/>
        <w:jc w:val="both"/>
      </w:pPr>
      <w:r>
        <w:t>2) проекты нормативных правовых актов представительных органов муниципальных образований, регулирующих бюджетные правоотношения;</w:t>
      </w:r>
    </w:p>
    <w:p w:rsidR="00C50EEA" w:rsidRDefault="00C50EEA">
      <w:pPr>
        <w:pStyle w:val="ConsPlusNormal"/>
        <w:spacing w:before="220"/>
        <w:ind w:firstLine="540"/>
        <w:jc w:val="both"/>
      </w:pPr>
      <w:r>
        <w:t>3) проекты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50EEA" w:rsidRDefault="00C50EEA">
      <w:pPr>
        <w:pStyle w:val="ConsPlusNormal"/>
        <w:jc w:val="both"/>
      </w:pPr>
      <w:r>
        <w:t xml:space="preserve">(п. 6.1 </w:t>
      </w:r>
      <w:proofErr w:type="gramStart"/>
      <w:r>
        <w:t>введен</w:t>
      </w:r>
      <w:proofErr w:type="gramEnd"/>
      <w:r>
        <w:t xml:space="preserve"> </w:t>
      </w:r>
      <w:hyperlink r:id="rId22">
        <w:r>
          <w:rPr>
            <w:color w:val="0000FF"/>
          </w:rPr>
          <w:t>постановлением</w:t>
        </w:r>
      </w:hyperlink>
      <w:r>
        <w:t xml:space="preserve"> Администрации города Великие Луки от 05.02.2021 N 149)</w:t>
      </w:r>
    </w:p>
    <w:p w:rsidR="00C50EEA" w:rsidRDefault="00C50EEA">
      <w:pPr>
        <w:pStyle w:val="ConsPlusNormal"/>
        <w:jc w:val="both"/>
      </w:pPr>
    </w:p>
    <w:p w:rsidR="00C50EEA" w:rsidRDefault="00C50EEA">
      <w:pPr>
        <w:pStyle w:val="ConsPlusTitle"/>
        <w:jc w:val="center"/>
        <w:outlineLvl w:val="1"/>
      </w:pPr>
      <w:r>
        <w:t>2. ПРОЦЕДУРА ПРОВЕДЕНИЯ ОЦЕНКИ РЕГУЛИРУЮЩЕГО ВОЗДЕЙСТВИЯ</w:t>
      </w:r>
    </w:p>
    <w:p w:rsidR="00C50EEA" w:rsidRDefault="00C50EEA">
      <w:pPr>
        <w:pStyle w:val="ConsPlusNormal"/>
        <w:jc w:val="both"/>
      </w:pPr>
    </w:p>
    <w:p w:rsidR="00C50EEA" w:rsidRDefault="00C50EEA">
      <w:pPr>
        <w:pStyle w:val="ConsPlusNormal"/>
        <w:ind w:firstLine="540"/>
        <w:jc w:val="both"/>
      </w:pPr>
      <w:bookmarkStart w:id="3" w:name="P92"/>
      <w:bookmarkEnd w:id="3"/>
      <w:r>
        <w:t>7. При проведении оценки регулирующего воздействия разработчик проекта нормативного правового акта, иной субъект нормотворческой деятельности направляет в уполномоченный орган:</w:t>
      </w:r>
    </w:p>
    <w:p w:rsidR="00C50EEA" w:rsidRDefault="00C50EEA">
      <w:pPr>
        <w:pStyle w:val="ConsPlusNormal"/>
        <w:spacing w:before="220"/>
        <w:ind w:firstLine="540"/>
        <w:jc w:val="both"/>
      </w:pPr>
      <w:r>
        <w:t>1) проект муниципального нормативного правового акта;</w:t>
      </w:r>
    </w:p>
    <w:p w:rsidR="00C50EEA" w:rsidRDefault="00C50EEA">
      <w:pPr>
        <w:pStyle w:val="ConsPlusNormal"/>
        <w:spacing w:before="220"/>
        <w:ind w:firstLine="540"/>
        <w:jc w:val="both"/>
      </w:pPr>
      <w:r>
        <w:t xml:space="preserve">2) пояснительную записку к проекту муниципального нормативного правового акта с </w:t>
      </w:r>
      <w:hyperlink w:anchor="P241">
        <w:r>
          <w:rPr>
            <w:color w:val="0000FF"/>
          </w:rPr>
          <w:t>перечнем</w:t>
        </w:r>
      </w:hyperlink>
      <w:r>
        <w:t xml:space="preserve"> сведений для включения в пояснительную записку при проведении оценки регулирующего воздействия согласно приложению 1 к настоящему Порядку до направления его на правовую и </w:t>
      </w:r>
      <w:proofErr w:type="spellStart"/>
      <w:r>
        <w:t>антикоррупционную</w:t>
      </w:r>
      <w:proofErr w:type="spellEnd"/>
      <w:r>
        <w:t xml:space="preserve"> экспертизу;</w:t>
      </w:r>
    </w:p>
    <w:p w:rsidR="00C50EEA" w:rsidRDefault="00C50EEA">
      <w:pPr>
        <w:pStyle w:val="ConsPlusNormal"/>
        <w:spacing w:before="220"/>
        <w:ind w:firstLine="540"/>
        <w:jc w:val="both"/>
      </w:pPr>
      <w:r>
        <w:t>3) по результатам проведения публичных консультаций свод предложений, поступивших в ходе публичных консультаций по проекту, сводный отчет о результатах проведения оценки регулирующего воздействия проекта, предварительное заключение об оценке регулирующего воздействия муниципального нормативного правового акта.</w:t>
      </w:r>
    </w:p>
    <w:p w:rsidR="00C50EEA" w:rsidRDefault="00C50EEA">
      <w:pPr>
        <w:pStyle w:val="ConsPlusNormal"/>
        <w:spacing w:before="220"/>
        <w:ind w:firstLine="540"/>
        <w:jc w:val="both"/>
      </w:pPr>
      <w:r>
        <w:t>8. При исполнении процедур оценки регулирующего воздействия уполномоченный орган осуществляет:</w:t>
      </w:r>
    </w:p>
    <w:p w:rsidR="00C50EEA" w:rsidRDefault="00C50EEA">
      <w:pPr>
        <w:pStyle w:val="ConsPlusNormal"/>
        <w:spacing w:before="220"/>
        <w:ind w:firstLine="540"/>
        <w:jc w:val="both"/>
      </w:pPr>
      <w:r>
        <w:t>1) нормативно-правовое и информационно-методическое обеспечение оценки регулирующего воздействия;</w:t>
      </w:r>
    </w:p>
    <w:p w:rsidR="00C50EEA" w:rsidRDefault="00C50EEA">
      <w:pPr>
        <w:pStyle w:val="ConsPlusNormal"/>
        <w:spacing w:before="220"/>
        <w:ind w:firstLine="540"/>
        <w:jc w:val="both"/>
      </w:pPr>
      <w:r>
        <w:t>2) подготовку заключения об оценке регулирующего воздействия муниципального нормативного правового акта;</w:t>
      </w:r>
    </w:p>
    <w:p w:rsidR="00C50EEA" w:rsidRDefault="00C50EEA">
      <w:pPr>
        <w:pStyle w:val="ConsPlusNormal"/>
        <w:spacing w:before="220"/>
        <w:ind w:firstLine="540"/>
        <w:jc w:val="both"/>
      </w:pPr>
      <w:r>
        <w:t xml:space="preserve">3) проведение </w:t>
      </w:r>
      <w:proofErr w:type="gramStart"/>
      <w:r>
        <w:t>мониторинга оценки регулирующего воздействия проектов нормативных правовых актов</w:t>
      </w:r>
      <w:proofErr w:type="gramEnd"/>
      <w:r>
        <w:t>;</w:t>
      </w:r>
    </w:p>
    <w:p w:rsidR="00C50EEA" w:rsidRDefault="00C50EEA">
      <w:pPr>
        <w:pStyle w:val="ConsPlusNormal"/>
        <w:spacing w:before="220"/>
        <w:ind w:firstLine="540"/>
        <w:jc w:val="both"/>
      </w:pPr>
      <w:r>
        <w:t>4) подготовку доклада о развитии и результатах оценки регулирующего воздействия в муниципальном образовании "Город Великие Луки" в соответствии с действующим законодательством.</w:t>
      </w:r>
    </w:p>
    <w:p w:rsidR="00C50EEA" w:rsidRDefault="00C50EEA">
      <w:pPr>
        <w:pStyle w:val="ConsPlusNormal"/>
        <w:spacing w:before="220"/>
        <w:ind w:firstLine="540"/>
        <w:jc w:val="both"/>
      </w:pPr>
      <w:r>
        <w:lastRenderedPageBreak/>
        <w:t>9. В случае если к проекту нормативного правового акта, поступившему в уполномоченный орган, не приложены документы и (</w:t>
      </w:r>
      <w:proofErr w:type="gramStart"/>
      <w:r>
        <w:t xml:space="preserve">или) </w:t>
      </w:r>
      <w:proofErr w:type="gramEnd"/>
      <w:r>
        <w:t xml:space="preserve">представленные документы не содержат полной информации в соответствии с </w:t>
      </w:r>
      <w:hyperlink w:anchor="P92">
        <w:r>
          <w:rPr>
            <w:color w:val="0000FF"/>
          </w:rPr>
          <w:t>пунктом 7</w:t>
        </w:r>
      </w:hyperlink>
      <w:r>
        <w:t xml:space="preserve"> настоящего Порядка, уполномоченный орган возвращает проект муниципального нормативного правового акта разработчику или иному субъекту нормотворческой деятельности в срок не позднее 5 рабочих дней, следующих за днем поступления проекта нормативного правового акта.</w:t>
      </w:r>
    </w:p>
    <w:p w:rsidR="00C50EEA" w:rsidRDefault="00C50EEA">
      <w:pPr>
        <w:pStyle w:val="ConsPlusNormal"/>
        <w:spacing w:before="220"/>
        <w:ind w:firstLine="540"/>
        <w:jc w:val="both"/>
      </w:pPr>
      <w:r>
        <w:t>Доработанный проект нормативного правового акта в течение 10 рабочих дней, следующих за днем поступления проекта нормативного правового акта на доработку, представляется в уполномоченный орган.</w:t>
      </w:r>
    </w:p>
    <w:p w:rsidR="00C50EEA" w:rsidRDefault="00C50EEA">
      <w:pPr>
        <w:pStyle w:val="ConsPlusNormal"/>
        <w:spacing w:before="220"/>
        <w:ind w:firstLine="540"/>
        <w:jc w:val="both"/>
      </w:pPr>
      <w:r>
        <w:t>10. При исполнении процедур оценки регулирующего воздействия разработчик осуществляет, в том числе:</w:t>
      </w:r>
    </w:p>
    <w:p w:rsidR="00C50EEA" w:rsidRDefault="00C50EEA">
      <w:pPr>
        <w:pStyle w:val="ConsPlusNormal"/>
        <w:spacing w:before="220"/>
        <w:ind w:firstLine="540"/>
        <w:jc w:val="both"/>
      </w:pPr>
      <w:r>
        <w:t>1) размещение уведомления о проведении публичных консультаций, опросного листа, проекта муниципального нормативного правового акта и пояснительной записки;</w:t>
      </w:r>
    </w:p>
    <w:p w:rsidR="00C50EEA" w:rsidRDefault="00C50EEA">
      <w:pPr>
        <w:pStyle w:val="ConsPlusNormal"/>
        <w:spacing w:before="220"/>
        <w:ind w:firstLine="540"/>
        <w:jc w:val="both"/>
      </w:pPr>
      <w:r>
        <w:t>2) оценку регулирующего воздействия проектов муниципальных нормативных правовых актов;</w:t>
      </w:r>
    </w:p>
    <w:p w:rsidR="00C50EEA" w:rsidRDefault="00C50EEA">
      <w:pPr>
        <w:pStyle w:val="ConsPlusNormal"/>
        <w:spacing w:before="220"/>
        <w:ind w:firstLine="540"/>
        <w:jc w:val="both"/>
      </w:pPr>
      <w:r>
        <w:t>3) оформление результатов публичных консультаций и подготовку предварительных заключений об оценке регулирующего воздействия проектов нормативных правовых актов.</w:t>
      </w:r>
    </w:p>
    <w:p w:rsidR="00C50EEA" w:rsidRDefault="00C50EEA">
      <w:pPr>
        <w:pStyle w:val="ConsPlusNormal"/>
        <w:spacing w:before="220"/>
        <w:ind w:firstLine="540"/>
        <w:jc w:val="both"/>
      </w:pPr>
      <w:r>
        <w:t>11. Оценка регулирующего воздействия проекта муниципального нормативного правового акта проводится, в том числе в целях выявления:</w:t>
      </w:r>
    </w:p>
    <w:p w:rsidR="00C50EEA" w:rsidRDefault="00C50EEA">
      <w:pPr>
        <w:pStyle w:val="ConsPlusNormal"/>
        <w:spacing w:before="220"/>
        <w:ind w:firstLine="540"/>
        <w:jc w:val="both"/>
      </w:pPr>
      <w:r>
        <w:t xml:space="preserve">1) направленности проекта акта на регулирование отношений в сферах, указанных в </w:t>
      </w:r>
      <w:hyperlink w:anchor="P77">
        <w:r>
          <w:rPr>
            <w:color w:val="0000FF"/>
          </w:rPr>
          <w:t>пункте 6</w:t>
        </w:r>
      </w:hyperlink>
      <w:r>
        <w:t xml:space="preserve"> настоящего Порядка;</w:t>
      </w:r>
    </w:p>
    <w:p w:rsidR="00C50EEA" w:rsidRDefault="00C50EEA">
      <w:pPr>
        <w:pStyle w:val="ConsPlusNormal"/>
        <w:spacing w:before="220"/>
        <w:ind w:firstLine="540"/>
        <w:jc w:val="both"/>
      </w:pPr>
      <w:r>
        <w:t xml:space="preserve">2) положений, указанных в </w:t>
      </w:r>
      <w:hyperlink w:anchor="P71">
        <w:r>
          <w:rPr>
            <w:color w:val="0000FF"/>
          </w:rPr>
          <w:t>пункте 5</w:t>
        </w:r>
      </w:hyperlink>
      <w:r>
        <w:t xml:space="preserve"> настоящего Порядка.</w:t>
      </w:r>
    </w:p>
    <w:p w:rsidR="00C50EEA" w:rsidRDefault="00C50EEA">
      <w:pPr>
        <w:pStyle w:val="ConsPlusNormal"/>
        <w:spacing w:before="220"/>
        <w:ind w:firstLine="540"/>
        <w:jc w:val="both"/>
      </w:pPr>
      <w:r>
        <w:t xml:space="preserve">12. Разработчик самостоятельно определяет необходимость </w:t>
      </w:r>
      <w:proofErr w:type="gramStart"/>
      <w:r>
        <w:t>проведения оценки регулирующего воздействия проекта муниципального нормативного правового акта</w:t>
      </w:r>
      <w:proofErr w:type="gramEnd"/>
      <w:r>
        <w:t xml:space="preserve">. При этом в пояснительной записке к проекту акта разработчиком должно быть указано на отсутствие положений, регулирующих отношения, предусмотренные </w:t>
      </w:r>
      <w:hyperlink w:anchor="P77">
        <w:r>
          <w:rPr>
            <w:color w:val="0000FF"/>
          </w:rPr>
          <w:t>пунктом 6</w:t>
        </w:r>
      </w:hyperlink>
      <w:r>
        <w:t xml:space="preserve"> настоящего Порядка, и отсутствие необходимости проведения ОРВ.</w:t>
      </w:r>
    </w:p>
    <w:p w:rsidR="00C50EEA" w:rsidRDefault="00C50EEA">
      <w:pPr>
        <w:pStyle w:val="ConsPlusNormal"/>
        <w:spacing w:before="220"/>
        <w:ind w:firstLine="540"/>
        <w:jc w:val="both"/>
      </w:pPr>
      <w:r>
        <w:t xml:space="preserve">В случае если проект муниципального нормативного правового акта не регулирует отношения в сферах, указанных в </w:t>
      </w:r>
      <w:hyperlink w:anchor="P77">
        <w:r>
          <w:rPr>
            <w:color w:val="0000FF"/>
          </w:rPr>
          <w:t>пункте 6</w:t>
        </w:r>
      </w:hyperlink>
      <w:r>
        <w:t xml:space="preserve"> настоящего Порядка, уполномоченный орган направляет разработчику проекта муниципального нормативного правового акта уведомление об отсутствии </w:t>
      </w:r>
      <w:proofErr w:type="gramStart"/>
      <w:r>
        <w:t>необходимости проведения оценки регулирующего воздействия проекта нормативного правового акта</w:t>
      </w:r>
      <w:proofErr w:type="gramEnd"/>
      <w:r>
        <w:t>.</w:t>
      </w:r>
    </w:p>
    <w:p w:rsidR="00C50EEA" w:rsidRDefault="00C50EEA">
      <w:pPr>
        <w:pStyle w:val="ConsPlusNormal"/>
        <w:spacing w:before="220"/>
        <w:ind w:firstLine="540"/>
        <w:jc w:val="both"/>
      </w:pPr>
      <w:r>
        <w:t xml:space="preserve">13. В случае если проект муниципального нормативного правового акта регулирует отношения в сферах, указанных в </w:t>
      </w:r>
      <w:hyperlink w:anchor="P77">
        <w:r>
          <w:rPr>
            <w:color w:val="0000FF"/>
          </w:rPr>
          <w:t>пункте 6</w:t>
        </w:r>
      </w:hyperlink>
      <w:r>
        <w:t xml:space="preserve"> настоящего Порядка, в рамках проведения процедур оценки регулирующего воздействия разработчиком проводятся публичные консультации по проекту нормативного правового акта в целях учета мнения субъектов предпринимательской, инвестиционной деятельности.</w:t>
      </w:r>
    </w:p>
    <w:p w:rsidR="00C50EEA" w:rsidRDefault="00C50EEA">
      <w:pPr>
        <w:pStyle w:val="ConsPlusNormal"/>
        <w:jc w:val="both"/>
      </w:pPr>
    </w:p>
    <w:p w:rsidR="00C50EEA" w:rsidRDefault="00C50EEA">
      <w:pPr>
        <w:pStyle w:val="ConsPlusTitle"/>
        <w:jc w:val="center"/>
        <w:outlineLvl w:val="1"/>
      </w:pPr>
      <w:r>
        <w:t>3. ПРОВЕДЕНИЕ ПУБЛИЧНЫХ КОНСУЛЬТАЦИЙ ПО ПРОЕКТУ</w:t>
      </w:r>
    </w:p>
    <w:p w:rsidR="00C50EEA" w:rsidRDefault="00C50EEA">
      <w:pPr>
        <w:pStyle w:val="ConsPlusNormal"/>
        <w:jc w:val="both"/>
      </w:pPr>
    </w:p>
    <w:p w:rsidR="00C50EEA" w:rsidRDefault="00C50EEA">
      <w:pPr>
        <w:pStyle w:val="ConsPlusNormal"/>
        <w:ind w:firstLine="540"/>
        <w:jc w:val="both"/>
      </w:pPr>
      <w:r>
        <w:t xml:space="preserve">14. </w:t>
      </w:r>
      <w:proofErr w:type="gramStart"/>
      <w:r>
        <w:t xml:space="preserve">Под публичными консультациями по проекту (далее - публичные консультации) понимается форма изучения и учета мнений органов государственной власти области, органов местного самоуправления муниципальных образований области, к компетенции которых относятся вопросы, вынесенные на обсуждение, субъектов предпринимательской и иной экономической деятельности, экспертного сообщества, организаций, осуществляющих защиту и </w:t>
      </w:r>
      <w:r>
        <w:lastRenderedPageBreak/>
        <w:t>представление интересов субъектов предпринимательской деятельности, иных заинтересованных лиц (далее - заинтересованные лица) и предоставленной ими информации о</w:t>
      </w:r>
      <w:proofErr w:type="gramEnd"/>
      <w:r>
        <w:t xml:space="preserve"> возможных </w:t>
      </w:r>
      <w:proofErr w:type="gramStart"/>
      <w:r>
        <w:t>последствиях</w:t>
      </w:r>
      <w:proofErr w:type="gramEnd"/>
      <w:r>
        <w:t xml:space="preserve"> принятия проекта.</w:t>
      </w:r>
    </w:p>
    <w:p w:rsidR="00C50EEA" w:rsidRDefault="00C50EEA">
      <w:pPr>
        <w:pStyle w:val="ConsPlusNormal"/>
        <w:jc w:val="both"/>
      </w:pPr>
      <w:r>
        <w:t xml:space="preserve">(в ред. </w:t>
      </w:r>
      <w:hyperlink r:id="rId23">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15. Основными целями проведения публичных консультаций являются:</w:t>
      </w:r>
    </w:p>
    <w:p w:rsidR="00C50EEA" w:rsidRDefault="00C50EEA">
      <w:pPr>
        <w:pStyle w:val="ConsPlusNormal"/>
        <w:spacing w:before="220"/>
        <w:ind w:firstLine="540"/>
        <w:jc w:val="both"/>
      </w:pPr>
      <w:r>
        <w:t>1) сбор предложений всех заинтересованных лиц относительно выбора разработчиком проекта способа предлагаемого правового регулирования общественных отношений;</w:t>
      </w:r>
    </w:p>
    <w:p w:rsidR="00C50EEA" w:rsidRDefault="00C50EEA">
      <w:pPr>
        <w:pStyle w:val="ConsPlusNormal"/>
        <w:spacing w:before="220"/>
        <w:ind w:firstLine="540"/>
        <w:jc w:val="both"/>
      </w:pPr>
      <w:r>
        <w:t>2) максимальное вовлечение в процедуру публичных консультаций заинтересованных лиц, а также учет их интересов;</w:t>
      </w:r>
    </w:p>
    <w:p w:rsidR="00C50EEA" w:rsidRDefault="00C50EEA">
      <w:pPr>
        <w:pStyle w:val="ConsPlusNormal"/>
        <w:spacing w:before="220"/>
        <w:ind w:firstLine="540"/>
        <w:jc w:val="both"/>
      </w:pPr>
      <w:r>
        <w:t>3) обеспечение прозрачности процедуры публичных консультаций (в том числе информирование заинтересованных лиц), обоснованность качественного и количественного определения потенциальных адресатов предлагаемого правового регулирования;</w:t>
      </w:r>
    </w:p>
    <w:p w:rsidR="00C50EEA" w:rsidRDefault="00C50EEA">
      <w:pPr>
        <w:pStyle w:val="ConsPlusNormal"/>
        <w:spacing w:before="220"/>
        <w:ind w:firstLine="540"/>
        <w:jc w:val="both"/>
      </w:pPr>
      <w:r>
        <w:t>4) предоставление возможности подготовить и высказать аргументированную позицию всем заинтересованным лицам;</w:t>
      </w:r>
    </w:p>
    <w:p w:rsidR="00C50EEA" w:rsidRDefault="00C50EEA">
      <w:pPr>
        <w:pStyle w:val="ConsPlusNormal"/>
        <w:spacing w:before="220"/>
        <w:ind w:firstLine="540"/>
        <w:jc w:val="both"/>
      </w:pPr>
      <w:r>
        <w:t>5) оценка разработчиком проекта дополнительных расходов (доходов) субъектов предпринимательской и иной экономической деятельности и бюджета, связанных с введением предлагаемого правового регулирования общественных отношений;</w:t>
      </w:r>
    </w:p>
    <w:p w:rsidR="00C50EEA" w:rsidRDefault="00C50EEA">
      <w:pPr>
        <w:pStyle w:val="ConsPlusNormal"/>
        <w:jc w:val="both"/>
      </w:pPr>
      <w:r>
        <w:t xml:space="preserve">(в ред. </w:t>
      </w:r>
      <w:hyperlink r:id="rId24">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6) определение достижимости целей предлагаемого правового регулирования общественных отношений, поставленных разработчиком проекта, а также возможных рисков, связанных с введением соответствующего правового регулирования.</w:t>
      </w:r>
    </w:p>
    <w:p w:rsidR="00C50EEA" w:rsidRDefault="00C50EEA">
      <w:pPr>
        <w:pStyle w:val="ConsPlusNormal"/>
        <w:spacing w:before="220"/>
        <w:ind w:firstLine="540"/>
        <w:jc w:val="both"/>
      </w:pPr>
      <w:bookmarkStart w:id="4" w:name="P126"/>
      <w:bookmarkEnd w:id="4"/>
      <w:r>
        <w:t>16. В целях проведения публичных консультаций разработчик формирует уведомление (извещение) о проведении публичных консультаций, а также перечень вопросов для обсуждения в ходе публичных консультаций.</w:t>
      </w:r>
    </w:p>
    <w:p w:rsidR="00C50EEA" w:rsidRDefault="00C50EEA">
      <w:pPr>
        <w:pStyle w:val="ConsPlusNormal"/>
        <w:spacing w:before="220"/>
        <w:ind w:firstLine="540"/>
        <w:jc w:val="both"/>
      </w:pPr>
      <w:r>
        <w:t>Разработчик размещает в информационно-телекоммуникационной сети "Интернет" (далее - сеть "Интернет") на официальном сайте муниципального образования "Город Великие Луки" следующие документы:</w:t>
      </w:r>
    </w:p>
    <w:p w:rsidR="00C50EEA" w:rsidRDefault="00C50EEA">
      <w:pPr>
        <w:pStyle w:val="ConsPlusNormal"/>
        <w:spacing w:before="220"/>
        <w:ind w:firstLine="540"/>
        <w:jc w:val="both"/>
      </w:pPr>
      <w:r>
        <w:t xml:space="preserve">1) </w:t>
      </w:r>
      <w:hyperlink w:anchor="P283">
        <w:r>
          <w:rPr>
            <w:color w:val="0000FF"/>
          </w:rPr>
          <w:t>уведомление</w:t>
        </w:r>
      </w:hyperlink>
      <w:r>
        <w:t xml:space="preserve"> о проведении публичных консультаций и опросный </w:t>
      </w:r>
      <w:hyperlink w:anchor="P322">
        <w:r>
          <w:rPr>
            <w:color w:val="0000FF"/>
          </w:rPr>
          <w:t>лист</w:t>
        </w:r>
      </w:hyperlink>
      <w:r>
        <w:t xml:space="preserve"> участников публичных консультаций с перечнем вопросов, предлагаемых к обсуждению в ходе публичных консультаций по проекту, по форме согласно приложению 2 к настоящему Порядку;</w:t>
      </w:r>
    </w:p>
    <w:p w:rsidR="00C50EEA" w:rsidRDefault="00C50EEA">
      <w:pPr>
        <w:pStyle w:val="ConsPlusNormal"/>
        <w:spacing w:before="220"/>
        <w:ind w:firstLine="540"/>
        <w:jc w:val="both"/>
      </w:pPr>
      <w:r>
        <w:t>- в уведомлении (извещении) указываются:</w:t>
      </w:r>
    </w:p>
    <w:p w:rsidR="00C50EEA" w:rsidRDefault="00C50EEA">
      <w:pPr>
        <w:pStyle w:val="ConsPlusNormal"/>
        <w:spacing w:before="220"/>
        <w:ind w:firstLine="540"/>
        <w:jc w:val="both"/>
      </w:pPr>
      <w:r>
        <w:t>- сведения о месте размещения проекта нормативного правового акта и пояснительной записки к проекту нормативного правового акта;</w:t>
      </w:r>
    </w:p>
    <w:p w:rsidR="00C50EEA" w:rsidRDefault="00C50EEA">
      <w:pPr>
        <w:pStyle w:val="ConsPlusNormal"/>
        <w:spacing w:before="220"/>
        <w:ind w:firstLine="540"/>
        <w:jc w:val="both"/>
      </w:pPr>
      <w:r>
        <w:t>- срок проведения публичных консультаций, а также способ представления (направления) участниками публичных консультаций своих мнений в уполномоченный орган;</w:t>
      </w:r>
    </w:p>
    <w:p w:rsidR="00C50EEA" w:rsidRDefault="00C50EEA">
      <w:pPr>
        <w:pStyle w:val="ConsPlusNormal"/>
        <w:spacing w:before="220"/>
        <w:ind w:firstLine="540"/>
        <w:jc w:val="both"/>
      </w:pPr>
      <w:r>
        <w:t>2) проект муниципального нормативного правового акта;</w:t>
      </w:r>
    </w:p>
    <w:p w:rsidR="00C50EEA" w:rsidRDefault="00C50EEA">
      <w:pPr>
        <w:pStyle w:val="ConsPlusNormal"/>
        <w:spacing w:before="220"/>
        <w:ind w:firstLine="540"/>
        <w:jc w:val="both"/>
      </w:pPr>
      <w:r>
        <w:t>3) пояснительную записку с обоснованием необходимости принятия проекта, включающим развернутую характеристику проекта, его целей, основных положений, места в системе действующего законодательства, а также прогноза социально-экономических и иных последствий его принятия;</w:t>
      </w:r>
    </w:p>
    <w:p w:rsidR="00AB1926" w:rsidRDefault="00AB1926">
      <w:pPr>
        <w:pStyle w:val="ConsPlusNormal"/>
        <w:spacing w:before="220"/>
        <w:ind w:firstLine="540"/>
        <w:jc w:val="both"/>
        <w:rPr>
          <w:lang w:val="en-US"/>
        </w:rPr>
      </w:pPr>
    </w:p>
    <w:p w:rsidR="00C50EEA" w:rsidRDefault="00C50EEA">
      <w:pPr>
        <w:pStyle w:val="ConsPlusNormal"/>
        <w:spacing w:before="220"/>
        <w:ind w:firstLine="540"/>
        <w:jc w:val="both"/>
      </w:pPr>
      <w:r>
        <w:lastRenderedPageBreak/>
        <w:t xml:space="preserve">4) перечень муниципальных правовых актов, подлежащих признанию </w:t>
      </w:r>
      <w:proofErr w:type="gramStart"/>
      <w:r>
        <w:t>утратившими</w:t>
      </w:r>
      <w:proofErr w:type="gramEnd"/>
      <w:r>
        <w:t xml:space="preserve"> силу, приостановлению, изменению или принятию в связи с принятием данного проекта;</w:t>
      </w:r>
    </w:p>
    <w:p w:rsidR="00C50EEA" w:rsidRDefault="00C50EEA">
      <w:pPr>
        <w:pStyle w:val="ConsPlusNormal"/>
        <w:spacing w:before="220"/>
        <w:ind w:firstLine="540"/>
        <w:jc w:val="both"/>
      </w:pPr>
      <w:r>
        <w:t>5) финансово-экономическое обоснование проекта.</w:t>
      </w:r>
    </w:p>
    <w:p w:rsidR="00C50EEA" w:rsidRDefault="00C50EEA">
      <w:pPr>
        <w:pStyle w:val="ConsPlusNormal"/>
        <w:spacing w:before="220"/>
        <w:ind w:firstLine="540"/>
        <w:jc w:val="both"/>
      </w:pPr>
      <w:r>
        <w:t xml:space="preserve">17. Разработчик в срок не позднее двух рабочих дней со дня размещения на официальном сайте документов, указанных в </w:t>
      </w:r>
      <w:hyperlink w:anchor="P126">
        <w:r>
          <w:rPr>
            <w:color w:val="0000FF"/>
          </w:rPr>
          <w:t>пункте 16</w:t>
        </w:r>
      </w:hyperlink>
      <w:r>
        <w:t xml:space="preserve"> настоящего Порядка, извещает о проведении публичных консультаций в письменной форме с указанием полного электронного адреса размещения данных документов следующих заинтересованных лиц:</w:t>
      </w:r>
    </w:p>
    <w:p w:rsidR="00C50EEA" w:rsidRDefault="00C50EEA">
      <w:pPr>
        <w:pStyle w:val="ConsPlusNormal"/>
        <w:spacing w:before="220"/>
        <w:ind w:firstLine="540"/>
        <w:jc w:val="both"/>
      </w:pPr>
      <w:r>
        <w:t>1) органы и организации, действующие на территории муниципального образования "Город Великие Луки", целью деятельности которых является защита и представление интересов субъектов предпринимательской и иной экономической деятельности;</w:t>
      </w:r>
    </w:p>
    <w:p w:rsidR="00C50EEA" w:rsidRDefault="00C50EEA">
      <w:pPr>
        <w:pStyle w:val="ConsPlusNormal"/>
        <w:jc w:val="both"/>
      </w:pPr>
      <w:r>
        <w:t xml:space="preserve">(в ред. </w:t>
      </w:r>
      <w:hyperlink r:id="rId25">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2) органы исполнительной власти области, органы местного самоуправления муниципальных образований области, к компетенции которых относятся вопросы, регулируемые проектом;</w:t>
      </w:r>
    </w:p>
    <w:p w:rsidR="00C50EEA" w:rsidRDefault="00C50EEA">
      <w:pPr>
        <w:pStyle w:val="ConsPlusNormal"/>
        <w:spacing w:before="220"/>
        <w:ind w:firstLine="540"/>
        <w:jc w:val="both"/>
      </w:pPr>
      <w:r>
        <w:t>3) уполномоченного по защите прав предпринимателей в Псковской области;</w:t>
      </w:r>
    </w:p>
    <w:p w:rsidR="00C50EEA" w:rsidRDefault="00C50EEA">
      <w:pPr>
        <w:pStyle w:val="ConsPlusNormal"/>
        <w:spacing w:before="220"/>
        <w:ind w:firstLine="540"/>
        <w:jc w:val="both"/>
      </w:pPr>
      <w:r>
        <w:t>4) иные лица, которых целесообразно привлечь к публичным консультациям, исходя из содержания, проблемы, цели и предмета правового регулирования проекта.</w:t>
      </w:r>
    </w:p>
    <w:p w:rsidR="00C50EEA" w:rsidRDefault="00C50EEA">
      <w:pPr>
        <w:pStyle w:val="ConsPlusNormal"/>
        <w:spacing w:before="220"/>
        <w:ind w:firstLine="540"/>
        <w:jc w:val="both"/>
      </w:pPr>
      <w:r>
        <w:t>Разработчик вправе использовать дополнительные способы оповещения заинтересованных лиц о проведении публичных консультаций, в том числе путем направления уведомления (извещения) о проведении публичных консультаций.</w:t>
      </w:r>
    </w:p>
    <w:p w:rsidR="00C50EEA" w:rsidRDefault="00C50EEA">
      <w:pPr>
        <w:pStyle w:val="ConsPlusNormal"/>
        <w:spacing w:before="220"/>
        <w:ind w:firstLine="540"/>
        <w:jc w:val="both"/>
      </w:pPr>
      <w:r>
        <w:t>Отсутствие у 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C50EEA" w:rsidRDefault="00C50EEA">
      <w:pPr>
        <w:pStyle w:val="ConsPlusNormal"/>
        <w:spacing w:before="220"/>
        <w:ind w:firstLine="540"/>
        <w:jc w:val="both"/>
      </w:pPr>
      <w:bookmarkStart w:id="5" w:name="P144"/>
      <w:bookmarkEnd w:id="5"/>
      <w:r>
        <w:t xml:space="preserve">18. Срок, в течение которого принимаются предложения по проекту, указывается в уведомлении о проведении публичных консультаций по проекту и составляет не менее десяти рабочих дней и не более пятнадцати рабочих дней со дня размещения на официальном сайте документов, указанных в </w:t>
      </w:r>
      <w:hyperlink w:anchor="P126">
        <w:r>
          <w:rPr>
            <w:color w:val="0000FF"/>
          </w:rPr>
          <w:t>пункте 16</w:t>
        </w:r>
      </w:hyperlink>
      <w:r>
        <w:t xml:space="preserve"> настоящего Порядка.</w:t>
      </w:r>
    </w:p>
    <w:p w:rsidR="00C50EEA" w:rsidRDefault="00C50EEA">
      <w:pPr>
        <w:pStyle w:val="ConsPlusNormal"/>
        <w:spacing w:before="220"/>
        <w:ind w:firstLine="540"/>
        <w:jc w:val="both"/>
      </w:pPr>
      <w:r>
        <w:t>19. Предложения по проекту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заинтересованных лиц, использования иных форм и источников получения информации.</w:t>
      </w:r>
    </w:p>
    <w:p w:rsidR="00C50EEA" w:rsidRDefault="00C50EEA">
      <w:pPr>
        <w:pStyle w:val="ConsPlusNormal"/>
        <w:spacing w:before="220"/>
        <w:ind w:firstLine="540"/>
        <w:jc w:val="both"/>
      </w:pPr>
      <w:r>
        <w:t>20. Разработчик определяет форму (формы) публичных консультаций.</w:t>
      </w:r>
    </w:p>
    <w:p w:rsidR="00C50EEA" w:rsidRDefault="00C50EEA">
      <w:pPr>
        <w:pStyle w:val="ConsPlusNormal"/>
        <w:spacing w:before="220"/>
        <w:ind w:firstLine="540"/>
        <w:jc w:val="both"/>
      </w:pPr>
      <w:r>
        <w:t>При проведении публичных консультаций используются следующие формы публичного обсуждения:</w:t>
      </w:r>
    </w:p>
    <w:p w:rsidR="00C50EEA" w:rsidRDefault="00C50EEA">
      <w:pPr>
        <w:pStyle w:val="ConsPlusNormal"/>
        <w:spacing w:before="220"/>
        <w:ind w:firstLine="540"/>
        <w:jc w:val="both"/>
      </w:pPr>
      <w:r>
        <w:t>1) сбор мнений участников публичных консультаций при размещении проекта нормативного правового акта на официальном сайте муниципального образования "Город Великие Луки" в сети "Интернет";</w:t>
      </w:r>
    </w:p>
    <w:p w:rsidR="00C50EEA" w:rsidRDefault="00C50EEA">
      <w:pPr>
        <w:pStyle w:val="ConsPlusNormal"/>
        <w:spacing w:before="220"/>
        <w:ind w:firstLine="540"/>
        <w:jc w:val="both"/>
      </w:pPr>
      <w:r>
        <w:t>2) решения общественно-консультативных органов в отношении проекта нормативного правового акта, экспертизы результатов оценки регулирующего воздействия нормативных правовых актов;</w:t>
      </w:r>
    </w:p>
    <w:p w:rsidR="001C35EB" w:rsidRDefault="001C35EB">
      <w:pPr>
        <w:pStyle w:val="ConsPlusNormal"/>
        <w:spacing w:before="220"/>
        <w:ind w:firstLine="540"/>
        <w:jc w:val="both"/>
        <w:rPr>
          <w:lang w:val="en-US"/>
        </w:rPr>
      </w:pPr>
    </w:p>
    <w:p w:rsidR="00C50EEA" w:rsidRDefault="00C50EEA">
      <w:pPr>
        <w:pStyle w:val="ConsPlusNormal"/>
        <w:spacing w:before="220"/>
        <w:ind w:firstLine="540"/>
        <w:jc w:val="both"/>
      </w:pPr>
      <w:r>
        <w:lastRenderedPageBreak/>
        <w:t xml:space="preserve">3) переговоры и совещания с участниками публичных консультаций, включая обсуждение на </w:t>
      </w:r>
      <w:proofErr w:type="spellStart"/>
      <w:proofErr w:type="gramStart"/>
      <w:r>
        <w:t>интернет-площадках</w:t>
      </w:r>
      <w:proofErr w:type="spellEnd"/>
      <w:proofErr w:type="gramEnd"/>
      <w:r>
        <w:t>;</w:t>
      </w:r>
    </w:p>
    <w:p w:rsidR="00C50EEA" w:rsidRDefault="00C50EEA">
      <w:pPr>
        <w:pStyle w:val="ConsPlusNormal"/>
        <w:spacing w:before="220"/>
        <w:ind w:firstLine="540"/>
        <w:jc w:val="both"/>
      </w:pPr>
      <w:r>
        <w:t>4) рассылка анкет;</w:t>
      </w:r>
    </w:p>
    <w:p w:rsidR="00C50EEA" w:rsidRDefault="00C50EEA">
      <w:pPr>
        <w:pStyle w:val="ConsPlusNormal"/>
        <w:spacing w:before="220"/>
        <w:ind w:firstLine="540"/>
        <w:jc w:val="both"/>
      </w:pPr>
      <w:r>
        <w:t xml:space="preserve">5) опросы, в том числе </w:t>
      </w:r>
      <w:proofErr w:type="spellStart"/>
      <w:proofErr w:type="gramStart"/>
      <w:r>
        <w:t>интернет-опросы</w:t>
      </w:r>
      <w:proofErr w:type="spellEnd"/>
      <w:proofErr w:type="gramEnd"/>
      <w:r>
        <w:t>.</w:t>
      </w:r>
    </w:p>
    <w:p w:rsidR="00C50EEA" w:rsidRDefault="00C50EEA">
      <w:pPr>
        <w:pStyle w:val="ConsPlusNormal"/>
        <w:spacing w:before="220"/>
        <w:ind w:firstLine="540"/>
        <w:jc w:val="both"/>
      </w:pPr>
      <w:r>
        <w:t>21. По результатам публичных консультаций, за исключением случая, если разработчиком проекта принято решение отозвать внесенный им проект, разработчик:</w:t>
      </w:r>
    </w:p>
    <w:p w:rsidR="00C50EEA" w:rsidRDefault="00C50EEA">
      <w:pPr>
        <w:pStyle w:val="ConsPlusNormal"/>
        <w:spacing w:before="220"/>
        <w:ind w:firstLine="540"/>
        <w:jc w:val="both"/>
      </w:pPr>
      <w:bookmarkStart w:id="6" w:name="P154"/>
      <w:bookmarkEnd w:id="6"/>
      <w:r>
        <w:t xml:space="preserve">1) составляет </w:t>
      </w:r>
      <w:hyperlink w:anchor="P401">
        <w:r>
          <w:rPr>
            <w:color w:val="0000FF"/>
          </w:rPr>
          <w:t>свод</w:t>
        </w:r>
      </w:hyperlink>
      <w:r>
        <w:t xml:space="preserve"> предложений, поступивших в ходе публичных консультаций по проекту (далее - свод предложений), по форме, установленной в приложении 3 к настоящему Порядку;</w:t>
      </w:r>
    </w:p>
    <w:p w:rsidR="00C50EEA" w:rsidRDefault="00C50EEA">
      <w:pPr>
        <w:pStyle w:val="ConsPlusNormal"/>
        <w:spacing w:before="220"/>
        <w:ind w:firstLine="540"/>
        <w:jc w:val="both"/>
      </w:pPr>
      <w:bookmarkStart w:id="7" w:name="P155"/>
      <w:bookmarkEnd w:id="7"/>
      <w:r>
        <w:t xml:space="preserve">2) подготавливает сводный </w:t>
      </w:r>
      <w:hyperlink w:anchor="P450">
        <w:r>
          <w:rPr>
            <w:color w:val="0000FF"/>
          </w:rPr>
          <w:t>отчет</w:t>
        </w:r>
      </w:hyperlink>
      <w:r>
        <w:t xml:space="preserve"> о результатах проведения оценки регулирующего воздействия проекта (далее - отчет) по форме, установленной в приложении 4 к настоящему Порядку;</w:t>
      </w:r>
    </w:p>
    <w:p w:rsidR="00C50EEA" w:rsidRDefault="00C50EEA">
      <w:pPr>
        <w:pStyle w:val="ConsPlusNormal"/>
        <w:spacing w:before="220"/>
        <w:ind w:firstLine="540"/>
        <w:jc w:val="both"/>
      </w:pPr>
      <w:bookmarkStart w:id="8" w:name="P156"/>
      <w:bookmarkEnd w:id="8"/>
      <w:r>
        <w:t>3) готовит предварительное заключение об оценке регулирующего воздействия муниципального нормативного правового акта;</w:t>
      </w:r>
    </w:p>
    <w:p w:rsidR="00C50EEA" w:rsidRDefault="00C50EEA">
      <w:pPr>
        <w:pStyle w:val="ConsPlusNormal"/>
        <w:spacing w:before="220"/>
        <w:ind w:firstLine="540"/>
        <w:jc w:val="both"/>
      </w:pPr>
      <w:r>
        <w:t>4) дорабатывает проект, в случае необходимости.</w:t>
      </w:r>
    </w:p>
    <w:p w:rsidR="00C50EEA" w:rsidRDefault="00C50EEA">
      <w:pPr>
        <w:pStyle w:val="ConsPlusNormal"/>
        <w:spacing w:before="220"/>
        <w:ind w:firstLine="540"/>
        <w:jc w:val="both"/>
      </w:pPr>
      <w:r>
        <w:t>22. Разработчик по результатам проведения публичных консультаций проводит анализ и оценку проекта муниципального нормативного правового акта, составляет предварительное заключение об оценке регулирующего воздействия муниципального нормативного правового акта. В таком заключении должны содержаться следующие сведения:</w:t>
      </w:r>
    </w:p>
    <w:p w:rsidR="00C50EEA" w:rsidRDefault="00C50EEA">
      <w:pPr>
        <w:pStyle w:val="ConsPlusNormal"/>
        <w:spacing w:before="220"/>
        <w:ind w:firstLine="540"/>
        <w:jc w:val="both"/>
      </w:pPr>
      <w:r>
        <w:t>1) характеристики существующей проблемы в соответствующей сфере регулирования, на решение которой направлено новое правовое регулирование в части прав и обязанностей субъектов предпринимательской и иной экономической деятельности, ее влияния на достижение целей, предусмотренных проектом нормативного правового акта, а также возможности ее решения иными правовыми, информационными или организационными средствами;</w:t>
      </w:r>
    </w:p>
    <w:p w:rsidR="00C50EEA" w:rsidRDefault="00C50EEA">
      <w:pPr>
        <w:pStyle w:val="ConsPlusNormal"/>
        <w:jc w:val="both"/>
      </w:pPr>
      <w:r>
        <w:t xml:space="preserve">(в ред. </w:t>
      </w:r>
      <w:hyperlink r:id="rId26">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2) описания цели регулирования:</w:t>
      </w:r>
    </w:p>
    <w:p w:rsidR="00C50EEA" w:rsidRDefault="00C50EEA">
      <w:pPr>
        <w:pStyle w:val="ConsPlusNormal"/>
        <w:spacing w:before="220"/>
        <w:ind w:firstLine="540"/>
        <w:jc w:val="both"/>
      </w:pPr>
      <w:r>
        <w:t>а) обоснование достижимости цели регулирования и решения описанной проблемы;</w:t>
      </w:r>
    </w:p>
    <w:p w:rsidR="00C50EEA" w:rsidRDefault="00C50EEA">
      <w:pPr>
        <w:pStyle w:val="ConsPlusNormal"/>
        <w:spacing w:before="220"/>
        <w:ind w:firstLine="540"/>
        <w:jc w:val="both"/>
      </w:pPr>
      <w:r>
        <w:t>б) установление соответствия цели регулирования принципам правового регулирования, а также приоритетам развития муниципального образования "Город Великие Луки", представленным в документах стратегического и программно-целевого планирования;</w:t>
      </w:r>
    </w:p>
    <w:p w:rsidR="00C50EEA" w:rsidRDefault="00C50EEA">
      <w:pPr>
        <w:pStyle w:val="ConsPlusNormal"/>
        <w:spacing w:before="220"/>
        <w:ind w:firstLine="540"/>
        <w:jc w:val="both"/>
      </w:pPr>
      <w:r>
        <w:t>3) доказательства невозможности достижения цели путем:</w:t>
      </w:r>
    </w:p>
    <w:p w:rsidR="00C50EEA" w:rsidRDefault="00C50EEA">
      <w:pPr>
        <w:pStyle w:val="ConsPlusNormal"/>
        <w:spacing w:before="220"/>
        <w:ind w:firstLine="540"/>
        <w:jc w:val="both"/>
      </w:pPr>
      <w:r>
        <w:t>а) отмены регулирования;</w:t>
      </w:r>
    </w:p>
    <w:p w:rsidR="00C50EEA" w:rsidRDefault="00C50EEA">
      <w:pPr>
        <w:pStyle w:val="ConsPlusNormal"/>
        <w:spacing w:before="220"/>
        <w:ind w:firstLine="540"/>
        <w:jc w:val="both"/>
      </w:pPr>
      <w:r>
        <w:t xml:space="preserve">б) замены регулирования информационными, организационными или иными правовыми способами решения проблемы (при описании возможности решения проблемы иными правовыми, информационными или организационными средствами принимаются во внимание сведения о существующем опыте решения данной или </w:t>
      </w:r>
      <w:proofErr w:type="gramStart"/>
      <w:r>
        <w:t>аналогичной проблемы</w:t>
      </w:r>
      <w:proofErr w:type="gramEnd"/>
      <w:r>
        <w:t xml:space="preserve"> соответствующими средствами в иных субъектах Российской Федерации);</w:t>
      </w:r>
    </w:p>
    <w:p w:rsidR="00C50EEA" w:rsidRDefault="00C50EEA">
      <w:pPr>
        <w:pStyle w:val="ConsPlusNormal"/>
        <w:spacing w:before="220"/>
        <w:ind w:firstLine="540"/>
        <w:jc w:val="both"/>
      </w:pPr>
      <w:r>
        <w:t>в) замены действующего регулирования более мягкими формами регулирования;</w:t>
      </w:r>
    </w:p>
    <w:p w:rsidR="00C50EEA" w:rsidRDefault="00C50EEA">
      <w:pPr>
        <w:pStyle w:val="ConsPlusNormal"/>
        <w:spacing w:before="220"/>
        <w:ind w:firstLine="540"/>
        <w:jc w:val="both"/>
      </w:pPr>
      <w:r>
        <w:t>г) оптимизации действующего регулирования;</w:t>
      </w:r>
    </w:p>
    <w:p w:rsidR="00C50EEA" w:rsidRDefault="00C50EEA">
      <w:pPr>
        <w:pStyle w:val="ConsPlusNormal"/>
        <w:spacing w:before="220"/>
        <w:ind w:firstLine="540"/>
        <w:jc w:val="both"/>
      </w:pPr>
      <w:r>
        <w:t>4) анализа выгод и издержек от реализации мер муниципального регулирования:</w:t>
      </w:r>
    </w:p>
    <w:p w:rsidR="00C50EEA" w:rsidRDefault="00C50EEA">
      <w:pPr>
        <w:pStyle w:val="ConsPlusNormal"/>
        <w:spacing w:before="220"/>
        <w:ind w:firstLine="540"/>
        <w:jc w:val="both"/>
      </w:pPr>
      <w:r>
        <w:lastRenderedPageBreak/>
        <w:t>а) выявление групп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на которые будет оказано воздействие;</w:t>
      </w:r>
    </w:p>
    <w:p w:rsidR="00C50EEA" w:rsidRDefault="00C50EEA">
      <w:pPr>
        <w:pStyle w:val="ConsPlusNormal"/>
        <w:jc w:val="both"/>
      </w:pPr>
      <w:r>
        <w:t xml:space="preserve">(в ред. </w:t>
      </w:r>
      <w:hyperlink r:id="rId27">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б) качественное описание и количественная оценка ожидаемого негативного и позитивного воздействия;</w:t>
      </w:r>
    </w:p>
    <w:p w:rsidR="00C50EEA" w:rsidRDefault="00C50EEA">
      <w:pPr>
        <w:pStyle w:val="ConsPlusNormal"/>
        <w:spacing w:before="220"/>
        <w:ind w:firstLine="540"/>
        <w:jc w:val="both"/>
      </w:pPr>
      <w:r>
        <w:t>в) определение периода соответствующего воздействия мер муниципального регулирования;</w:t>
      </w:r>
    </w:p>
    <w:p w:rsidR="00C50EEA" w:rsidRDefault="00C50EEA">
      <w:pPr>
        <w:pStyle w:val="ConsPlusNormal"/>
        <w:spacing w:before="220"/>
        <w:ind w:firstLine="540"/>
        <w:jc w:val="both"/>
      </w:pPr>
      <w:proofErr w:type="gramStart"/>
      <w:r>
        <w:t>5) описания ожидаемых результатов от введения муниципального регулирования, рисков и ограничений реализации проекта муниципального нормативного правового акта, в том числе расчета возможной суммы расходов бюджета, связанных с созданием необходимых правовых, организационных и информационных условий применения проекта муниципального нормативного правового акта регулирующими органами, а также с соблюдением субъектами предпринимательской и иной экономической деятельности ограничений и (или) обязанностей, предлагаемых к установлению проектом</w:t>
      </w:r>
      <w:proofErr w:type="gramEnd"/>
      <w:r>
        <w:t xml:space="preserve"> акта;</w:t>
      </w:r>
    </w:p>
    <w:p w:rsidR="00C50EEA" w:rsidRDefault="00C50EEA">
      <w:pPr>
        <w:pStyle w:val="ConsPlusNormal"/>
        <w:jc w:val="both"/>
      </w:pPr>
      <w:r>
        <w:t xml:space="preserve">(в ред. </w:t>
      </w:r>
      <w:hyperlink r:id="rId28">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6) поручение, на основании которого разработан проект акта, в случае, если такое поручение выдавалось;</w:t>
      </w:r>
    </w:p>
    <w:p w:rsidR="00C50EEA" w:rsidRDefault="00C50EEA">
      <w:pPr>
        <w:pStyle w:val="ConsPlusNormal"/>
        <w:spacing w:before="220"/>
        <w:ind w:firstLine="540"/>
        <w:jc w:val="both"/>
      </w:pPr>
      <w:r>
        <w:t>7) оценка изменений расходов субъектов предпринимательской и иной экономической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C50EEA" w:rsidRDefault="00C50EEA">
      <w:pPr>
        <w:pStyle w:val="ConsPlusNormal"/>
        <w:jc w:val="both"/>
      </w:pPr>
      <w:r>
        <w:t xml:space="preserve">(в ред. </w:t>
      </w:r>
      <w:hyperlink r:id="rId29">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8) оценка изменения затрат организаций и индивидуальных предпринимателей, связанных с предоставлением необходимых и обязательных услуг, а также изменения условий ведения предпринимательской и инвестиционной деятельности;</w:t>
      </w:r>
    </w:p>
    <w:p w:rsidR="00C50EEA" w:rsidRDefault="00C50EEA">
      <w:pPr>
        <w:pStyle w:val="ConsPlusNormal"/>
        <w:spacing w:before="220"/>
        <w:ind w:firstLine="540"/>
        <w:jc w:val="both"/>
      </w:pPr>
      <w:r>
        <w:t>9) оценка рисков невозможности решения проблемы предложенным способом, рисков непредвиденных негативных последствий;</w:t>
      </w:r>
    </w:p>
    <w:p w:rsidR="00C50EEA" w:rsidRDefault="00C50EEA">
      <w:pPr>
        <w:pStyle w:val="ConsPlusNormal"/>
        <w:spacing w:before="220"/>
        <w:ind w:firstLine="540"/>
        <w:jc w:val="both"/>
      </w:pPr>
      <w:r>
        <w:t>10) сведения о публичных консультациях с субъектами предпринимательской и иной экономической деятельности;</w:t>
      </w:r>
    </w:p>
    <w:p w:rsidR="00C50EEA" w:rsidRDefault="00C50EEA">
      <w:pPr>
        <w:pStyle w:val="ConsPlusNormal"/>
        <w:jc w:val="both"/>
      </w:pPr>
      <w:r>
        <w:t xml:space="preserve">(в ред. </w:t>
      </w:r>
      <w:hyperlink r:id="rId30">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11) иные сведения, позволяющие оценить обоснованность вводимых административных и иных ограничений и обязанностей для субъектов предпринимательской и иной экономической деятельности, обоснованность расходов субъектов предпринимательской и иной экономической деятельности и расходов областного и местных бюджетов, возникновению которых способствуют положения проекта акта.</w:t>
      </w:r>
    </w:p>
    <w:p w:rsidR="00C50EEA" w:rsidRDefault="00C50EEA">
      <w:pPr>
        <w:pStyle w:val="ConsPlusNormal"/>
        <w:jc w:val="both"/>
      </w:pPr>
      <w:r>
        <w:t xml:space="preserve">(в ред. </w:t>
      </w:r>
      <w:hyperlink r:id="rId31">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bookmarkStart w:id="9" w:name="P185"/>
      <w:bookmarkEnd w:id="9"/>
      <w:r>
        <w:t xml:space="preserve">23. Проект (доработанный проект), пояснительная записка, свод предложений и сводный отчет, предварительное заключение в течение пяти рабочих дней со дня окончания срока, установленного в соответствии с </w:t>
      </w:r>
      <w:hyperlink w:anchor="P144">
        <w:r>
          <w:rPr>
            <w:color w:val="0000FF"/>
          </w:rPr>
          <w:t>пунктом 18</w:t>
        </w:r>
      </w:hyperlink>
      <w:r>
        <w:t xml:space="preserve"> настоящего Порядка, направляются разработчиком в уполномоченный орган для подготовки заключения об оценке регулирующего воздействия проекта.</w:t>
      </w:r>
    </w:p>
    <w:p w:rsidR="00C50EEA" w:rsidRDefault="00C50EEA">
      <w:pPr>
        <w:pStyle w:val="ConsPlusNormal"/>
        <w:spacing w:before="220"/>
        <w:ind w:firstLine="540"/>
        <w:jc w:val="both"/>
      </w:pPr>
      <w:r>
        <w:t xml:space="preserve">24. Разработчик в течение 15 рабочих дней со дня окончания срока, установленного в соответствии с </w:t>
      </w:r>
      <w:hyperlink w:anchor="P144">
        <w:r>
          <w:rPr>
            <w:color w:val="0000FF"/>
          </w:rPr>
          <w:t>пунктом 18</w:t>
        </w:r>
      </w:hyperlink>
      <w:r>
        <w:t xml:space="preserve"> настоящего Порядка, размещает на официальном сайте документы, указанные в </w:t>
      </w:r>
      <w:hyperlink w:anchor="P154">
        <w:r>
          <w:rPr>
            <w:color w:val="0000FF"/>
          </w:rPr>
          <w:t>подпунктах 1</w:t>
        </w:r>
      </w:hyperlink>
      <w:r>
        <w:t xml:space="preserve">, </w:t>
      </w:r>
      <w:hyperlink w:anchor="P155">
        <w:r>
          <w:rPr>
            <w:color w:val="0000FF"/>
          </w:rPr>
          <w:t>2</w:t>
        </w:r>
      </w:hyperlink>
      <w:r>
        <w:t xml:space="preserve">, </w:t>
      </w:r>
      <w:hyperlink w:anchor="P156">
        <w:r>
          <w:rPr>
            <w:color w:val="0000FF"/>
          </w:rPr>
          <w:t>3 пункта 21</w:t>
        </w:r>
      </w:hyperlink>
      <w:r>
        <w:t xml:space="preserve"> настоящего Порядка.</w:t>
      </w:r>
    </w:p>
    <w:p w:rsidR="00C50EEA" w:rsidRDefault="00C50EEA">
      <w:pPr>
        <w:pStyle w:val="ConsPlusNormal"/>
        <w:jc w:val="both"/>
      </w:pPr>
    </w:p>
    <w:p w:rsidR="00C50EEA" w:rsidRDefault="00C50EEA">
      <w:pPr>
        <w:pStyle w:val="ConsPlusTitle"/>
        <w:jc w:val="center"/>
        <w:outlineLvl w:val="1"/>
      </w:pPr>
      <w:r>
        <w:t>4. ПОДГОТОВКА ЗАКЛЮЧЕНИЯ ОБ ОЦЕНКЕ</w:t>
      </w:r>
    </w:p>
    <w:p w:rsidR="00C50EEA" w:rsidRDefault="00C50EEA">
      <w:pPr>
        <w:pStyle w:val="ConsPlusTitle"/>
        <w:jc w:val="center"/>
      </w:pPr>
      <w:r>
        <w:t>РЕГУЛИРУЮЩЕГО ВОЗДЕЙСТВИЯ ПРОЕКТА</w:t>
      </w:r>
    </w:p>
    <w:p w:rsidR="00C50EEA" w:rsidRDefault="00C50EEA">
      <w:pPr>
        <w:pStyle w:val="ConsPlusNormal"/>
        <w:jc w:val="both"/>
      </w:pPr>
    </w:p>
    <w:p w:rsidR="00C50EEA" w:rsidRDefault="00C50EEA">
      <w:pPr>
        <w:pStyle w:val="ConsPlusNormal"/>
        <w:ind w:firstLine="540"/>
        <w:jc w:val="both"/>
      </w:pPr>
      <w:r>
        <w:t xml:space="preserve">25. </w:t>
      </w:r>
      <w:proofErr w:type="gramStart"/>
      <w:r>
        <w:t>Заключение об оценке регулирующего воздействия проекта подготавливается уполномоченным органом и содержит выводы об обоснованности выбора разработчиком варианта правового регулирования, о наличии либо отсутствии положений, необоснованно затрудняющих осуществление предпринимательской и инвестиционной деятельности, о соблюдении установленного порядка проведения процедуры оценки регулирующего воздействия проекта, а также об обоснованности полученных результатов оценки регулирующего воздействия проекта.</w:t>
      </w:r>
      <w:proofErr w:type="gramEnd"/>
    </w:p>
    <w:p w:rsidR="00C50EEA" w:rsidRDefault="00C50EEA">
      <w:pPr>
        <w:pStyle w:val="ConsPlusNormal"/>
        <w:spacing w:before="220"/>
        <w:ind w:firstLine="540"/>
        <w:jc w:val="both"/>
      </w:pPr>
      <w:r>
        <w:t xml:space="preserve">26. </w:t>
      </w:r>
      <w:proofErr w:type="gramStart"/>
      <w:r>
        <w:t>В случае выявления несоблюдения (неполного соблюдения) установленных настоящим Порядком требований в заключении об оценке регулирующего воздействия проекта должны содержаться замечания, требования по доработке проекта акта, предложения об использовании разработчиком проекта муниципального нормативного правового акта иных правовых, информационных или организационных средств для решения поставленной проблемы и (или) о дополнительном применении таких средств в целях устранения избыточных ограничений и обязанностей для субъектов</w:t>
      </w:r>
      <w:proofErr w:type="gramEnd"/>
      <w:r>
        <w:t xml:space="preserve"> предпринимательской и иной экономической деятельности или снижения рисков их введения, устранения необоснованных расходов субъектов предпринимательской и иной экономической деятельности и бюджета.</w:t>
      </w:r>
    </w:p>
    <w:p w:rsidR="00C50EEA" w:rsidRDefault="00C50EEA">
      <w:pPr>
        <w:pStyle w:val="ConsPlusNormal"/>
        <w:jc w:val="both"/>
      </w:pPr>
      <w:r>
        <w:t xml:space="preserve">(в ред. </w:t>
      </w:r>
      <w:hyperlink r:id="rId32">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proofErr w:type="gramStart"/>
      <w:r>
        <w:t>В заключении могут быть сделаны выводы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свода предложений, отчета, проекта, предварительного заключения для подготовки заключения об оценке регулирующего воздействия проекта.</w:t>
      </w:r>
      <w:proofErr w:type="gramEnd"/>
    </w:p>
    <w:p w:rsidR="00C50EEA" w:rsidRDefault="00C50EEA">
      <w:pPr>
        <w:pStyle w:val="ConsPlusNormal"/>
        <w:spacing w:before="220"/>
        <w:ind w:firstLine="540"/>
        <w:jc w:val="both"/>
      </w:pPr>
      <w:r>
        <w:t>27. В случае установления соответствия проведенной разработчиком проекта процедуры оценки регулирующего воздействия проекта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общественных отношений.</w:t>
      </w:r>
    </w:p>
    <w:p w:rsidR="00C50EEA" w:rsidRDefault="00C50EEA">
      <w:pPr>
        <w:pStyle w:val="ConsPlusNormal"/>
        <w:spacing w:before="220"/>
        <w:ind w:firstLine="540"/>
        <w:jc w:val="both"/>
      </w:pPr>
      <w:r>
        <w:t>Анализ, проводимый уполномоченным органом, основывается на результатах исследования выявленной проблемы, представленной в отчете. При этом также учитываются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C50EEA" w:rsidRDefault="00C50EEA">
      <w:pPr>
        <w:pStyle w:val="ConsPlusNormal"/>
        <w:spacing w:before="220"/>
        <w:ind w:firstLine="540"/>
        <w:jc w:val="both"/>
      </w:pPr>
      <w:r>
        <w:t>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разработчиком проекта способа правового регулирования общественных отношений, уполномоченным органом могут быть проведены дополнительные публичные консультации.</w:t>
      </w:r>
    </w:p>
    <w:p w:rsidR="00C50EEA" w:rsidRDefault="00C50EEA">
      <w:pPr>
        <w:pStyle w:val="ConsPlusNormal"/>
        <w:spacing w:before="220"/>
        <w:ind w:firstLine="540"/>
        <w:jc w:val="both"/>
      </w:pPr>
      <w:r>
        <w:t xml:space="preserve">Дополнительные публичные консультации могут включать такие формы общественного обсуждения проекта, как опросы, совещания, "круглые столы", заседания </w:t>
      </w:r>
      <w:proofErr w:type="spellStart"/>
      <w:r>
        <w:t>совещательно-консультативных</w:t>
      </w:r>
      <w:proofErr w:type="spellEnd"/>
      <w:r>
        <w:t xml:space="preserve"> органов, и другие мероприятия. Сроки и порядок проведения дополнительных публичных консультаций определяются уполномоченным органом.</w:t>
      </w:r>
    </w:p>
    <w:p w:rsidR="00C50EEA" w:rsidRDefault="00C50EEA">
      <w:pPr>
        <w:pStyle w:val="ConsPlusNormal"/>
        <w:spacing w:before="220"/>
        <w:ind w:firstLine="540"/>
        <w:jc w:val="both"/>
      </w:pPr>
      <w:r>
        <w:t xml:space="preserve">28. </w:t>
      </w:r>
      <w:proofErr w:type="gramStart"/>
      <w: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процедуры ОРВ правовым регулированием рассматриваемой сферы общественных отношений.</w:t>
      </w:r>
      <w:proofErr w:type="gramEnd"/>
    </w:p>
    <w:p w:rsidR="00C50EEA" w:rsidRDefault="00C50EEA">
      <w:pPr>
        <w:pStyle w:val="ConsPlusNormal"/>
        <w:spacing w:before="220"/>
        <w:ind w:firstLine="540"/>
        <w:jc w:val="both"/>
      </w:pPr>
      <w:r>
        <w:lastRenderedPageBreak/>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C50EEA" w:rsidRDefault="00C50EEA">
      <w:pPr>
        <w:pStyle w:val="ConsPlusNormal"/>
        <w:spacing w:before="220"/>
        <w:ind w:firstLine="540"/>
        <w:jc w:val="both"/>
      </w:pPr>
      <w:r>
        <w:t>1) точность формулировки выявленной проблемы;</w:t>
      </w:r>
    </w:p>
    <w:p w:rsidR="00C50EEA" w:rsidRDefault="00C50EEA">
      <w:pPr>
        <w:pStyle w:val="ConsPlusNormal"/>
        <w:spacing w:before="220"/>
        <w:ind w:firstLine="540"/>
        <w:jc w:val="both"/>
      </w:pPr>
      <w:r>
        <w:t>2) обоснованность качественного и количественного определения потенциальных адресатов предлагаемого правового регулирования;</w:t>
      </w:r>
    </w:p>
    <w:p w:rsidR="00C50EEA" w:rsidRDefault="00C50EEA">
      <w:pPr>
        <w:pStyle w:val="ConsPlusNormal"/>
        <w:spacing w:before="220"/>
        <w:ind w:firstLine="540"/>
        <w:jc w:val="both"/>
      </w:pPr>
      <w:r>
        <w:t>3) определение целей предлагаемого правового регулирования;</w:t>
      </w:r>
    </w:p>
    <w:p w:rsidR="00C50EEA" w:rsidRDefault="00C50EEA">
      <w:pPr>
        <w:pStyle w:val="ConsPlusNormal"/>
        <w:spacing w:before="220"/>
        <w:ind w:firstLine="540"/>
        <w:jc w:val="both"/>
      </w:pPr>
      <w:r>
        <w:t>4) практическая реализуемость заявленных целей предлагаемого правового регулирования;</w:t>
      </w:r>
    </w:p>
    <w:p w:rsidR="00C50EEA" w:rsidRDefault="00C50EEA">
      <w:pPr>
        <w:pStyle w:val="ConsPlusNormal"/>
        <w:spacing w:before="220"/>
        <w:ind w:firstLine="540"/>
        <w:jc w:val="both"/>
      </w:pPr>
      <w:r>
        <w:t xml:space="preserve">5) </w:t>
      </w:r>
      <w:proofErr w:type="spellStart"/>
      <w:r>
        <w:t>верифицируемость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C50EEA" w:rsidRDefault="00C50EEA">
      <w:pPr>
        <w:pStyle w:val="ConsPlusNormal"/>
        <w:spacing w:before="220"/>
        <w:ind w:firstLine="540"/>
        <w:jc w:val="both"/>
      </w:pPr>
      <w:r>
        <w:t>6) корректность оценки разработчиком дополнительных расходов и доходов потенциальных адресатов предлагаемого правового регулирования и бюджета Великолукского района, связанных с введением предлагаемого правового регулирования.</w:t>
      </w:r>
    </w:p>
    <w:p w:rsidR="00C50EEA" w:rsidRDefault="00C50EEA">
      <w:pPr>
        <w:pStyle w:val="ConsPlusNormal"/>
        <w:spacing w:before="220"/>
        <w:ind w:firstLine="540"/>
        <w:jc w:val="both"/>
      </w:pPr>
      <w:r>
        <w:t xml:space="preserve">29. По результатам оценки регулирующего воздействия уполномоченный орган в течение 10 рабочих дней с момента поступления документов, указанных в </w:t>
      </w:r>
      <w:hyperlink w:anchor="P185">
        <w:r>
          <w:rPr>
            <w:color w:val="0000FF"/>
          </w:rPr>
          <w:t>пункте 23</w:t>
        </w:r>
      </w:hyperlink>
      <w:r>
        <w:t xml:space="preserve"> настоящего Порядка, осуществляет подготовку </w:t>
      </w:r>
      <w:hyperlink w:anchor="P544">
        <w:r>
          <w:rPr>
            <w:color w:val="0000FF"/>
          </w:rPr>
          <w:t>заключения</w:t>
        </w:r>
      </w:hyperlink>
      <w:r>
        <w:t xml:space="preserve"> об оценке регулирующего воздействия проекта нормативного правового акта по форме согласно приложению 5 к настоящему Порядку и направляет его разработчику.</w:t>
      </w:r>
    </w:p>
    <w:p w:rsidR="00C50EEA" w:rsidRDefault="00C50EEA">
      <w:pPr>
        <w:pStyle w:val="ConsPlusNormal"/>
        <w:spacing w:before="220"/>
        <w:ind w:firstLine="540"/>
        <w:jc w:val="both"/>
      </w:pPr>
      <w:r>
        <w:t>Заключение об оценке регулирующего воздействия структурно включает в себя вводную, описательную, мотивировочную и заключительную (итоговую) части.</w:t>
      </w:r>
    </w:p>
    <w:p w:rsidR="00C50EEA" w:rsidRDefault="00C50EEA">
      <w:pPr>
        <w:pStyle w:val="ConsPlusNormal"/>
        <w:spacing w:before="220"/>
        <w:ind w:firstLine="540"/>
        <w:jc w:val="both"/>
      </w:pPr>
      <w:proofErr w:type="gramStart"/>
      <w:r>
        <w:t>Во вводной части заключения об оценке регулирующего воздействия указывается наименование проекта муниципального нормативного правового акта, разработчик проекта, приводятся краткие сведения о проведенных в рамках процедуры ОРВ мероприятиях и их сроках.</w:t>
      </w:r>
      <w:proofErr w:type="gramEnd"/>
    </w:p>
    <w:p w:rsidR="00C50EEA" w:rsidRDefault="00C50EEA">
      <w:pPr>
        <w:pStyle w:val="ConsPlusNormal"/>
        <w:spacing w:before="220"/>
        <w:ind w:firstLine="540"/>
        <w:jc w:val="both"/>
      </w:pPr>
      <w:r>
        <w:t>В описательной части заключения об оценке регулирующего воздействия представляются основные положения предлагаемого регулирования, содержащиеся в отчете выводы об обоснованности предлагаемого правового регулирования и результаты публичных консультаций.</w:t>
      </w:r>
    </w:p>
    <w:p w:rsidR="00C50EEA" w:rsidRDefault="00C50EEA">
      <w:pPr>
        <w:pStyle w:val="ConsPlusNormal"/>
        <w:spacing w:before="220"/>
        <w:ind w:firstLine="540"/>
        <w:jc w:val="both"/>
      </w:pPr>
      <w:r>
        <w:t>В мотивировочной части заключения об оценке регулирующего воздействия излагается позиция уполномоченного органа относительно предлагаемого правового регулирования и соблюдения установленного порядка проведения процедуры ОРВ. Также осуществляется анализ ключевых выводов и результатов расчетов, представленных в соответствующих разделах отчета, обобщение и оценка результатов публичных консультаций, предложения уполномоченного органа, направленные на улучшение качества проекта муниципального нормативного правового акта.</w:t>
      </w:r>
    </w:p>
    <w:p w:rsidR="00C50EEA" w:rsidRDefault="00C50EEA">
      <w:pPr>
        <w:pStyle w:val="ConsPlusNormal"/>
        <w:spacing w:before="220"/>
        <w:ind w:firstLine="540"/>
        <w:jc w:val="both"/>
      </w:pPr>
      <w:r>
        <w:t xml:space="preserve">Итоговым выводом заключения об оценке регулирующего воздействия являются выводы о достаточности или недостаточности оснований для принятия </w:t>
      </w:r>
      <w:proofErr w:type="gramStart"/>
      <w:r>
        <w:t>решения</w:t>
      </w:r>
      <w:proofErr w:type="gramEnd"/>
      <w:r>
        <w:t xml:space="preserve"> о введении предлагаемого разработчиком варианта правового регулирования, а также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указанных субъектов и бюджета муниципального образования "Город Великие Луки".</w:t>
      </w:r>
    </w:p>
    <w:p w:rsidR="00C50EEA" w:rsidRDefault="00C50EEA">
      <w:pPr>
        <w:pStyle w:val="ConsPlusNormal"/>
        <w:jc w:val="both"/>
      </w:pPr>
      <w:r>
        <w:t xml:space="preserve">(в ред. </w:t>
      </w:r>
      <w:hyperlink r:id="rId33">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 xml:space="preserve">Заключение подписывается руководителем уполномоченного органа и представляется </w:t>
      </w:r>
      <w:r>
        <w:lastRenderedPageBreak/>
        <w:t>вместе со справкой о результатах публичных консультаций разработчику проекта муниципального нормативного правового акта.</w:t>
      </w:r>
    </w:p>
    <w:p w:rsidR="00C50EEA" w:rsidRDefault="00C50EEA">
      <w:pPr>
        <w:pStyle w:val="ConsPlusNormal"/>
        <w:spacing w:before="220"/>
        <w:ind w:firstLine="540"/>
        <w:jc w:val="both"/>
      </w:pPr>
      <w:r>
        <w:t>30. Заключение об оценке регулирующего воздействия проекта муниципального нормативного правового акта со справкой о результатах публичных консультаций подлежат размещению уполномоченным органом в течение 3 рабочих дней со дня его подписания на официальном сайте муниципального образования "Город Великие Луки" в сети "Интернет".</w:t>
      </w:r>
    </w:p>
    <w:p w:rsidR="00C50EEA" w:rsidRDefault="00C50EEA">
      <w:pPr>
        <w:pStyle w:val="ConsPlusNormal"/>
        <w:spacing w:before="220"/>
        <w:ind w:firstLine="540"/>
        <w:jc w:val="both"/>
      </w:pPr>
      <w:proofErr w:type="gramStart"/>
      <w:r>
        <w:t>Заключение уполномоченного органа об оценке регулирующего воздействия проекта муниципального нормативного правового акта со справкой о результатах публичных консультаций, с указанием поступивших предложений и сведений об их учете или причинах отклонения направляются уполномоченным органом в течение 3 рабочих дней со дня его подписания представителям предпринимательского сообщества, Уполномоченному по защите прав предпринимателей в Псковской области, принимавшим участие в публичных консультациях.</w:t>
      </w:r>
      <w:proofErr w:type="gramEnd"/>
    </w:p>
    <w:p w:rsidR="00C50EEA" w:rsidRDefault="00C50EEA">
      <w:pPr>
        <w:pStyle w:val="ConsPlusNormal"/>
        <w:spacing w:before="220"/>
        <w:ind w:firstLine="540"/>
        <w:jc w:val="both"/>
      </w:pPr>
      <w:bookmarkStart w:id="10" w:name="P217"/>
      <w:bookmarkEnd w:id="10"/>
      <w:r>
        <w:t xml:space="preserve">31. При поступлении заключения об оценке регулирующего воздействия, в котором сделан вывод о наличии в проекте муниципального нормативного правового акта положений, указанных в </w:t>
      </w:r>
      <w:hyperlink w:anchor="P71">
        <w:r>
          <w:rPr>
            <w:color w:val="0000FF"/>
          </w:rPr>
          <w:t>пункте 5</w:t>
        </w:r>
      </w:hyperlink>
      <w:r>
        <w:t xml:space="preserve"> настоящего Порядка, разработчик проекта нормативного правового акта дорабатывает проект акта, устраняет замечания и выполняет требования, содержащиеся в заключени</w:t>
      </w:r>
      <w:proofErr w:type="gramStart"/>
      <w:r>
        <w:t>и</w:t>
      </w:r>
      <w:proofErr w:type="gramEnd"/>
      <w:r>
        <w:t xml:space="preserve"> уполномоченного органа, в срок не более 20 рабочих дней с даты получения заключения.</w:t>
      </w:r>
    </w:p>
    <w:p w:rsidR="00C50EEA" w:rsidRDefault="00C50EEA">
      <w:pPr>
        <w:pStyle w:val="ConsPlusNormal"/>
        <w:spacing w:before="220"/>
        <w:ind w:firstLine="540"/>
        <w:jc w:val="both"/>
      </w:pPr>
      <w:r>
        <w:t xml:space="preserve">32. </w:t>
      </w:r>
      <w:proofErr w:type="gramStart"/>
      <w:r>
        <w:t>В случае если разработчик проекта муниципального нормативного правового акта считает замечания, требования, представленные уполномоченным органом в заключении об оценке регулирующего воздействия, необоснованными, он направляет в уполномоченный орган мотивированные замечания на заключение, после чего уполномоченный орган проводит с разработчиком проекта нормативного правового акта согласительное совещание в срок не более 10 рабочих дней с даты получения замечаний на заключение.</w:t>
      </w:r>
      <w:proofErr w:type="gramEnd"/>
    </w:p>
    <w:p w:rsidR="00C50EEA" w:rsidRDefault="00C50EEA">
      <w:pPr>
        <w:pStyle w:val="ConsPlusNormal"/>
        <w:spacing w:before="220"/>
        <w:ind w:firstLine="540"/>
        <w:jc w:val="both"/>
      </w:pPr>
      <w:r>
        <w:t xml:space="preserve">33. При </w:t>
      </w:r>
      <w:proofErr w:type="spellStart"/>
      <w:r>
        <w:t>недостижении</w:t>
      </w:r>
      <w:proofErr w:type="spellEnd"/>
      <w:r>
        <w:t xml:space="preserve"> согласия между разработчиком проекта нормативного правового акта и уполномоченным органом оформляется протокол согласительного совещания, который подписывается руководителями уполномоченного органа и разработчика проекта нормативного правового акта и прилагается к проекту нормативного правового акта в срок не более 5 рабочих дней </w:t>
      </w:r>
      <w:proofErr w:type="gramStart"/>
      <w:r>
        <w:t>с даты проведения</w:t>
      </w:r>
      <w:proofErr w:type="gramEnd"/>
      <w:r>
        <w:t xml:space="preserve"> совещания.</w:t>
      </w:r>
    </w:p>
    <w:p w:rsidR="00C50EEA" w:rsidRDefault="00C50EEA">
      <w:pPr>
        <w:pStyle w:val="ConsPlusNormal"/>
        <w:spacing w:before="220"/>
        <w:ind w:firstLine="540"/>
        <w:jc w:val="both"/>
      </w:pPr>
      <w:r>
        <w:t xml:space="preserve">Наличие заключения об оценке регулирующего воздействия, в котором сделан вывод о наличии в проекте нормативного правового акта положений, указанных в </w:t>
      </w:r>
      <w:hyperlink w:anchor="P71">
        <w:r>
          <w:rPr>
            <w:color w:val="0000FF"/>
          </w:rPr>
          <w:t>пункте 5</w:t>
        </w:r>
      </w:hyperlink>
      <w:r>
        <w:t xml:space="preserve"> настоящего Порядка, не является препятствием к принятию нормативного правового акта.</w:t>
      </w:r>
    </w:p>
    <w:p w:rsidR="00C50EEA" w:rsidRDefault="00C50EEA">
      <w:pPr>
        <w:pStyle w:val="ConsPlusNormal"/>
        <w:spacing w:before="220"/>
        <w:ind w:firstLine="540"/>
        <w:jc w:val="both"/>
      </w:pPr>
      <w:bookmarkStart w:id="11" w:name="P221"/>
      <w:bookmarkEnd w:id="11"/>
      <w:r>
        <w:t xml:space="preserve">34. В случае устранения замечаний и учета предложений уполномоченного органа разработчик проекта нормативного правового акта направляет проект нормативного правового акта в уполномоченный орган для проведения повторной оценки регулирующего воздействия. Повторная оценка регулирующего воздействия проводится на предмет устранения замечаний и учета предложений уполномоченного органа в срок, не превышающий 5 рабочих дней </w:t>
      </w:r>
      <w:proofErr w:type="gramStart"/>
      <w:r>
        <w:t>с даты получения</w:t>
      </w:r>
      <w:proofErr w:type="gramEnd"/>
      <w:r>
        <w:t xml:space="preserve"> доработанного проекта акта.</w:t>
      </w:r>
    </w:p>
    <w:p w:rsidR="00C50EEA" w:rsidRDefault="00C50EEA">
      <w:pPr>
        <w:pStyle w:val="ConsPlusNormal"/>
        <w:spacing w:before="220"/>
        <w:ind w:firstLine="540"/>
        <w:jc w:val="both"/>
      </w:pPr>
      <w:r>
        <w:t xml:space="preserve">35. Иные субъекты нормотворческой деятельности реализуют </w:t>
      </w:r>
      <w:hyperlink w:anchor="P217">
        <w:r>
          <w:rPr>
            <w:color w:val="0000FF"/>
          </w:rPr>
          <w:t>пункты 31</w:t>
        </w:r>
      </w:hyperlink>
      <w:r>
        <w:t xml:space="preserve"> - </w:t>
      </w:r>
      <w:hyperlink w:anchor="P221">
        <w:r>
          <w:rPr>
            <w:color w:val="0000FF"/>
          </w:rPr>
          <w:t>34</w:t>
        </w:r>
      </w:hyperlink>
      <w:r>
        <w:t xml:space="preserve"> настоящего Порядка в случае обращения их в уполномоченный орган.</w:t>
      </w:r>
    </w:p>
    <w:p w:rsidR="00C50EEA" w:rsidRDefault="00C50EEA">
      <w:pPr>
        <w:pStyle w:val="ConsPlusNormal"/>
        <w:spacing w:before="220"/>
        <w:ind w:firstLine="540"/>
        <w:jc w:val="both"/>
      </w:pPr>
      <w:r>
        <w:t>36. Принятие муниципального нормативного правового акта, затрагивающего вопросы осуществления предпринимательской и инвестиционной деятельности, без заключения об оценке регулирующего воздействия проекта муниципального нормативного правового акта не допускается.</w:t>
      </w:r>
    </w:p>
    <w:p w:rsidR="00C50EEA" w:rsidRDefault="00C50EEA">
      <w:pPr>
        <w:pStyle w:val="ConsPlusNormal"/>
        <w:jc w:val="both"/>
      </w:pPr>
    </w:p>
    <w:p w:rsidR="001C35EB" w:rsidRDefault="001C35EB">
      <w:pPr>
        <w:pStyle w:val="ConsPlusTitle"/>
        <w:jc w:val="center"/>
        <w:outlineLvl w:val="1"/>
        <w:rPr>
          <w:lang w:val="en-US"/>
        </w:rPr>
      </w:pPr>
    </w:p>
    <w:p w:rsidR="001C35EB" w:rsidRDefault="001C35EB">
      <w:pPr>
        <w:pStyle w:val="ConsPlusTitle"/>
        <w:jc w:val="center"/>
        <w:outlineLvl w:val="1"/>
        <w:rPr>
          <w:lang w:val="en-US"/>
        </w:rPr>
      </w:pPr>
    </w:p>
    <w:p w:rsidR="00C50EEA" w:rsidRDefault="00C50EEA">
      <w:pPr>
        <w:pStyle w:val="ConsPlusTitle"/>
        <w:jc w:val="center"/>
        <w:outlineLvl w:val="1"/>
      </w:pPr>
      <w:r>
        <w:lastRenderedPageBreak/>
        <w:t>5. МОНИТОРИНГ ОЦЕНКИ РЕГУЛИРУЮЩЕГО ВОЗДЕЙСТВИЯ</w:t>
      </w:r>
    </w:p>
    <w:p w:rsidR="00C50EEA" w:rsidRDefault="00C50EEA">
      <w:pPr>
        <w:pStyle w:val="ConsPlusNormal"/>
        <w:jc w:val="both"/>
      </w:pPr>
    </w:p>
    <w:p w:rsidR="00C50EEA" w:rsidRDefault="00C50EEA">
      <w:pPr>
        <w:pStyle w:val="ConsPlusNormal"/>
        <w:ind w:firstLine="540"/>
        <w:jc w:val="both"/>
      </w:pPr>
      <w:r>
        <w:t>37. На основе обобщения подготовленных заключений об оценке регулирующего воздействия проектов нормативных правовых актов уполномоченный орган проводит ежегодный мониторинг оценки регулирующего воздействия и включает его результаты в состав доклада о развитии и результатах оценки регулирующего воздействия в муниципальном образовании "Город Великие Луки".</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1.1</w:t>
      </w:r>
    </w:p>
    <w:p w:rsidR="00C50EEA" w:rsidRDefault="00C50EEA">
      <w:pPr>
        <w:pStyle w:val="ConsPlusNormal"/>
        <w:jc w:val="right"/>
      </w:pPr>
      <w:r>
        <w:t>к Порядку</w:t>
      </w:r>
    </w:p>
    <w:p w:rsidR="00C50EEA" w:rsidRDefault="00C50EEA">
      <w:pPr>
        <w:pStyle w:val="ConsPlusNormal"/>
        <w:jc w:val="right"/>
      </w:pPr>
      <w:r>
        <w:t>проведения оценки регулирующего воздействия</w:t>
      </w:r>
    </w:p>
    <w:p w:rsidR="00C50EEA" w:rsidRDefault="00C50EEA">
      <w:pPr>
        <w:pStyle w:val="ConsPlusNormal"/>
        <w:jc w:val="right"/>
      </w:pPr>
      <w:r>
        <w:t>проектов муниципальных нормативных актов,</w:t>
      </w:r>
    </w:p>
    <w:p w:rsidR="00C50EEA" w:rsidRDefault="00C50EEA">
      <w:pPr>
        <w:pStyle w:val="ConsPlusNormal"/>
        <w:jc w:val="right"/>
      </w:pPr>
      <w:proofErr w:type="gramStart"/>
      <w:r>
        <w:t>затрагивающих</w:t>
      </w:r>
      <w:proofErr w:type="gramEnd"/>
      <w:r>
        <w:t xml:space="preserve"> вопросы осуществления</w:t>
      </w:r>
    </w:p>
    <w:p w:rsidR="00C50EEA" w:rsidRDefault="00C50EEA">
      <w:pPr>
        <w:pStyle w:val="ConsPlusNormal"/>
        <w:jc w:val="right"/>
      </w:pPr>
      <w:r>
        <w:t>предпринимательской и инвестиционной</w:t>
      </w:r>
    </w:p>
    <w:p w:rsidR="00C50EEA" w:rsidRDefault="00C50EEA">
      <w:pPr>
        <w:pStyle w:val="ConsPlusNormal"/>
        <w:jc w:val="right"/>
      </w:pPr>
      <w:r>
        <w:t>деятельности</w:t>
      </w:r>
    </w:p>
    <w:p w:rsidR="00C50EEA" w:rsidRDefault="00C50EEA">
      <w:pPr>
        <w:pStyle w:val="ConsPlusNormal"/>
        <w:jc w:val="both"/>
      </w:pPr>
    </w:p>
    <w:p w:rsidR="00C50EEA" w:rsidRDefault="00C50EEA">
      <w:pPr>
        <w:pStyle w:val="ConsPlusTitle"/>
        <w:jc w:val="center"/>
      </w:pPr>
      <w:bookmarkStart w:id="12" w:name="P241"/>
      <w:bookmarkEnd w:id="12"/>
      <w:r>
        <w:t>ПЕРЕЧЕНЬ</w:t>
      </w:r>
    </w:p>
    <w:p w:rsidR="00C50EEA" w:rsidRDefault="00C50EEA">
      <w:pPr>
        <w:pStyle w:val="ConsPlusTitle"/>
        <w:jc w:val="center"/>
      </w:pPr>
      <w:r>
        <w:t xml:space="preserve">СВЕДЕНИЙ ДЛЯ ВКЛЮЧЕНИЯ В ПОЯСНИТЕЛЬНУЮ ЗАПИСКУ </w:t>
      </w:r>
      <w:proofErr w:type="gramStart"/>
      <w:r>
        <w:t>К</w:t>
      </w:r>
      <w:proofErr w:type="gramEnd"/>
    </w:p>
    <w:p w:rsidR="00C50EEA" w:rsidRDefault="00C50EEA">
      <w:pPr>
        <w:pStyle w:val="ConsPlusTitle"/>
        <w:jc w:val="center"/>
      </w:pPr>
      <w:r>
        <w:t>ПРОЕКТУ МУНИЦИПАЛЬНОГО НОРМАТИВНОГО ПРАВОВОГО АКТА</w:t>
      </w:r>
    </w:p>
    <w:p w:rsidR="00C50EEA" w:rsidRDefault="00C50EEA">
      <w:pPr>
        <w:pStyle w:val="ConsPlusTitle"/>
        <w:jc w:val="center"/>
      </w:pPr>
      <w:r>
        <w:t>ПРИ ПРОВЕДЕНИИ ОЦЕНКИ РЕГУЛИРУЮЩЕГО ВОЗДЕЙСТВИЯ</w:t>
      </w:r>
    </w:p>
    <w:p w:rsidR="00C50EEA" w:rsidRDefault="00C5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EEA" w:rsidRDefault="00C50EEA">
            <w:pPr>
              <w:pStyle w:val="ConsPlusNormal"/>
              <w:jc w:val="center"/>
            </w:pPr>
            <w:r>
              <w:rPr>
                <w:color w:val="392C69"/>
              </w:rPr>
              <w:t>Список изменяющих документов</w:t>
            </w:r>
          </w:p>
          <w:p w:rsidR="00C50EEA" w:rsidRDefault="00C50EEA">
            <w:pPr>
              <w:pStyle w:val="ConsPlusNormal"/>
              <w:jc w:val="center"/>
            </w:pPr>
            <w:proofErr w:type="gramStart"/>
            <w:r>
              <w:rPr>
                <w:color w:val="392C69"/>
              </w:rPr>
              <w:t xml:space="preserve">(в ред. </w:t>
            </w:r>
            <w:hyperlink r:id="rId34">
              <w:r>
                <w:rPr>
                  <w:color w:val="0000FF"/>
                </w:rPr>
                <w:t>постановления</w:t>
              </w:r>
            </w:hyperlink>
            <w:r>
              <w:rPr>
                <w:color w:val="392C69"/>
              </w:rPr>
              <w:t xml:space="preserve"> Администрации города Великие Луки</w:t>
            </w:r>
            <w:proofErr w:type="gramEnd"/>
          </w:p>
          <w:p w:rsidR="00C50EEA" w:rsidRDefault="00C50EEA">
            <w:pPr>
              <w:pStyle w:val="ConsPlusNormal"/>
              <w:jc w:val="center"/>
            </w:pPr>
            <w:r>
              <w:rPr>
                <w:color w:val="392C69"/>
              </w:rPr>
              <w:t>от 22.11.2021 N 2246)</w:t>
            </w: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pPr>
        <w:pStyle w:val="ConsPlusNormal"/>
        <w:jc w:val="both"/>
      </w:pPr>
    </w:p>
    <w:p w:rsidR="00C50EEA" w:rsidRDefault="00C50EEA">
      <w:pPr>
        <w:pStyle w:val="ConsPlusNormal"/>
        <w:ind w:firstLine="540"/>
        <w:jc w:val="both"/>
      </w:pPr>
      <w:r>
        <w:t>1.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C50EEA" w:rsidRDefault="00C50EEA">
      <w:pPr>
        <w:pStyle w:val="ConsPlusNormal"/>
        <w:spacing w:before="220"/>
        <w:ind w:firstLine="540"/>
        <w:jc w:val="both"/>
      </w:pPr>
      <w:r>
        <w:t>2. Цели предполагаемого регулирования, обоснование их соответствия приоритетам социально-экономического развития муниципального образования "Город Великие Луки".</w:t>
      </w:r>
    </w:p>
    <w:p w:rsidR="00C50EEA" w:rsidRDefault="00C50EEA">
      <w:pPr>
        <w:pStyle w:val="ConsPlusNormal"/>
        <w:spacing w:before="220"/>
        <w:ind w:firstLine="540"/>
        <w:jc w:val="both"/>
      </w:pPr>
      <w:r>
        <w:t>3.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иной деятельности, изменяется содержание или порядок реализации полномочий органов местного самоуправления муниципального образования "Город Великие Луки" в отношении субъектов предпринимательской и иной экономической деятельности, описание иных возможных способов решения проблемы.</w:t>
      </w:r>
    </w:p>
    <w:p w:rsidR="00C50EEA" w:rsidRDefault="00C50EEA">
      <w:pPr>
        <w:pStyle w:val="ConsPlusNormal"/>
        <w:jc w:val="both"/>
      </w:pPr>
      <w:r>
        <w:t xml:space="preserve">(в ред. </w:t>
      </w:r>
      <w:hyperlink r:id="rId35">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4. Основные группы участников отношений, заинтересованные лица, включая субъекты предпринимательской и иной экономической деятельности, органы государственной власти Псковской области и органы местного самоуправления муниципального образования "Город Великие Луки", а также иные лица, интересы которых будут затронуты предлагаемым правовым регулированием, сведения о количестве таких субъектов.</w:t>
      </w:r>
    </w:p>
    <w:p w:rsidR="00C50EEA" w:rsidRDefault="00C50EEA">
      <w:pPr>
        <w:pStyle w:val="ConsPlusNormal"/>
        <w:jc w:val="both"/>
      </w:pPr>
      <w:r>
        <w:t xml:space="preserve">(в ред. </w:t>
      </w:r>
      <w:hyperlink r:id="rId36">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5. Новые функции, полномочия, обязанности и права органов местного самоуправления муниципального образования "Город Великие Луки" или сведения об их изменении, а также порядок их реализации.</w:t>
      </w:r>
    </w:p>
    <w:p w:rsidR="00C50EEA" w:rsidRDefault="00C50EEA">
      <w:pPr>
        <w:pStyle w:val="ConsPlusNormal"/>
        <w:spacing w:before="220"/>
        <w:ind w:firstLine="540"/>
        <w:jc w:val="both"/>
      </w:pPr>
      <w:r>
        <w:t>6. Размер потенциально возможных соответствующих расходов и доходов бюджета муниципального образования "Город Великие Луки".</w:t>
      </w:r>
    </w:p>
    <w:p w:rsidR="00C50EEA" w:rsidRDefault="00C50EEA">
      <w:pPr>
        <w:pStyle w:val="ConsPlusNormal"/>
        <w:spacing w:before="220"/>
        <w:ind w:firstLine="540"/>
        <w:jc w:val="both"/>
      </w:pPr>
      <w:r>
        <w:t>7. Описание новых обязанностей, запретов и ограничений для субъектов предпринимательской и иной экономической деятельности либо изменение содержания существующих обязанностей, запретов и ограничений их деятельности, а также порядок организации их исполнения.</w:t>
      </w:r>
    </w:p>
    <w:p w:rsidR="00C50EEA" w:rsidRDefault="00C50EEA">
      <w:pPr>
        <w:pStyle w:val="ConsPlusNormal"/>
        <w:jc w:val="both"/>
      </w:pPr>
      <w:r>
        <w:t xml:space="preserve">(в ред. </w:t>
      </w:r>
      <w:hyperlink r:id="rId37">
        <w:r>
          <w:rPr>
            <w:color w:val="0000FF"/>
          </w:rPr>
          <w:t>постановления</w:t>
        </w:r>
      </w:hyperlink>
      <w:r>
        <w:t xml:space="preserve"> Администрации города Великие Луки от 22.11.2021 N 2246)</w:t>
      </w:r>
    </w:p>
    <w:p w:rsidR="001C35EB" w:rsidRDefault="001C35EB">
      <w:pPr>
        <w:pStyle w:val="ConsPlusNormal"/>
        <w:spacing w:before="220"/>
        <w:ind w:firstLine="540"/>
        <w:jc w:val="both"/>
        <w:rPr>
          <w:lang w:val="en-US"/>
        </w:rPr>
      </w:pPr>
    </w:p>
    <w:p w:rsidR="001C35EB" w:rsidRDefault="001C35EB">
      <w:pPr>
        <w:pStyle w:val="ConsPlusNormal"/>
        <w:spacing w:before="220"/>
        <w:ind w:firstLine="540"/>
        <w:jc w:val="both"/>
        <w:rPr>
          <w:lang w:val="en-US"/>
        </w:rPr>
      </w:pPr>
    </w:p>
    <w:p w:rsidR="00C50EEA" w:rsidRDefault="00C50EEA">
      <w:pPr>
        <w:pStyle w:val="ConsPlusNormal"/>
        <w:spacing w:before="220"/>
        <w:ind w:firstLine="540"/>
        <w:jc w:val="both"/>
      </w:pPr>
      <w:r>
        <w:lastRenderedPageBreak/>
        <w:t>8. Размер потенциально возможных расходов субъектов предпринимательской и иной экономической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C50EEA" w:rsidRDefault="00C50EEA">
      <w:pPr>
        <w:pStyle w:val="ConsPlusNormal"/>
        <w:jc w:val="both"/>
      </w:pPr>
      <w:r>
        <w:t xml:space="preserve">(в ред. </w:t>
      </w:r>
      <w:hyperlink r:id="rId38">
        <w:r>
          <w:rPr>
            <w:color w:val="0000FF"/>
          </w:rPr>
          <w:t>постановления</w:t>
        </w:r>
      </w:hyperlink>
      <w:r>
        <w:t xml:space="preserve"> Администрации города Великие Луки от 22.11.2021 N 2246)</w:t>
      </w:r>
    </w:p>
    <w:p w:rsidR="00C50EEA" w:rsidRDefault="00C50EEA">
      <w:pPr>
        <w:pStyle w:val="ConsPlusNormal"/>
        <w:spacing w:before="220"/>
        <w:ind w:firstLine="540"/>
        <w:jc w:val="both"/>
      </w:pPr>
      <w:r>
        <w:t>9. Положительные и отрицательные последствия и риски решения проблемы предложенным способом регулирования.</w:t>
      </w:r>
    </w:p>
    <w:p w:rsidR="00C50EEA" w:rsidRDefault="00C50EEA">
      <w:pPr>
        <w:pStyle w:val="ConsPlusNormal"/>
        <w:spacing w:before="220"/>
        <w:ind w:firstLine="540"/>
        <w:jc w:val="both"/>
      </w:pPr>
      <w:r>
        <w:t>10.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C50EEA" w:rsidRDefault="00C50EEA">
      <w:pPr>
        <w:pStyle w:val="ConsPlusNormal"/>
        <w:spacing w:before="220"/>
        <w:ind w:firstLine="540"/>
        <w:jc w:val="both"/>
      </w:pPr>
      <w:r>
        <w:t xml:space="preserve">11. Описание </w:t>
      </w:r>
      <w:proofErr w:type="gramStart"/>
      <w:r>
        <w:t>методов контроля эффективности избранного способа достижения цели регулирования</w:t>
      </w:r>
      <w:proofErr w:type="gramEnd"/>
      <w:r>
        <w:t>.</w:t>
      </w:r>
    </w:p>
    <w:p w:rsidR="00C50EEA" w:rsidRDefault="00C50EEA">
      <w:pPr>
        <w:pStyle w:val="ConsPlusNormal"/>
        <w:spacing w:before="220"/>
        <w:ind w:firstLine="540"/>
        <w:jc w:val="both"/>
      </w:pPr>
      <w:r>
        <w:t>12. Необходимые для достижения заявленных целей регулирования организационно-технические, методологические, информационные и иные мероприятия.</w:t>
      </w:r>
    </w:p>
    <w:p w:rsidR="00C50EEA" w:rsidRDefault="00C50EEA">
      <w:pPr>
        <w:pStyle w:val="ConsPlusNormal"/>
        <w:spacing w:before="220"/>
        <w:ind w:firstLine="540"/>
        <w:jc w:val="both"/>
      </w:pPr>
      <w:r>
        <w:t>13. Индикативные показатели, программы мониторинга и иные способы (методы) оценки достижения заявленных целей регулирования.</w:t>
      </w:r>
    </w:p>
    <w:p w:rsidR="00C50EEA" w:rsidRDefault="00C50EEA">
      <w:pPr>
        <w:pStyle w:val="ConsPlusNormal"/>
        <w:spacing w:before="220"/>
        <w:ind w:firstLine="540"/>
        <w:jc w:val="both"/>
      </w:pPr>
      <w:r>
        <w:t>14. Иные сведения, которые, по мнению разработчика проекта нормативного правового акта, позволяют оценить обоснованность предлагаемого регулирования.</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1.2</w:t>
      </w:r>
    </w:p>
    <w:p w:rsidR="00C50EEA" w:rsidRDefault="00C50EEA">
      <w:pPr>
        <w:pStyle w:val="ConsPlusNormal"/>
        <w:jc w:val="right"/>
      </w:pPr>
      <w:r>
        <w:t>к Порядку</w:t>
      </w:r>
    </w:p>
    <w:p w:rsidR="00C50EEA" w:rsidRDefault="00C50EEA">
      <w:pPr>
        <w:pStyle w:val="ConsPlusNormal"/>
        <w:jc w:val="right"/>
      </w:pPr>
      <w:r>
        <w:t>проведения оценки регулирующего воздействия</w:t>
      </w:r>
    </w:p>
    <w:p w:rsidR="00C50EEA" w:rsidRDefault="00C50EEA">
      <w:pPr>
        <w:pStyle w:val="ConsPlusNormal"/>
        <w:jc w:val="right"/>
      </w:pPr>
      <w:r>
        <w:t>проектов муниципальных нормативных актов,</w:t>
      </w:r>
    </w:p>
    <w:p w:rsidR="00C50EEA" w:rsidRDefault="00C50EEA">
      <w:pPr>
        <w:pStyle w:val="ConsPlusNormal"/>
        <w:jc w:val="right"/>
      </w:pPr>
      <w:proofErr w:type="gramStart"/>
      <w:r>
        <w:t>затрагивающих</w:t>
      </w:r>
      <w:proofErr w:type="gramEnd"/>
      <w:r>
        <w:t xml:space="preserve"> вопросы осуществления</w:t>
      </w:r>
    </w:p>
    <w:p w:rsidR="00C50EEA" w:rsidRDefault="00C50EEA">
      <w:pPr>
        <w:pStyle w:val="ConsPlusNormal"/>
        <w:jc w:val="right"/>
      </w:pPr>
      <w:r>
        <w:t>предпринимательской и инвестиционной</w:t>
      </w:r>
    </w:p>
    <w:p w:rsidR="00C50EEA" w:rsidRDefault="00C50EEA">
      <w:pPr>
        <w:pStyle w:val="ConsPlusNormal"/>
        <w:jc w:val="right"/>
      </w:pPr>
      <w:r>
        <w:t>деятельности</w:t>
      </w:r>
    </w:p>
    <w:p w:rsidR="00C50EEA" w:rsidRDefault="00C5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EEA" w:rsidRDefault="00C50EEA">
            <w:pPr>
              <w:pStyle w:val="ConsPlusNormal"/>
              <w:jc w:val="center"/>
            </w:pPr>
            <w:r>
              <w:rPr>
                <w:color w:val="392C69"/>
              </w:rPr>
              <w:t>Список изменяющих документов</w:t>
            </w:r>
          </w:p>
          <w:p w:rsidR="00C50EEA" w:rsidRDefault="00C50EEA">
            <w:pPr>
              <w:pStyle w:val="ConsPlusNormal"/>
              <w:jc w:val="center"/>
            </w:pPr>
            <w:proofErr w:type="gramStart"/>
            <w:r>
              <w:rPr>
                <w:color w:val="392C69"/>
              </w:rPr>
              <w:t xml:space="preserve">(в ред. </w:t>
            </w:r>
            <w:hyperlink r:id="rId39">
              <w:r>
                <w:rPr>
                  <w:color w:val="0000FF"/>
                </w:rPr>
                <w:t>постановления</w:t>
              </w:r>
            </w:hyperlink>
            <w:r>
              <w:rPr>
                <w:color w:val="392C69"/>
              </w:rPr>
              <w:t xml:space="preserve"> Администрации города Великие Луки</w:t>
            </w:r>
            <w:proofErr w:type="gramEnd"/>
          </w:p>
          <w:p w:rsidR="00C50EEA" w:rsidRDefault="00C50EEA">
            <w:pPr>
              <w:pStyle w:val="ConsPlusNormal"/>
              <w:jc w:val="center"/>
            </w:pPr>
            <w:r>
              <w:rPr>
                <w:color w:val="392C69"/>
              </w:rPr>
              <w:t>от 22.11.2021 N 2246)</w:t>
            </w: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pPr>
        <w:pStyle w:val="ConsPlusNormal"/>
        <w:jc w:val="both"/>
      </w:pPr>
    </w:p>
    <w:p w:rsidR="00C50EEA" w:rsidRDefault="00C50EEA">
      <w:pPr>
        <w:pStyle w:val="ConsPlusNonformat"/>
        <w:jc w:val="both"/>
      </w:pPr>
      <w:bookmarkStart w:id="13" w:name="P283"/>
      <w:bookmarkEnd w:id="13"/>
      <w:r>
        <w:t xml:space="preserve">                                Уведомление</w:t>
      </w:r>
    </w:p>
    <w:p w:rsidR="00C50EEA" w:rsidRDefault="00C50EEA">
      <w:pPr>
        <w:pStyle w:val="ConsPlusNonformat"/>
        <w:jc w:val="both"/>
      </w:pPr>
      <w:r>
        <w:t xml:space="preserve">              о проведении публичных консультаций по проекту</w:t>
      </w:r>
    </w:p>
    <w:p w:rsidR="00C50EEA" w:rsidRDefault="00C50EEA">
      <w:pPr>
        <w:pStyle w:val="ConsPlusNonformat"/>
        <w:jc w:val="both"/>
      </w:pPr>
    </w:p>
    <w:p w:rsidR="00C50EEA" w:rsidRDefault="00C50EEA">
      <w:pPr>
        <w:pStyle w:val="ConsPlusNonformat"/>
        <w:jc w:val="both"/>
      </w:pPr>
      <w:r>
        <w:t>1. Вид проекта ____________________________________________________________</w:t>
      </w:r>
    </w:p>
    <w:p w:rsidR="00C50EEA" w:rsidRDefault="00C50EEA">
      <w:pPr>
        <w:pStyle w:val="ConsPlusNonformat"/>
        <w:jc w:val="both"/>
      </w:pPr>
      <w:r>
        <w:t>2. Наименование проекта ___________________________________________________</w:t>
      </w:r>
    </w:p>
    <w:p w:rsidR="00C50EEA" w:rsidRDefault="00C50EEA">
      <w:pPr>
        <w:pStyle w:val="ConsPlusNonformat"/>
        <w:jc w:val="both"/>
      </w:pPr>
      <w:r>
        <w:t>3. Планируемый срок вступления в силу нормативного правового акта 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4. Разработчик проекта ____________________________________________________</w:t>
      </w:r>
    </w:p>
    <w:p w:rsidR="00C50EEA" w:rsidRDefault="00C50EEA">
      <w:pPr>
        <w:pStyle w:val="ConsPlusNonformat"/>
        <w:jc w:val="both"/>
      </w:pPr>
      <w:r>
        <w:t xml:space="preserve">5.  Действующие  нормативные  правовые  акты, поручения, другие решения, </w:t>
      </w:r>
      <w:proofErr w:type="gramStart"/>
      <w:r>
        <w:t>из</w:t>
      </w:r>
      <w:proofErr w:type="gramEnd"/>
    </w:p>
    <w:p w:rsidR="00C50EEA" w:rsidRDefault="00C50EEA">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C50EEA" w:rsidRDefault="00C50EEA">
      <w:pPr>
        <w:pStyle w:val="ConsPlusNonformat"/>
        <w:jc w:val="both"/>
      </w:pPr>
      <w:r>
        <w:t>регулирования общественных отношений 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6. Проблема, на решение которой направлен предлагаемый способ регулирования</w:t>
      </w:r>
    </w:p>
    <w:p w:rsidR="00C50EEA" w:rsidRDefault="00C50EEA">
      <w:pPr>
        <w:pStyle w:val="ConsPlusNonformat"/>
        <w:jc w:val="both"/>
      </w:pPr>
      <w:r>
        <w:t>общественных отношений 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7. Круг лиц, на которых будет распространено действие проекта 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8. Необходимость установления переходного периода 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9.  Необходимость  и период распространения предлагаемого способа правового</w:t>
      </w:r>
    </w:p>
    <w:p w:rsidR="00C50EEA" w:rsidRDefault="00C50EEA">
      <w:pPr>
        <w:pStyle w:val="ConsPlusNonformat"/>
        <w:jc w:val="both"/>
      </w:pPr>
      <w:r>
        <w:t>регулирования   общественных   отношений   на   ранее  возникшие  отношения</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10.  Краткое изложение целей правового регулирования общественных отношений</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11. Общая характеристика регулируемых общественных отношений 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12.  Срок, в течение которого разработчиком проекта принимаются предложения</w:t>
      </w:r>
    </w:p>
    <w:p w:rsidR="00C50EEA" w:rsidRDefault="00C50EEA">
      <w:pPr>
        <w:pStyle w:val="ConsPlusNonformat"/>
        <w:jc w:val="both"/>
      </w:pPr>
      <w:r>
        <w:t>(со дня размещения на официальном сайте настоящего уведомления) 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13.  </w:t>
      </w:r>
      <w:proofErr w:type="gramStart"/>
      <w:r>
        <w:t>Контактные  данные  для  направления  предложений (ответственное лицо,</w:t>
      </w:r>
      <w:proofErr w:type="gramEnd"/>
    </w:p>
    <w:p w:rsidR="00C50EEA" w:rsidRDefault="00C50EEA">
      <w:pPr>
        <w:pStyle w:val="ConsPlusNonformat"/>
        <w:jc w:val="both"/>
      </w:pPr>
      <w:r>
        <w:t>адрес электронной почты и телефон ответственного лица) 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14. Иная информация (по решению разработчика проекта) 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p>
    <w:p w:rsidR="00C50EEA" w:rsidRDefault="00C50EEA">
      <w:pPr>
        <w:pStyle w:val="ConsPlusNonformat"/>
        <w:jc w:val="both"/>
      </w:pPr>
    </w:p>
    <w:p w:rsidR="00C50EEA" w:rsidRDefault="00C50EEA">
      <w:pPr>
        <w:pStyle w:val="ConsPlusNonformat"/>
        <w:jc w:val="both"/>
      </w:pPr>
    </w:p>
    <w:p w:rsidR="001C35EB" w:rsidRDefault="00C50EEA">
      <w:pPr>
        <w:pStyle w:val="ConsPlusNonformat"/>
        <w:jc w:val="both"/>
        <w:rPr>
          <w:lang w:val="en-US"/>
        </w:rPr>
      </w:pPr>
      <w:bookmarkStart w:id="14" w:name="P322"/>
      <w:bookmarkEnd w:id="14"/>
      <w:r>
        <w:t xml:space="preserve">                               </w:t>
      </w: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1C35EB" w:rsidRDefault="001C35EB">
      <w:pPr>
        <w:pStyle w:val="ConsPlusNonformat"/>
        <w:jc w:val="both"/>
        <w:rPr>
          <w:lang w:val="en-US"/>
        </w:rPr>
      </w:pPr>
    </w:p>
    <w:p w:rsidR="00C50EEA" w:rsidRDefault="00C50EEA" w:rsidP="001C35EB">
      <w:pPr>
        <w:pStyle w:val="ConsPlusNonformat"/>
        <w:jc w:val="center"/>
      </w:pPr>
      <w:r>
        <w:t>Опросный лист</w:t>
      </w:r>
    </w:p>
    <w:p w:rsidR="00C50EEA" w:rsidRDefault="00C50EEA">
      <w:pPr>
        <w:pStyle w:val="ConsPlusNonformat"/>
        <w:jc w:val="both"/>
      </w:pPr>
      <w:r>
        <w:t xml:space="preserve">             для проведения публичных консультаций по проекту</w:t>
      </w:r>
    </w:p>
    <w:p w:rsidR="00C50EEA" w:rsidRDefault="00C50EEA">
      <w:pPr>
        <w:pStyle w:val="ConsPlusNonformat"/>
        <w:jc w:val="both"/>
      </w:pPr>
      <w:r>
        <w:t xml:space="preserve">                муниципального нормативного правового акта</w:t>
      </w:r>
    </w:p>
    <w:p w:rsidR="00C50EEA" w:rsidRDefault="00C50EEA">
      <w:pPr>
        <w:pStyle w:val="ConsPlusNonformat"/>
        <w:jc w:val="both"/>
      </w:pPr>
    </w:p>
    <w:p w:rsidR="00C50EEA" w:rsidRDefault="00C50EEA">
      <w:pPr>
        <w:pStyle w:val="ConsPlusNonformat"/>
        <w:jc w:val="both"/>
      </w:pPr>
      <w:r>
        <w:t>__________________________________________________________________________,</w:t>
      </w:r>
    </w:p>
    <w:p w:rsidR="00C50EEA" w:rsidRDefault="00C50EEA">
      <w:pPr>
        <w:pStyle w:val="ConsPlusNonformat"/>
        <w:jc w:val="both"/>
      </w:pPr>
      <w:r>
        <w:t xml:space="preserve">                 (наименование вида акта и его заголовок)</w:t>
      </w:r>
    </w:p>
    <w:p w:rsidR="00C50EEA" w:rsidRDefault="00C50EEA">
      <w:pPr>
        <w:pStyle w:val="ConsPlusNonformat"/>
        <w:jc w:val="both"/>
      </w:pPr>
      <w:r>
        <w:t>разработанного</w:t>
      </w:r>
    </w:p>
    <w:p w:rsidR="00C50EEA" w:rsidRDefault="00C50EEA">
      <w:pPr>
        <w:pStyle w:val="ConsPlusNonformat"/>
        <w:jc w:val="both"/>
      </w:pPr>
      <w:r>
        <w:t>__________________________________________________________________________.</w:t>
      </w:r>
    </w:p>
    <w:p w:rsidR="00C50EEA" w:rsidRDefault="00C50EEA">
      <w:pPr>
        <w:pStyle w:val="ConsPlusNonformat"/>
        <w:jc w:val="both"/>
      </w:pPr>
      <w:r>
        <w:t xml:space="preserve">             </w:t>
      </w:r>
      <w:proofErr w:type="gramStart"/>
      <w:r>
        <w:t>(наименование разработчика проекта муниципального</w:t>
      </w:r>
      <w:proofErr w:type="gramEnd"/>
    </w:p>
    <w:p w:rsidR="00C50EEA" w:rsidRDefault="00C50EEA">
      <w:pPr>
        <w:pStyle w:val="ConsPlusNonformat"/>
        <w:jc w:val="both"/>
      </w:pPr>
      <w:r>
        <w:t xml:space="preserve">                       нормативного правового акта)</w:t>
      </w:r>
    </w:p>
    <w:p w:rsidR="00C50EEA" w:rsidRDefault="00C50EEA">
      <w:pPr>
        <w:pStyle w:val="ConsPlusNonformat"/>
        <w:jc w:val="both"/>
      </w:pPr>
    </w:p>
    <w:p w:rsidR="00C50EEA" w:rsidRDefault="00C50EEA">
      <w:pPr>
        <w:pStyle w:val="ConsPlusNonformat"/>
        <w:jc w:val="both"/>
      </w:pPr>
      <w:r>
        <w:t>Контактная информация об участнике публичных консультаций</w:t>
      </w:r>
    </w:p>
    <w:p w:rsidR="00C50EEA" w:rsidRDefault="00C50EEA">
      <w:pPr>
        <w:pStyle w:val="ConsPlusNonformat"/>
        <w:jc w:val="both"/>
      </w:pPr>
      <w:r>
        <w:t>Наименование участника: ___________________________________________________</w:t>
      </w:r>
    </w:p>
    <w:p w:rsidR="00C50EEA" w:rsidRDefault="00C50EEA">
      <w:pPr>
        <w:pStyle w:val="ConsPlusNonformat"/>
        <w:jc w:val="both"/>
      </w:pPr>
      <w:r>
        <w:t>Сфера деятельности участника: _____________________________________________</w:t>
      </w:r>
    </w:p>
    <w:p w:rsidR="00C50EEA" w:rsidRDefault="00C50EEA">
      <w:pPr>
        <w:pStyle w:val="ConsPlusNonformat"/>
        <w:jc w:val="both"/>
      </w:pPr>
      <w:r>
        <w:t>Фамилия, имя, отчество контактного лица: __________________________________</w:t>
      </w:r>
    </w:p>
    <w:p w:rsidR="00C50EEA" w:rsidRDefault="00C50EEA">
      <w:pPr>
        <w:pStyle w:val="ConsPlusNonformat"/>
        <w:jc w:val="both"/>
      </w:pPr>
      <w:r>
        <w:t>Номер контактного телефона: _______________________________________________</w:t>
      </w:r>
    </w:p>
    <w:p w:rsidR="00C50EEA" w:rsidRDefault="00C50EEA">
      <w:pPr>
        <w:pStyle w:val="ConsPlusNonformat"/>
        <w:jc w:val="both"/>
      </w:pPr>
      <w:r>
        <w:t>Адрес электронной почты: __________________________________________________</w:t>
      </w:r>
    </w:p>
    <w:p w:rsidR="00C50EEA" w:rsidRDefault="00C50EEA">
      <w:pPr>
        <w:pStyle w:val="ConsPlusNonformat"/>
        <w:jc w:val="both"/>
      </w:pPr>
    </w:p>
    <w:p w:rsidR="00C50EEA" w:rsidRDefault="00C50EEA">
      <w:pPr>
        <w:pStyle w:val="ConsPlusNonformat"/>
        <w:jc w:val="both"/>
      </w:pPr>
      <w:r>
        <w:t xml:space="preserve">                            Перечень вопросов,</w:t>
      </w:r>
    </w:p>
    <w:p w:rsidR="00C50EEA" w:rsidRDefault="00C50EEA">
      <w:pPr>
        <w:pStyle w:val="ConsPlusNonformat"/>
        <w:jc w:val="both"/>
      </w:pPr>
      <w:r>
        <w:t xml:space="preserve">           обсуждаемых в ходе проведения публичных консультаций</w:t>
      </w:r>
    </w:p>
    <w:p w:rsidR="00C50EEA" w:rsidRDefault="00C50EEA">
      <w:pPr>
        <w:pStyle w:val="ConsPlusNonformat"/>
        <w:jc w:val="both"/>
      </w:pPr>
    </w:p>
    <w:p w:rsidR="00C50EEA" w:rsidRDefault="00C50EEA">
      <w:pPr>
        <w:pStyle w:val="ConsPlusNonformat"/>
        <w:jc w:val="both"/>
      </w:pPr>
      <w:r>
        <w:t xml:space="preserve">1.  Является  ли проблема, на решение которой направлен проект </w:t>
      </w:r>
      <w:proofErr w:type="gramStart"/>
      <w:r>
        <w:t>нормативного</w:t>
      </w:r>
      <w:proofErr w:type="gramEnd"/>
    </w:p>
    <w:p w:rsidR="00C50EEA" w:rsidRDefault="00C50EEA">
      <w:pPr>
        <w:pStyle w:val="ConsPlusNonformat"/>
        <w:jc w:val="both"/>
      </w:pPr>
      <w:r>
        <w:t xml:space="preserve">правового акта, </w:t>
      </w:r>
      <w:proofErr w:type="gramStart"/>
      <w:r>
        <w:t>актуальной</w:t>
      </w:r>
      <w:proofErr w:type="gramEnd"/>
      <w:r>
        <w:t xml:space="preserve"> в настоящее время для муниципального образования</w:t>
      </w:r>
    </w:p>
    <w:p w:rsidR="00C50EEA" w:rsidRDefault="00C50EEA">
      <w:pPr>
        <w:pStyle w:val="ConsPlusNonformat"/>
        <w:jc w:val="both"/>
      </w:pPr>
      <w:r>
        <w:t>"Город Великие Луки"?</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2.  Достигнет  ли,  на  Ваш взгляд, предлагаемое правовое регулирование тех</w:t>
      </w:r>
    </w:p>
    <w:p w:rsidR="00C50EEA" w:rsidRDefault="00C50EEA">
      <w:pPr>
        <w:pStyle w:val="ConsPlusNonformat"/>
        <w:jc w:val="both"/>
      </w:pPr>
      <w:r>
        <w:t>целей, на которые оно направлено?</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3.  </w:t>
      </w:r>
      <w:proofErr w:type="gramStart"/>
      <w:r>
        <w:t>Является ли выбранный вариант решения проблемы оптимальным (в том числе</w:t>
      </w:r>
      <w:proofErr w:type="gramEnd"/>
    </w:p>
    <w:p w:rsidR="00C50EEA" w:rsidRDefault="00C50EEA">
      <w:pPr>
        <w:pStyle w:val="ConsPlusNonformat"/>
        <w:jc w:val="both"/>
      </w:pPr>
      <w:r>
        <w:t>с  точки  зрения  выгод и издержек для субъектов предпринимательской и иной</w:t>
      </w:r>
    </w:p>
    <w:p w:rsidR="00C50EEA" w:rsidRDefault="00C50EEA">
      <w:pPr>
        <w:pStyle w:val="ConsPlusNonformat"/>
        <w:jc w:val="both"/>
      </w:pPr>
      <w:r>
        <w:t>экономической  деятельности,  Псковской области, муниципального образования</w:t>
      </w:r>
    </w:p>
    <w:p w:rsidR="00C50EEA" w:rsidRDefault="00C50EEA">
      <w:pPr>
        <w:pStyle w:val="ConsPlusNonformat"/>
        <w:jc w:val="both"/>
      </w:pPr>
      <w:proofErr w:type="gramStart"/>
      <w:r>
        <w:t>"Город  Великие  Луки", государства и общества в целом)?</w:t>
      </w:r>
      <w:proofErr w:type="gramEnd"/>
      <w:r>
        <w:t xml:space="preserve"> Существуют ли иные</w:t>
      </w:r>
    </w:p>
    <w:p w:rsidR="00C50EEA" w:rsidRDefault="00C50EEA">
      <w:pPr>
        <w:pStyle w:val="ConsPlusNonformat"/>
        <w:jc w:val="both"/>
      </w:pPr>
      <w:r>
        <w:t>варианты  достижения  заявленных  целей  правового  регулирования? Если да,</w:t>
      </w:r>
    </w:p>
    <w:p w:rsidR="00C50EEA" w:rsidRDefault="00C50EEA">
      <w:pPr>
        <w:pStyle w:val="ConsPlusNonformat"/>
        <w:jc w:val="both"/>
      </w:pPr>
      <w:r>
        <w:t xml:space="preserve">выделите те из них, которые, по Вашему мнению, были бы менее </w:t>
      </w:r>
      <w:proofErr w:type="spellStart"/>
      <w:r>
        <w:t>затратны</w:t>
      </w:r>
      <w:proofErr w:type="spellEnd"/>
      <w:r>
        <w:t xml:space="preserve"> и/или</w:t>
      </w:r>
    </w:p>
    <w:p w:rsidR="00C50EEA" w:rsidRDefault="00C50EEA">
      <w:pPr>
        <w:pStyle w:val="ConsPlusNonformat"/>
        <w:jc w:val="both"/>
      </w:pPr>
      <w:r>
        <w:t>более эффективны.</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4.   Какие,   по   Вашему  мнению,  субъекты  </w:t>
      </w:r>
      <w:proofErr w:type="gramStart"/>
      <w:r>
        <w:t>предпринимательской</w:t>
      </w:r>
      <w:proofErr w:type="gramEnd"/>
      <w:r>
        <w:t xml:space="preserve">  и  (или)</w:t>
      </w:r>
    </w:p>
    <w:p w:rsidR="00C50EEA" w:rsidRDefault="00C50EEA">
      <w:pPr>
        <w:pStyle w:val="ConsPlusNonformat"/>
        <w:jc w:val="both"/>
      </w:pPr>
      <w:r>
        <w:t xml:space="preserve">инвестиционной   деятельности   будут   затронуты   </w:t>
      </w:r>
      <w:proofErr w:type="gramStart"/>
      <w:r>
        <w:t>предлагаемым</w:t>
      </w:r>
      <w:proofErr w:type="gramEnd"/>
      <w:r>
        <w:t xml:space="preserve">   правовым</w:t>
      </w:r>
    </w:p>
    <w:p w:rsidR="00C50EEA" w:rsidRDefault="00C50EEA">
      <w:pPr>
        <w:pStyle w:val="ConsPlusNonformat"/>
        <w:jc w:val="both"/>
      </w:pPr>
      <w:proofErr w:type="gramStart"/>
      <w:r>
        <w:t>регулированием  (по  видам  субъектов,  по  отраслям,  по  количеству таких</w:t>
      </w:r>
      <w:proofErr w:type="gramEnd"/>
    </w:p>
    <w:p w:rsidR="00C50EEA" w:rsidRDefault="00C50EEA">
      <w:pPr>
        <w:pStyle w:val="ConsPlusNonformat"/>
        <w:jc w:val="both"/>
      </w:pPr>
      <w:r>
        <w:t>субъектов)?</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5.   Повлияет   ли   введение   предлагаемого  правового  регулирования  </w:t>
      </w:r>
      <w:proofErr w:type="gramStart"/>
      <w:r>
        <w:t>на</w:t>
      </w:r>
      <w:proofErr w:type="gramEnd"/>
    </w:p>
    <w:p w:rsidR="00C50EEA" w:rsidRDefault="00C50EEA">
      <w:pPr>
        <w:pStyle w:val="ConsPlusNonformat"/>
        <w:jc w:val="both"/>
      </w:pPr>
      <w:r>
        <w:t xml:space="preserve">конкурентную  среду  в  отрасли,  будет  ли  способствовать </w:t>
      </w:r>
      <w:proofErr w:type="gramStart"/>
      <w:r>
        <w:t>необоснованному</w:t>
      </w:r>
      <w:proofErr w:type="gramEnd"/>
    </w:p>
    <w:p w:rsidR="00C50EEA" w:rsidRDefault="00C50EEA">
      <w:pPr>
        <w:pStyle w:val="ConsPlusNonformat"/>
        <w:jc w:val="both"/>
      </w:pPr>
      <w:r>
        <w:t>изменению  расстановки  сил  в  отрасли?  Если  да,  то  как? Приведите, по</w:t>
      </w:r>
    </w:p>
    <w:p w:rsidR="00C50EEA" w:rsidRDefault="00C50EEA">
      <w:pPr>
        <w:pStyle w:val="ConsPlusNonformat"/>
        <w:jc w:val="both"/>
      </w:pPr>
      <w:r>
        <w:t>возможности, количественные оценки.</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6.  Оцените,  насколько полно и точно отражены обязанности, ответственность</w:t>
      </w:r>
    </w:p>
    <w:p w:rsidR="00C50EEA" w:rsidRDefault="00C50EEA">
      <w:pPr>
        <w:pStyle w:val="ConsPlusNonformat"/>
        <w:jc w:val="both"/>
      </w:pPr>
      <w:r>
        <w:t>субъектов  предпринимательской и иной экономической деятельности,  а  также</w:t>
      </w:r>
    </w:p>
    <w:p w:rsidR="00C50EEA" w:rsidRDefault="00C50EEA">
      <w:pPr>
        <w:pStyle w:val="ConsPlusNonformat"/>
        <w:jc w:val="both"/>
      </w:pPr>
      <w:r>
        <w:t>насколько  понятно  сформулированы  административные процедуры, реализуемые</w:t>
      </w:r>
    </w:p>
    <w:p w:rsidR="00C50EEA" w:rsidRDefault="00C50EEA">
      <w:pPr>
        <w:pStyle w:val="ConsPlusNonformat"/>
        <w:jc w:val="both"/>
      </w:pPr>
      <w:r>
        <w:t>органами   местного   самоуправления   Администрации  города  Великие  Луки</w:t>
      </w:r>
    </w:p>
    <w:p w:rsidR="00C50EEA" w:rsidRDefault="00C50EEA">
      <w:pPr>
        <w:pStyle w:val="ConsPlusNonformat"/>
        <w:jc w:val="both"/>
      </w:pPr>
      <w:r>
        <w:t>насколько точно и недвусмысленно прописаны властные полномочия?</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7.  Содержит  ли  проект  нормативного  правового  акта  положения, которые</w:t>
      </w:r>
    </w:p>
    <w:p w:rsidR="00C50EEA" w:rsidRDefault="00C50EEA">
      <w:pPr>
        <w:pStyle w:val="ConsPlusNonformat"/>
        <w:jc w:val="both"/>
      </w:pPr>
      <w:r>
        <w:t xml:space="preserve">необоснованно   затрудняют  ведение  </w:t>
      </w:r>
      <w:proofErr w:type="gramStart"/>
      <w:r>
        <w:t>предпринимательской</w:t>
      </w:r>
      <w:proofErr w:type="gramEnd"/>
      <w:r>
        <w:t xml:space="preserve">  и  инвестиционной</w:t>
      </w:r>
    </w:p>
    <w:p w:rsidR="00C50EEA" w:rsidRDefault="00C50EEA">
      <w:pPr>
        <w:pStyle w:val="ConsPlusNonformat"/>
        <w:jc w:val="both"/>
      </w:pPr>
      <w:r>
        <w:t>деятельности?</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8.  Оцените  издержки  субъектов  предпринимательской  и иной экономической</w:t>
      </w:r>
    </w:p>
    <w:p w:rsidR="00C50EEA" w:rsidRDefault="00C50EEA">
      <w:pPr>
        <w:pStyle w:val="ConsPlusNonformat"/>
        <w:jc w:val="both"/>
      </w:pPr>
      <w:r>
        <w:t xml:space="preserve">деятельности,    возникающие    при    введении   </w:t>
      </w:r>
      <w:proofErr w:type="gramStart"/>
      <w:r>
        <w:t>предлагаемого</w:t>
      </w:r>
      <w:proofErr w:type="gramEnd"/>
      <w:r>
        <w:t xml:space="preserve">   правового</w:t>
      </w:r>
    </w:p>
    <w:p w:rsidR="00C50EEA" w:rsidRDefault="00C50EEA">
      <w:pPr>
        <w:pStyle w:val="ConsPlusNonformat"/>
        <w:jc w:val="both"/>
      </w:pPr>
      <w:r>
        <w:t>регулирования. Какие из них Вы считаете избыточными? Если возможно, оцените</w:t>
      </w:r>
    </w:p>
    <w:p w:rsidR="00C50EEA" w:rsidRDefault="00C50EEA">
      <w:pPr>
        <w:pStyle w:val="ConsPlusNonformat"/>
        <w:jc w:val="both"/>
      </w:pPr>
      <w:proofErr w:type="gramStart"/>
      <w:r>
        <w:t>затраты  на  выполнение вводимых требований количественно (в часах рабочего</w:t>
      </w:r>
      <w:proofErr w:type="gramEnd"/>
    </w:p>
    <w:p w:rsidR="00C50EEA" w:rsidRDefault="00C50EEA">
      <w:pPr>
        <w:pStyle w:val="ConsPlusNonformat"/>
        <w:jc w:val="both"/>
      </w:pPr>
      <w:r>
        <w:t>времени, в денежном эквиваленте и прочее).</w:t>
      </w:r>
    </w:p>
    <w:p w:rsidR="00C50EEA" w:rsidRDefault="00C50EEA">
      <w:pPr>
        <w:pStyle w:val="ConsPlusNonformat"/>
        <w:jc w:val="both"/>
      </w:pPr>
      <w:r>
        <w:t>___________________________________________________________________________</w:t>
      </w:r>
    </w:p>
    <w:p w:rsidR="001C35EB" w:rsidRDefault="001C35EB">
      <w:pPr>
        <w:pStyle w:val="ConsPlusNonformat"/>
        <w:jc w:val="both"/>
        <w:rPr>
          <w:lang w:val="en-US"/>
        </w:rPr>
      </w:pPr>
    </w:p>
    <w:p w:rsidR="00C50EEA" w:rsidRDefault="00C50EEA">
      <w:pPr>
        <w:pStyle w:val="ConsPlusNonformat"/>
        <w:jc w:val="both"/>
      </w:pPr>
      <w:r>
        <w:lastRenderedPageBreak/>
        <w:t>9.  Иные  предложения и замечания, которые, по Вашему мнению, целесообразно</w:t>
      </w:r>
    </w:p>
    <w:p w:rsidR="00C50EEA" w:rsidRDefault="00C50EEA">
      <w:pPr>
        <w:pStyle w:val="ConsPlusNonformat"/>
        <w:jc w:val="both"/>
      </w:pPr>
      <w:r>
        <w:t>учесть   при   проведении  оценки  регулирующего  воздействия  нормативного</w:t>
      </w:r>
    </w:p>
    <w:p w:rsidR="00C50EEA" w:rsidRDefault="00C50EEA">
      <w:pPr>
        <w:pStyle w:val="ConsPlusNonformat"/>
        <w:jc w:val="both"/>
      </w:pPr>
      <w:r>
        <w:t xml:space="preserve">правового акта и его </w:t>
      </w:r>
      <w:proofErr w:type="gramStart"/>
      <w:r>
        <w:t>принятии</w:t>
      </w:r>
      <w:proofErr w:type="gramEnd"/>
      <w:r>
        <w:t>.</w:t>
      </w:r>
    </w:p>
    <w:p w:rsidR="00C50EEA" w:rsidRDefault="00C50EEA">
      <w:pPr>
        <w:pStyle w:val="ConsPlusNonformat"/>
        <w:jc w:val="both"/>
      </w:pPr>
      <w:r>
        <w:t>___________________________________________________________________________</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1.3</w:t>
      </w:r>
    </w:p>
    <w:p w:rsidR="00C50EEA" w:rsidRDefault="00C50EEA">
      <w:pPr>
        <w:pStyle w:val="ConsPlusNormal"/>
        <w:jc w:val="right"/>
      </w:pPr>
      <w:r>
        <w:t>к Порядку</w:t>
      </w:r>
    </w:p>
    <w:p w:rsidR="00C50EEA" w:rsidRDefault="00C50EEA">
      <w:pPr>
        <w:pStyle w:val="ConsPlusNormal"/>
        <w:jc w:val="right"/>
      </w:pPr>
      <w:r>
        <w:t>проведения оценки регулирующего воздействия</w:t>
      </w:r>
    </w:p>
    <w:p w:rsidR="00C50EEA" w:rsidRDefault="00C50EEA">
      <w:pPr>
        <w:pStyle w:val="ConsPlusNormal"/>
        <w:jc w:val="right"/>
      </w:pPr>
      <w:r>
        <w:t>проектов муниципальных нормативных актов,</w:t>
      </w:r>
    </w:p>
    <w:p w:rsidR="00C50EEA" w:rsidRDefault="00C50EEA">
      <w:pPr>
        <w:pStyle w:val="ConsPlusNormal"/>
        <w:jc w:val="right"/>
      </w:pPr>
      <w:proofErr w:type="gramStart"/>
      <w:r>
        <w:t>затрагивающих</w:t>
      </w:r>
      <w:proofErr w:type="gramEnd"/>
      <w:r>
        <w:t xml:space="preserve"> вопросы осуществления</w:t>
      </w:r>
    </w:p>
    <w:p w:rsidR="00C50EEA" w:rsidRDefault="00C50EEA">
      <w:pPr>
        <w:pStyle w:val="ConsPlusNormal"/>
        <w:jc w:val="right"/>
      </w:pPr>
      <w:r>
        <w:t>предпринимательской и инвестиционной</w:t>
      </w:r>
    </w:p>
    <w:p w:rsidR="00C50EEA" w:rsidRDefault="00C50EEA">
      <w:pPr>
        <w:pStyle w:val="ConsPlusNormal"/>
        <w:jc w:val="right"/>
      </w:pPr>
      <w:r>
        <w:t>деятельности</w:t>
      </w:r>
    </w:p>
    <w:p w:rsidR="00C50EEA" w:rsidRDefault="00C50EEA">
      <w:pPr>
        <w:pStyle w:val="ConsPlusNormal"/>
        <w:jc w:val="both"/>
      </w:pPr>
    </w:p>
    <w:p w:rsidR="00C50EEA" w:rsidRDefault="00C50EEA">
      <w:pPr>
        <w:pStyle w:val="ConsPlusNonformat"/>
        <w:jc w:val="both"/>
      </w:pPr>
      <w:bookmarkStart w:id="15" w:name="P401"/>
      <w:bookmarkEnd w:id="15"/>
      <w:r>
        <w:t xml:space="preserve">                             Свод предложений,</w:t>
      </w:r>
    </w:p>
    <w:p w:rsidR="00C50EEA" w:rsidRDefault="00C50EEA">
      <w:pPr>
        <w:pStyle w:val="ConsPlusNonformat"/>
        <w:jc w:val="both"/>
      </w:pPr>
      <w:r>
        <w:t xml:space="preserve">           поступивших в ходе публичных консультаций по проекту</w:t>
      </w:r>
    </w:p>
    <w:p w:rsidR="00C50EEA" w:rsidRDefault="00C50EEA">
      <w:pPr>
        <w:pStyle w:val="ConsPlusNonformat"/>
        <w:jc w:val="both"/>
      </w:pPr>
    </w:p>
    <w:p w:rsidR="00C50EEA" w:rsidRDefault="00C50EEA">
      <w:pPr>
        <w:pStyle w:val="ConsPlusNonformat"/>
        <w:jc w:val="both"/>
      </w:pPr>
      <w:r>
        <w:t>1. Вид проекта ____________________________________________________________</w:t>
      </w:r>
    </w:p>
    <w:p w:rsidR="00C50EEA" w:rsidRDefault="00C50EEA">
      <w:pPr>
        <w:pStyle w:val="ConsPlusNonformat"/>
        <w:jc w:val="both"/>
      </w:pPr>
      <w:r>
        <w:t>2. Наименование проекта 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3. Предложения принимались разработчиком проекта </w:t>
      </w:r>
      <w:proofErr w:type="gramStart"/>
      <w:r>
        <w:t>с</w:t>
      </w:r>
      <w:proofErr w:type="gramEnd"/>
      <w:r>
        <w:t xml:space="preserve"> ________________________</w:t>
      </w:r>
    </w:p>
    <w:p w:rsidR="00C50EEA" w:rsidRDefault="00C50EEA">
      <w:pPr>
        <w:pStyle w:val="ConsPlusNonformat"/>
        <w:jc w:val="both"/>
      </w:pPr>
      <w:r>
        <w:t>по ________________________________________________________________________</w:t>
      </w:r>
    </w:p>
    <w:p w:rsidR="00C50EEA" w:rsidRDefault="00C50EEA">
      <w:pPr>
        <w:pStyle w:val="ConsPlusNonformat"/>
        <w:jc w:val="both"/>
      </w:pPr>
      <w:r>
        <w:t>4. Общее число участников публичных консультаций __________________________</w:t>
      </w:r>
    </w:p>
    <w:p w:rsidR="00C50EEA" w:rsidRDefault="00C50EEA">
      <w:pPr>
        <w:pStyle w:val="ConsPlusNonformat"/>
        <w:jc w:val="both"/>
      </w:pPr>
      <w:r>
        <w:t>5. Общее число полученных предложений _____________________________________</w:t>
      </w:r>
    </w:p>
    <w:p w:rsidR="00C50EEA" w:rsidRDefault="00C50EEA">
      <w:pPr>
        <w:pStyle w:val="ConsPlusNonformat"/>
        <w:jc w:val="both"/>
      </w:pPr>
      <w:r>
        <w:t>6. Число учтенных предложений _____________________________________________</w:t>
      </w:r>
    </w:p>
    <w:p w:rsidR="00C50EEA" w:rsidRDefault="00C50EEA">
      <w:pPr>
        <w:pStyle w:val="ConsPlusNonformat"/>
        <w:jc w:val="both"/>
      </w:pPr>
      <w:r>
        <w:t>7. Число предложений, учтенных частично, __________________________________</w:t>
      </w:r>
    </w:p>
    <w:p w:rsidR="00C50EEA" w:rsidRDefault="00C50EEA">
      <w:pPr>
        <w:pStyle w:val="ConsPlusNonformat"/>
        <w:jc w:val="both"/>
      </w:pPr>
      <w:r>
        <w:t>8. Число отклоненных предложений __________________________________________</w:t>
      </w:r>
    </w:p>
    <w:p w:rsidR="00C50EEA" w:rsidRDefault="00C50EEA">
      <w:pPr>
        <w:pStyle w:val="ConsPlusNonformat"/>
        <w:jc w:val="both"/>
      </w:pPr>
      <w:r>
        <w:t>9. Свод предложений:</w:t>
      </w:r>
    </w:p>
    <w:p w:rsidR="00C50EEA" w:rsidRDefault="00C50E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644"/>
        <w:gridCol w:w="964"/>
        <w:gridCol w:w="1134"/>
        <w:gridCol w:w="1077"/>
        <w:gridCol w:w="1814"/>
        <w:gridCol w:w="1928"/>
      </w:tblGrid>
      <w:tr w:rsidR="00C50EEA">
        <w:tc>
          <w:tcPr>
            <w:tcW w:w="510" w:type="dxa"/>
          </w:tcPr>
          <w:p w:rsidR="00C50EEA" w:rsidRDefault="00C50EE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44" w:type="dxa"/>
          </w:tcPr>
          <w:p w:rsidR="00C50EEA" w:rsidRDefault="00C50EEA">
            <w:pPr>
              <w:pStyle w:val="ConsPlusNormal"/>
              <w:jc w:val="center"/>
            </w:pPr>
            <w:r>
              <w:t>Участник публичных консультаций</w:t>
            </w:r>
          </w:p>
        </w:tc>
        <w:tc>
          <w:tcPr>
            <w:tcW w:w="964" w:type="dxa"/>
          </w:tcPr>
          <w:p w:rsidR="00C50EEA" w:rsidRDefault="00C50EEA">
            <w:pPr>
              <w:pStyle w:val="ConsPlusNormal"/>
              <w:jc w:val="center"/>
            </w:pPr>
            <w:r>
              <w:t>Предложение</w:t>
            </w:r>
          </w:p>
        </w:tc>
        <w:tc>
          <w:tcPr>
            <w:tcW w:w="1134" w:type="dxa"/>
          </w:tcPr>
          <w:p w:rsidR="00C50EEA" w:rsidRDefault="00C50EEA">
            <w:pPr>
              <w:pStyle w:val="ConsPlusNormal"/>
              <w:jc w:val="center"/>
            </w:pPr>
            <w:r>
              <w:t>Способ представления предложения</w:t>
            </w:r>
          </w:p>
        </w:tc>
        <w:tc>
          <w:tcPr>
            <w:tcW w:w="1077" w:type="dxa"/>
          </w:tcPr>
          <w:p w:rsidR="00C50EEA" w:rsidRDefault="00C50EEA">
            <w:pPr>
              <w:pStyle w:val="ConsPlusNormal"/>
              <w:jc w:val="center"/>
            </w:pPr>
            <w:r>
              <w:t>Дата поступления предложения</w:t>
            </w:r>
          </w:p>
        </w:tc>
        <w:tc>
          <w:tcPr>
            <w:tcW w:w="1814" w:type="dxa"/>
          </w:tcPr>
          <w:p w:rsidR="00C50EEA" w:rsidRDefault="00C50EEA">
            <w:pPr>
              <w:pStyle w:val="ConsPlusNormal"/>
              <w:jc w:val="center"/>
            </w:pPr>
            <w:r>
              <w:t>Результат рассмотрения предложения разработчиком проекта</w:t>
            </w:r>
          </w:p>
        </w:tc>
        <w:tc>
          <w:tcPr>
            <w:tcW w:w="1928" w:type="dxa"/>
          </w:tcPr>
          <w:p w:rsidR="00C50EEA" w:rsidRDefault="00C50EEA">
            <w:pPr>
              <w:pStyle w:val="ConsPlusNormal"/>
              <w:jc w:val="center"/>
            </w:pPr>
            <w:proofErr w:type="gramStart"/>
            <w:r>
              <w:t>Комментарий разработчика проекта</w:t>
            </w:r>
            <w:proofErr w:type="gramEnd"/>
            <w:r>
              <w:t xml:space="preserve"> (причины полного или частичного отклонения предложения)</w:t>
            </w:r>
          </w:p>
        </w:tc>
      </w:tr>
      <w:tr w:rsidR="00C50EEA">
        <w:tc>
          <w:tcPr>
            <w:tcW w:w="510" w:type="dxa"/>
          </w:tcPr>
          <w:p w:rsidR="00C50EEA" w:rsidRDefault="00C50EEA">
            <w:pPr>
              <w:pStyle w:val="ConsPlusNormal"/>
            </w:pPr>
          </w:p>
        </w:tc>
        <w:tc>
          <w:tcPr>
            <w:tcW w:w="1644" w:type="dxa"/>
          </w:tcPr>
          <w:p w:rsidR="00C50EEA" w:rsidRDefault="00C50EEA">
            <w:pPr>
              <w:pStyle w:val="ConsPlusNormal"/>
            </w:pPr>
          </w:p>
        </w:tc>
        <w:tc>
          <w:tcPr>
            <w:tcW w:w="964" w:type="dxa"/>
          </w:tcPr>
          <w:p w:rsidR="00C50EEA" w:rsidRDefault="00C50EEA">
            <w:pPr>
              <w:pStyle w:val="ConsPlusNormal"/>
            </w:pPr>
          </w:p>
        </w:tc>
        <w:tc>
          <w:tcPr>
            <w:tcW w:w="1134" w:type="dxa"/>
          </w:tcPr>
          <w:p w:rsidR="00C50EEA" w:rsidRDefault="00C50EEA">
            <w:pPr>
              <w:pStyle w:val="ConsPlusNormal"/>
            </w:pPr>
          </w:p>
        </w:tc>
        <w:tc>
          <w:tcPr>
            <w:tcW w:w="1077" w:type="dxa"/>
          </w:tcPr>
          <w:p w:rsidR="00C50EEA" w:rsidRDefault="00C50EEA">
            <w:pPr>
              <w:pStyle w:val="ConsPlusNormal"/>
            </w:pPr>
          </w:p>
        </w:tc>
        <w:tc>
          <w:tcPr>
            <w:tcW w:w="1814" w:type="dxa"/>
          </w:tcPr>
          <w:p w:rsidR="00C50EEA" w:rsidRDefault="00C50EEA">
            <w:pPr>
              <w:pStyle w:val="ConsPlusNormal"/>
            </w:pPr>
          </w:p>
        </w:tc>
        <w:tc>
          <w:tcPr>
            <w:tcW w:w="1928" w:type="dxa"/>
          </w:tcPr>
          <w:p w:rsidR="00C50EEA" w:rsidRDefault="00C50EEA">
            <w:pPr>
              <w:pStyle w:val="ConsPlusNormal"/>
            </w:pPr>
          </w:p>
        </w:tc>
      </w:tr>
    </w:tbl>
    <w:p w:rsidR="00C50EEA" w:rsidRDefault="00C50EEA">
      <w:pPr>
        <w:pStyle w:val="ConsPlusNormal"/>
        <w:jc w:val="both"/>
      </w:pPr>
    </w:p>
    <w:p w:rsidR="00C50EEA" w:rsidRDefault="00C50EEA">
      <w:pPr>
        <w:pStyle w:val="ConsPlusNonformat"/>
        <w:jc w:val="both"/>
      </w:pPr>
      <w:r>
        <w:t>Подпись разработчика проекта ______________________________________________</w:t>
      </w:r>
    </w:p>
    <w:p w:rsidR="00C50EEA" w:rsidRDefault="00C50EEA">
      <w:pPr>
        <w:pStyle w:val="ConsPlusNonformat"/>
        <w:jc w:val="both"/>
      </w:pPr>
    </w:p>
    <w:p w:rsidR="00C50EEA" w:rsidRDefault="00C50EEA">
      <w:pPr>
        <w:pStyle w:val="ConsPlusNonformat"/>
        <w:jc w:val="both"/>
      </w:pPr>
      <w:r>
        <w:t>"____" ___________ 20__ г.</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1.4</w:t>
      </w:r>
    </w:p>
    <w:p w:rsidR="00C50EEA" w:rsidRDefault="00C50EEA">
      <w:pPr>
        <w:pStyle w:val="ConsPlusNormal"/>
        <w:jc w:val="right"/>
      </w:pPr>
      <w:r>
        <w:t>к Порядку</w:t>
      </w:r>
    </w:p>
    <w:p w:rsidR="00C50EEA" w:rsidRDefault="00C50EEA">
      <w:pPr>
        <w:pStyle w:val="ConsPlusNormal"/>
        <w:jc w:val="right"/>
      </w:pPr>
      <w:r>
        <w:t>проведения оценки регулирующего воздействия</w:t>
      </w:r>
    </w:p>
    <w:p w:rsidR="00C50EEA" w:rsidRDefault="00C50EEA">
      <w:pPr>
        <w:pStyle w:val="ConsPlusNormal"/>
        <w:jc w:val="right"/>
      </w:pPr>
      <w:r>
        <w:t>проектов муниципальных нормативных актов,</w:t>
      </w:r>
    </w:p>
    <w:p w:rsidR="00C50EEA" w:rsidRDefault="00C50EEA">
      <w:pPr>
        <w:pStyle w:val="ConsPlusNormal"/>
        <w:jc w:val="right"/>
      </w:pPr>
      <w:proofErr w:type="gramStart"/>
      <w:r>
        <w:t>затрагивающих</w:t>
      </w:r>
      <w:proofErr w:type="gramEnd"/>
      <w:r>
        <w:t xml:space="preserve"> вопросы осуществления</w:t>
      </w:r>
    </w:p>
    <w:p w:rsidR="00C50EEA" w:rsidRDefault="00C50EEA">
      <w:pPr>
        <w:pStyle w:val="ConsPlusNormal"/>
        <w:jc w:val="right"/>
      </w:pPr>
      <w:r>
        <w:t>предпринимательской и инвестиционной</w:t>
      </w:r>
    </w:p>
    <w:p w:rsidR="00C50EEA" w:rsidRDefault="00C50EEA">
      <w:pPr>
        <w:pStyle w:val="ConsPlusNormal"/>
        <w:jc w:val="right"/>
      </w:pPr>
      <w:r>
        <w:t>деятельности</w:t>
      </w:r>
    </w:p>
    <w:p w:rsidR="00C50EEA" w:rsidRDefault="00C5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EEA" w:rsidRDefault="00C50EEA">
            <w:pPr>
              <w:pStyle w:val="ConsPlusNormal"/>
              <w:jc w:val="center"/>
            </w:pPr>
            <w:r>
              <w:rPr>
                <w:color w:val="392C69"/>
              </w:rPr>
              <w:t>Список изменяющих документов</w:t>
            </w:r>
          </w:p>
          <w:p w:rsidR="00C50EEA" w:rsidRDefault="00C50EEA">
            <w:pPr>
              <w:pStyle w:val="ConsPlusNormal"/>
              <w:jc w:val="center"/>
            </w:pPr>
            <w:proofErr w:type="gramStart"/>
            <w:r>
              <w:rPr>
                <w:color w:val="392C69"/>
              </w:rPr>
              <w:t xml:space="preserve">(в ред. </w:t>
            </w:r>
            <w:hyperlink r:id="rId40">
              <w:r>
                <w:rPr>
                  <w:color w:val="0000FF"/>
                </w:rPr>
                <w:t>постановления</w:t>
              </w:r>
            </w:hyperlink>
            <w:r>
              <w:rPr>
                <w:color w:val="392C69"/>
              </w:rPr>
              <w:t xml:space="preserve"> Администрации города Великие Луки</w:t>
            </w:r>
            <w:proofErr w:type="gramEnd"/>
          </w:p>
          <w:p w:rsidR="00C50EEA" w:rsidRDefault="00C50EEA">
            <w:pPr>
              <w:pStyle w:val="ConsPlusNormal"/>
              <w:jc w:val="center"/>
            </w:pPr>
            <w:r>
              <w:rPr>
                <w:color w:val="392C69"/>
              </w:rPr>
              <w:t>от 22.11.2021 N 2246)</w:t>
            </w: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pPr>
        <w:pStyle w:val="ConsPlusNormal"/>
        <w:jc w:val="both"/>
      </w:pPr>
    </w:p>
    <w:p w:rsidR="00C50EEA" w:rsidRDefault="00C50EEA">
      <w:pPr>
        <w:pStyle w:val="ConsPlusNonformat"/>
        <w:jc w:val="both"/>
      </w:pPr>
      <w:bookmarkStart w:id="16" w:name="P450"/>
      <w:bookmarkEnd w:id="16"/>
      <w:r>
        <w:t xml:space="preserve">                               Сводный отчет</w:t>
      </w:r>
    </w:p>
    <w:p w:rsidR="00C50EEA" w:rsidRDefault="00C50EEA">
      <w:pPr>
        <w:pStyle w:val="ConsPlusNonformat"/>
        <w:jc w:val="both"/>
      </w:pPr>
      <w:r>
        <w:t xml:space="preserve">         о результатах проведения оценки регулирующего воздействия</w:t>
      </w:r>
    </w:p>
    <w:p w:rsidR="00C50EEA" w:rsidRDefault="00C50EEA">
      <w:pPr>
        <w:pStyle w:val="ConsPlusNonformat"/>
        <w:jc w:val="both"/>
      </w:pPr>
      <w:r>
        <w:t xml:space="preserve">            проекта муниципального нормативного правового акта</w:t>
      </w:r>
    </w:p>
    <w:p w:rsidR="00C50EEA" w:rsidRDefault="00C50EEA">
      <w:pPr>
        <w:pStyle w:val="ConsPlusNonformat"/>
        <w:jc w:val="both"/>
      </w:pPr>
    </w:p>
    <w:p w:rsidR="00C50EEA" w:rsidRDefault="00C50EEA">
      <w:pPr>
        <w:pStyle w:val="ConsPlusNonformat"/>
        <w:jc w:val="both"/>
      </w:pPr>
      <w:r>
        <w:t>1. Общие сведения</w:t>
      </w:r>
    </w:p>
    <w:p w:rsidR="00C50EEA" w:rsidRDefault="00C50EEA">
      <w:pPr>
        <w:pStyle w:val="ConsPlusNonformat"/>
        <w:jc w:val="both"/>
      </w:pPr>
      <w:r>
        <w:t>Разработчик проекта 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Вид проекта _______________________________________________________________</w:t>
      </w:r>
    </w:p>
    <w:p w:rsidR="00C50EEA" w:rsidRDefault="00C50EEA">
      <w:pPr>
        <w:pStyle w:val="ConsPlusNonformat"/>
        <w:jc w:val="both"/>
      </w:pPr>
      <w:r>
        <w:t>Наименование проекта 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2.  Проблема, на решение которой направлено принятие </w:t>
      </w:r>
      <w:proofErr w:type="gramStart"/>
      <w:r>
        <w:t>нормативного</w:t>
      </w:r>
      <w:proofErr w:type="gramEnd"/>
      <w:r>
        <w:t xml:space="preserve"> правового</w:t>
      </w:r>
    </w:p>
    <w:p w:rsidR="00C50EEA" w:rsidRDefault="00C50EEA">
      <w:pPr>
        <w:pStyle w:val="ConsPlusNonformat"/>
        <w:jc w:val="both"/>
      </w:pPr>
      <w:r>
        <w:t>акта</w:t>
      </w:r>
    </w:p>
    <w:p w:rsidR="00C50EEA" w:rsidRDefault="00C50EEA">
      <w:pPr>
        <w:pStyle w:val="ConsPlusNonformat"/>
        <w:jc w:val="both"/>
      </w:pPr>
      <w:r>
        <w:t>Описание существующей проблемы 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Причины (источники) возникновения проблемы 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Негативные эффекты, связанные с существованием проблемы, 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proofErr w:type="gramStart"/>
      <w:r>
        <w:t>Риски  и  предполагаемые  последствия,  связанные  с  сохранением  текущего</w:t>
      </w:r>
      <w:proofErr w:type="gramEnd"/>
    </w:p>
    <w:p w:rsidR="00C50EEA" w:rsidRDefault="00C50EEA">
      <w:pPr>
        <w:pStyle w:val="ConsPlusNonformat"/>
        <w:jc w:val="both"/>
      </w:pPr>
      <w:r>
        <w:t>положения, 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Возможность  решения  проблемы  иными  правовыми, финансово-экономическими,</w:t>
      </w:r>
    </w:p>
    <w:p w:rsidR="00C50EEA" w:rsidRDefault="00C50EEA">
      <w:pPr>
        <w:pStyle w:val="ConsPlusNonformat"/>
        <w:jc w:val="both"/>
      </w:pPr>
      <w:r>
        <w:t>информационными, техническими или организационными средствами 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Вывод _____________________________________________________________________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3. Цели предлагаемого правового регулирования</w:t>
      </w:r>
    </w:p>
    <w:p w:rsidR="00C50EEA" w:rsidRDefault="00C50EEA">
      <w:pPr>
        <w:pStyle w:val="ConsPlusNonformat"/>
        <w:jc w:val="both"/>
      </w:pPr>
      <w:r>
        <w:t>Основные цели предлагаемого правового регулирования 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4.    Сведения    о    дополнительных    расходах    (доходах)    субъектов</w:t>
      </w:r>
    </w:p>
    <w:p w:rsidR="00C50EEA" w:rsidRDefault="00C50EEA">
      <w:pPr>
        <w:pStyle w:val="ConsPlusNonformat"/>
        <w:jc w:val="both"/>
      </w:pPr>
      <w:r>
        <w:t xml:space="preserve">предпринимательской  и иной экономической деятельности и бюджета, </w:t>
      </w:r>
      <w:proofErr w:type="gramStart"/>
      <w:r>
        <w:t>связанных</w:t>
      </w:r>
      <w:proofErr w:type="gramEnd"/>
    </w:p>
    <w:p w:rsidR="00C50EEA" w:rsidRDefault="00C50EEA">
      <w:pPr>
        <w:pStyle w:val="ConsPlusNonformat"/>
        <w:jc w:val="both"/>
      </w:pPr>
      <w:r>
        <w:t>с введением предлагаемого правового регулирования общественных отношений,</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5. Варианты решения проблемы</w:t>
      </w:r>
    </w:p>
    <w:p w:rsidR="00C50EEA" w:rsidRDefault="00C50EEA">
      <w:pPr>
        <w:pStyle w:val="ConsPlusNonformat"/>
        <w:jc w:val="both"/>
      </w:pPr>
      <w:r>
        <w:t>Вариант 1: 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Вариант 2: 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Вариант N: 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6.  Основные  группы  участников  общественных  отношений, интересы которых</w:t>
      </w:r>
    </w:p>
    <w:p w:rsidR="00C50EEA" w:rsidRDefault="00C50EEA">
      <w:pPr>
        <w:pStyle w:val="ConsPlusNonformat"/>
        <w:jc w:val="both"/>
      </w:pPr>
      <w:r>
        <w:t>будут  затронуты принятием нормативного правового акта, оценка их возможных</w:t>
      </w:r>
    </w:p>
    <w:p w:rsidR="00C50EEA" w:rsidRDefault="00C50EEA">
      <w:pPr>
        <w:pStyle w:val="ConsPlusNonformat"/>
        <w:jc w:val="both"/>
      </w:pPr>
      <w:r>
        <w:t>издержек и выгод</w:t>
      </w:r>
    </w:p>
    <w:p w:rsidR="00C50EEA" w:rsidRDefault="00C50EEA">
      <w:pPr>
        <w:pStyle w:val="ConsPlusNonformat"/>
        <w:jc w:val="both"/>
      </w:pPr>
      <w:r>
        <w:t>Вариант 1:</w:t>
      </w:r>
    </w:p>
    <w:p w:rsidR="00C50EEA" w:rsidRDefault="00C50EEA">
      <w:pPr>
        <w:pStyle w:val="ConsPlusNonformat"/>
        <w:jc w:val="both"/>
      </w:pPr>
      <w:r>
        <w:t>Основные  группы  участников  общественных  отношений, подверженных влиянию</w:t>
      </w:r>
    </w:p>
    <w:p w:rsidR="00C50EEA" w:rsidRDefault="00C50EEA">
      <w:pPr>
        <w:pStyle w:val="ConsPlusNonformat"/>
        <w:jc w:val="both"/>
      </w:pPr>
      <w:r>
        <w:t>проблемы, 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lastRenderedPageBreak/>
        <w:t xml:space="preserve">Издержки  и  выгоды  основных  групп  участников  общественных отношений </w:t>
      </w:r>
      <w:proofErr w:type="gramStart"/>
      <w:r>
        <w:t>от</w:t>
      </w:r>
      <w:proofErr w:type="gramEnd"/>
    </w:p>
    <w:p w:rsidR="00C50EEA" w:rsidRDefault="00C50EEA">
      <w:pPr>
        <w:pStyle w:val="ConsPlusNonformat"/>
        <w:jc w:val="both"/>
      </w:pPr>
      <w:r>
        <w:t>принятия нормативного правового акта 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Вариант 2:</w:t>
      </w:r>
    </w:p>
    <w:p w:rsidR="00C50EEA" w:rsidRDefault="00C50EEA">
      <w:pPr>
        <w:pStyle w:val="ConsPlusNonformat"/>
        <w:jc w:val="both"/>
      </w:pPr>
      <w:r>
        <w:t>Основные  группы  участников  общественных  отношений, подверженных влиянию</w:t>
      </w:r>
    </w:p>
    <w:p w:rsidR="00C50EEA" w:rsidRDefault="00C50EEA">
      <w:pPr>
        <w:pStyle w:val="ConsPlusNonformat"/>
        <w:jc w:val="both"/>
      </w:pPr>
      <w:r>
        <w:t>проблемы, _________________________________________________________________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Издержки  и  выгоды  основных  групп  участников  общественных отношений </w:t>
      </w:r>
      <w:proofErr w:type="gramStart"/>
      <w:r>
        <w:t>от</w:t>
      </w:r>
      <w:proofErr w:type="gramEnd"/>
    </w:p>
    <w:p w:rsidR="00C50EEA" w:rsidRDefault="00C50EEA">
      <w:pPr>
        <w:pStyle w:val="ConsPlusNonformat"/>
        <w:jc w:val="both"/>
      </w:pPr>
      <w:r>
        <w:t>принятия нормативного правового акта 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Вариант N: ________________________________________________________________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7. Выбранный вариант решения проблемы _____________________________________</w:t>
      </w:r>
    </w:p>
    <w:p w:rsidR="00C50EEA" w:rsidRDefault="00C50EEA">
      <w:pPr>
        <w:pStyle w:val="ConsPlusNonformat"/>
        <w:jc w:val="both"/>
      </w:pPr>
      <w:r>
        <w:t>__________________________________________________________________</w:t>
      </w:r>
    </w:p>
    <w:p w:rsidR="00C50EEA" w:rsidRDefault="00C50EEA">
      <w:pPr>
        <w:pStyle w:val="ConsPlusNonformat"/>
        <w:jc w:val="both"/>
      </w:pPr>
      <w:r>
        <w:t xml:space="preserve">8.   Риски   </w:t>
      </w:r>
      <w:proofErr w:type="spellStart"/>
      <w:r>
        <w:t>недостижения</w:t>
      </w:r>
      <w:proofErr w:type="spellEnd"/>
      <w:r>
        <w:t xml:space="preserve">   целей   предлагаемого  правового  регулирования</w:t>
      </w:r>
    </w:p>
    <w:p w:rsidR="00C50EEA" w:rsidRDefault="00C50EEA">
      <w:pPr>
        <w:pStyle w:val="ConsPlusNonformat"/>
        <w:jc w:val="both"/>
      </w:pPr>
      <w:r>
        <w:t>общественных   отношений  или  возможные  негативные  последствия  принятия</w:t>
      </w:r>
    </w:p>
    <w:p w:rsidR="00C50EEA" w:rsidRDefault="00C50EEA">
      <w:pPr>
        <w:pStyle w:val="ConsPlusNonformat"/>
        <w:jc w:val="both"/>
      </w:pPr>
      <w:r>
        <w:t>нормативного правового акта 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9. Справка о проведении публичных консультаций</w:t>
      </w:r>
    </w:p>
    <w:p w:rsidR="00C50EEA" w:rsidRDefault="00C50EEA">
      <w:pPr>
        <w:pStyle w:val="ConsPlusNonformat"/>
        <w:jc w:val="both"/>
      </w:pPr>
      <w:r>
        <w:t>Срок проведения публичных консультаций ____________________________________</w:t>
      </w:r>
    </w:p>
    <w:p w:rsidR="00C50EEA" w:rsidRDefault="00C50EEA">
      <w:pPr>
        <w:pStyle w:val="ConsPlusNonformat"/>
        <w:jc w:val="both"/>
      </w:pPr>
      <w:r>
        <w:t>Участники публичных консультаций 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Способ проведения публичных консультаций 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Основные результаты публичных консультаций 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10.  </w:t>
      </w:r>
      <w:proofErr w:type="gramStart"/>
      <w:r>
        <w:t>Информация об исполнителе (ответственное лицо, адрес электронной почты</w:t>
      </w:r>
      <w:proofErr w:type="gramEnd"/>
    </w:p>
    <w:p w:rsidR="00C50EEA" w:rsidRDefault="00C50EEA">
      <w:pPr>
        <w:pStyle w:val="ConsPlusNonformat"/>
        <w:jc w:val="both"/>
      </w:pPr>
      <w:r>
        <w:t>и контактный телефон ответственного лица) 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Подпись разработчика проекта ______________________________________________</w:t>
      </w:r>
    </w:p>
    <w:p w:rsidR="00C50EEA" w:rsidRDefault="00C50EEA">
      <w:pPr>
        <w:pStyle w:val="ConsPlusNonformat"/>
        <w:jc w:val="both"/>
      </w:pPr>
    </w:p>
    <w:p w:rsidR="00C50EEA" w:rsidRDefault="00C50EEA">
      <w:pPr>
        <w:pStyle w:val="ConsPlusNonformat"/>
        <w:jc w:val="both"/>
      </w:pPr>
      <w:r>
        <w:t>"____" ____________ 20__ г.</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1.5</w:t>
      </w:r>
    </w:p>
    <w:p w:rsidR="00C50EEA" w:rsidRDefault="00C50EEA">
      <w:pPr>
        <w:pStyle w:val="ConsPlusNormal"/>
        <w:jc w:val="right"/>
      </w:pPr>
      <w:r>
        <w:t>к Порядку</w:t>
      </w:r>
    </w:p>
    <w:p w:rsidR="00C50EEA" w:rsidRDefault="00C50EEA">
      <w:pPr>
        <w:pStyle w:val="ConsPlusNormal"/>
        <w:jc w:val="right"/>
      </w:pPr>
      <w:r>
        <w:t>проведения оценки регулирующего воздействия</w:t>
      </w:r>
    </w:p>
    <w:p w:rsidR="00C50EEA" w:rsidRDefault="00C50EEA">
      <w:pPr>
        <w:pStyle w:val="ConsPlusNormal"/>
        <w:jc w:val="right"/>
      </w:pPr>
      <w:r>
        <w:t>проектов муниципальных нормативных актов,</w:t>
      </w:r>
    </w:p>
    <w:p w:rsidR="00C50EEA" w:rsidRDefault="00C50EEA">
      <w:pPr>
        <w:pStyle w:val="ConsPlusNormal"/>
        <w:jc w:val="right"/>
      </w:pPr>
      <w:proofErr w:type="gramStart"/>
      <w:r>
        <w:t>затрагивающих</w:t>
      </w:r>
      <w:proofErr w:type="gramEnd"/>
      <w:r>
        <w:t xml:space="preserve"> вопросы осуществления</w:t>
      </w:r>
    </w:p>
    <w:p w:rsidR="00C50EEA" w:rsidRDefault="00C50EEA">
      <w:pPr>
        <w:pStyle w:val="ConsPlusNormal"/>
        <w:jc w:val="right"/>
      </w:pPr>
      <w:r>
        <w:t>предпринимательской и инвестиционной</w:t>
      </w:r>
    </w:p>
    <w:p w:rsidR="00C50EEA" w:rsidRDefault="00C50EEA">
      <w:pPr>
        <w:pStyle w:val="ConsPlusNormal"/>
        <w:jc w:val="right"/>
      </w:pPr>
      <w:r>
        <w:t>деятельности</w:t>
      </w:r>
    </w:p>
    <w:p w:rsidR="00C50EEA" w:rsidRDefault="00C50EEA">
      <w:pPr>
        <w:pStyle w:val="ConsPlusNormal"/>
        <w:jc w:val="both"/>
      </w:pPr>
    </w:p>
    <w:p w:rsidR="00C50EEA" w:rsidRDefault="00C50EEA">
      <w:pPr>
        <w:pStyle w:val="ConsPlusNonformat"/>
        <w:jc w:val="both"/>
      </w:pPr>
      <w:bookmarkStart w:id="17" w:name="P544"/>
      <w:bookmarkEnd w:id="17"/>
      <w:r>
        <w:t xml:space="preserve">                                Заключение</w:t>
      </w:r>
    </w:p>
    <w:p w:rsidR="00C50EEA" w:rsidRDefault="00C50EEA">
      <w:pPr>
        <w:pStyle w:val="ConsPlusNonformat"/>
        <w:jc w:val="both"/>
      </w:pPr>
      <w:r>
        <w:t xml:space="preserve">            об оценке регулирующего воздействия муниципального</w:t>
      </w:r>
    </w:p>
    <w:p w:rsidR="00C50EEA" w:rsidRDefault="00C50EEA">
      <w:pPr>
        <w:pStyle w:val="ConsPlusNonformat"/>
        <w:jc w:val="both"/>
      </w:pPr>
      <w:r>
        <w:t xml:space="preserve">                        нормативного правового акта</w:t>
      </w:r>
    </w:p>
    <w:p w:rsidR="00C50EEA" w:rsidRDefault="00C50EEA">
      <w:pPr>
        <w:pStyle w:val="ConsPlusNonformat"/>
        <w:jc w:val="both"/>
      </w:pPr>
    </w:p>
    <w:p w:rsidR="00C50EEA" w:rsidRDefault="00C50EEA">
      <w:pPr>
        <w:pStyle w:val="ConsPlusNonformat"/>
        <w:jc w:val="both"/>
      </w:pPr>
      <w:r>
        <w:t xml:space="preserve">Уполномоченный орган _____________________________________ в соответствии </w:t>
      </w:r>
      <w:proofErr w:type="gramStart"/>
      <w:r>
        <w:t>с</w:t>
      </w:r>
      <w:proofErr w:type="gramEnd"/>
    </w:p>
    <w:p w:rsidR="00C50EEA" w:rsidRDefault="00C50EEA">
      <w:pPr>
        <w:pStyle w:val="ConsPlusNonformat"/>
        <w:jc w:val="both"/>
      </w:pPr>
      <w:r>
        <w:t>___________________________________________ рассмотрел проект 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     (наименование проекта муниципального нормативного правового акта)</w:t>
      </w:r>
    </w:p>
    <w:p w:rsidR="00C50EEA" w:rsidRDefault="00C50EEA">
      <w:pPr>
        <w:pStyle w:val="ConsPlusNonformat"/>
        <w:jc w:val="both"/>
      </w:pPr>
      <w:r>
        <w:t>(далее - проект акта), подготовленный и направленный для подготовки</w:t>
      </w:r>
    </w:p>
    <w:p w:rsidR="00C50EEA" w:rsidRDefault="00C50EEA">
      <w:pPr>
        <w:pStyle w:val="ConsPlusNonformat"/>
        <w:jc w:val="both"/>
      </w:pPr>
      <w:r>
        <w:t>настоящего заключения _____________________________________________________</w:t>
      </w:r>
    </w:p>
    <w:p w:rsidR="00C50EEA" w:rsidRDefault="00C50EEA">
      <w:pPr>
        <w:pStyle w:val="ConsPlusNonformat"/>
        <w:jc w:val="both"/>
      </w:pPr>
      <w:r>
        <w:t xml:space="preserve">             </w:t>
      </w:r>
      <w:proofErr w:type="gramStart"/>
      <w:r>
        <w:t>(наименование разработчика проекта муниципального</w:t>
      </w:r>
      <w:proofErr w:type="gramEnd"/>
    </w:p>
    <w:p w:rsidR="00C50EEA" w:rsidRDefault="00C50EEA">
      <w:pPr>
        <w:pStyle w:val="ConsPlusNonformat"/>
        <w:jc w:val="both"/>
      </w:pPr>
      <w:r>
        <w:t xml:space="preserve">                       нормативного правового акта)</w:t>
      </w:r>
    </w:p>
    <w:p w:rsidR="00C50EEA" w:rsidRDefault="00C50EEA">
      <w:pPr>
        <w:pStyle w:val="ConsPlusNonformat"/>
        <w:jc w:val="both"/>
      </w:pPr>
      <w:r>
        <w:t>(далее - разработчик), и сообщает следующее.</w:t>
      </w:r>
    </w:p>
    <w:p w:rsidR="00C50EEA" w:rsidRDefault="00C50EEA">
      <w:pPr>
        <w:pStyle w:val="ConsPlusNonformat"/>
        <w:jc w:val="both"/>
      </w:pPr>
    </w:p>
    <w:p w:rsidR="00C50EEA" w:rsidRDefault="00C50EEA">
      <w:pPr>
        <w:pStyle w:val="ConsPlusNonformat"/>
        <w:jc w:val="both"/>
      </w:pPr>
      <w:r>
        <w:t xml:space="preserve">Вариант 1 </w:t>
      </w:r>
      <w:hyperlink w:anchor="P607">
        <w:r>
          <w:rPr>
            <w:color w:val="0000FF"/>
          </w:rPr>
          <w:t>&lt;1&gt;</w:t>
        </w:r>
      </w:hyperlink>
      <w:r>
        <w:t>.</w:t>
      </w:r>
    </w:p>
    <w:p w:rsidR="00C50EEA" w:rsidRDefault="00C50EEA">
      <w:pPr>
        <w:pStyle w:val="ConsPlusNonformat"/>
        <w:jc w:val="both"/>
      </w:pPr>
    </w:p>
    <w:p w:rsidR="00C50EEA" w:rsidRDefault="00C50EEA">
      <w:pPr>
        <w:pStyle w:val="ConsPlusNonformat"/>
        <w:jc w:val="both"/>
      </w:pPr>
      <w:r>
        <w:t>По  результатам  рассмотрения  установлено, что при подготовке проекта акта</w:t>
      </w:r>
    </w:p>
    <w:p w:rsidR="00C50EEA" w:rsidRDefault="00C50EEA">
      <w:pPr>
        <w:pStyle w:val="ConsPlusNonformat"/>
        <w:jc w:val="both"/>
      </w:pPr>
      <w:r>
        <w:t>разработчиком   не   соблюден   порядок   проведения  оценки  регулирующего</w:t>
      </w:r>
    </w:p>
    <w:p w:rsidR="00C50EEA" w:rsidRDefault="00C50EEA">
      <w:pPr>
        <w:pStyle w:val="ConsPlusNonformat"/>
        <w:jc w:val="both"/>
      </w:pPr>
      <w:r>
        <w:t>воздействия.</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                   (указываются невыполненные процедуры)</w:t>
      </w:r>
    </w:p>
    <w:p w:rsidR="00C50EEA" w:rsidRDefault="00C50EEA">
      <w:pPr>
        <w:pStyle w:val="ConsPlusNonformat"/>
        <w:jc w:val="both"/>
      </w:pPr>
      <w:r>
        <w:t>В  соответствии  с  _______________________  необходимо провести процедуры,</w:t>
      </w:r>
    </w:p>
    <w:p w:rsidR="00C50EEA" w:rsidRDefault="00C50EEA">
      <w:pPr>
        <w:pStyle w:val="ConsPlusNonformat"/>
        <w:jc w:val="both"/>
      </w:pPr>
      <w:proofErr w:type="gramStart"/>
      <w:r>
        <w:t>предусмотренные</w:t>
      </w:r>
      <w:proofErr w:type="gramEnd"/>
      <w:r>
        <w:t xml:space="preserve"> ___________________________, и доработать проект акта по их</w:t>
      </w:r>
    </w:p>
    <w:p w:rsidR="00C50EEA" w:rsidRDefault="00C50EEA">
      <w:pPr>
        <w:pStyle w:val="ConsPlusNonformat"/>
        <w:jc w:val="both"/>
      </w:pPr>
      <w:r>
        <w:t xml:space="preserve">результатам, после чего повторно направить проект акта </w:t>
      </w:r>
      <w:proofErr w:type="gramStart"/>
      <w:r>
        <w:t>в</w:t>
      </w:r>
      <w:proofErr w:type="gramEnd"/>
      <w:r>
        <w:t xml:space="preserve"> __________________</w:t>
      </w:r>
    </w:p>
    <w:p w:rsidR="00C50EEA" w:rsidRDefault="00C50EEA">
      <w:pPr>
        <w:pStyle w:val="ConsPlusNonformat"/>
        <w:jc w:val="both"/>
      </w:pPr>
      <w:r>
        <w:t>для подготовки заключения.</w:t>
      </w:r>
    </w:p>
    <w:p w:rsidR="00C50EEA" w:rsidRDefault="00C50EEA">
      <w:pPr>
        <w:pStyle w:val="ConsPlusNonformat"/>
        <w:jc w:val="both"/>
      </w:pPr>
    </w:p>
    <w:p w:rsidR="00C50EEA" w:rsidRDefault="00C50EEA">
      <w:pPr>
        <w:pStyle w:val="ConsPlusNonformat"/>
        <w:jc w:val="both"/>
      </w:pPr>
      <w:r>
        <w:t xml:space="preserve">Вариант 2 </w:t>
      </w:r>
      <w:hyperlink w:anchor="P609">
        <w:r>
          <w:rPr>
            <w:color w:val="0000FF"/>
          </w:rPr>
          <w:t>&lt;2&gt;</w:t>
        </w:r>
      </w:hyperlink>
      <w:r>
        <w:t>.</w:t>
      </w:r>
    </w:p>
    <w:p w:rsidR="00C50EEA" w:rsidRDefault="00C50EEA">
      <w:pPr>
        <w:pStyle w:val="ConsPlusNonformat"/>
        <w:jc w:val="both"/>
      </w:pPr>
    </w:p>
    <w:p w:rsidR="00C50EEA" w:rsidRDefault="00C50EEA">
      <w:pPr>
        <w:pStyle w:val="ConsPlusNonformat"/>
        <w:jc w:val="both"/>
      </w:pPr>
      <w:r>
        <w:t>По  результатам  рассмотрения  установлено, что при подготовке проекта акта</w:t>
      </w:r>
    </w:p>
    <w:p w:rsidR="00C50EEA" w:rsidRDefault="00C50EEA">
      <w:pPr>
        <w:pStyle w:val="ConsPlusNonformat"/>
        <w:jc w:val="both"/>
      </w:pPr>
      <w:r>
        <w:t>процедуры, предусмотренные _________________, разработчиком соблюдены.</w:t>
      </w:r>
    </w:p>
    <w:p w:rsidR="00C50EEA" w:rsidRDefault="00C50EEA">
      <w:pPr>
        <w:pStyle w:val="ConsPlusNonformat"/>
        <w:jc w:val="both"/>
      </w:pPr>
      <w:r>
        <w:t>Проект  акта  направлен  разработчиком для подготовки настоящего заключения</w:t>
      </w:r>
    </w:p>
    <w:p w:rsidR="00C50EEA" w:rsidRDefault="00C50EEA">
      <w:pPr>
        <w:pStyle w:val="ConsPlusNonformat"/>
        <w:jc w:val="both"/>
      </w:pPr>
      <w:r>
        <w:t>(впервые/повторно) _______________________________________________________.</w:t>
      </w:r>
    </w:p>
    <w:p w:rsidR="00C50EEA" w:rsidRDefault="00C50EEA">
      <w:pPr>
        <w:pStyle w:val="ConsPlusNonformat"/>
        <w:jc w:val="both"/>
      </w:pPr>
      <w:r>
        <w:t>(информация о предшествующей подготовке заключений об ОРВ проекта акта)</w:t>
      </w:r>
    </w:p>
    <w:p w:rsidR="00C50EEA" w:rsidRDefault="00C50EEA">
      <w:pPr>
        <w:pStyle w:val="ConsPlusNonformat"/>
        <w:jc w:val="both"/>
      </w:pPr>
      <w:r>
        <w:t xml:space="preserve">Разработчиком  проведены  публичные  консультации по проекту акта в сроки </w:t>
      </w:r>
      <w:proofErr w:type="gramStart"/>
      <w:r>
        <w:t>с</w:t>
      </w:r>
      <w:proofErr w:type="gramEnd"/>
    </w:p>
    <w:p w:rsidR="00C50EEA" w:rsidRDefault="00C50EEA">
      <w:pPr>
        <w:pStyle w:val="ConsPlusNonformat"/>
        <w:jc w:val="both"/>
      </w:pPr>
      <w:r>
        <w:t>___________________________________ по ___________________________________.</w:t>
      </w:r>
    </w:p>
    <w:p w:rsidR="00C50EEA" w:rsidRDefault="00C50EEA">
      <w:pPr>
        <w:pStyle w:val="ConsPlusNonformat"/>
        <w:jc w:val="both"/>
      </w:pPr>
      <w:r>
        <w:t xml:space="preserve">                                       (срок начала публичных консультаций)</w:t>
      </w:r>
    </w:p>
    <w:p w:rsidR="00C50EEA" w:rsidRDefault="00C50EEA">
      <w:pPr>
        <w:pStyle w:val="ConsPlusNonformat"/>
        <w:jc w:val="both"/>
      </w:pPr>
      <w:r>
        <w:t xml:space="preserve">                                    (срок окончания публичных консультаций)</w:t>
      </w:r>
    </w:p>
    <w:p w:rsidR="00C50EEA" w:rsidRDefault="00C50EEA">
      <w:pPr>
        <w:pStyle w:val="ConsPlusNonformat"/>
        <w:jc w:val="both"/>
      </w:pPr>
      <w:r>
        <w:t>Информация  об  оценке  регулирующего  воздействия  проекта  акта размещена</w:t>
      </w:r>
    </w:p>
    <w:p w:rsidR="00C50EEA" w:rsidRDefault="00C50EEA">
      <w:pPr>
        <w:pStyle w:val="ConsPlusNonformat"/>
        <w:jc w:val="both"/>
      </w:pPr>
      <w:r>
        <w:t>разработчиком  на  официальном  сайте  в информационно-телекоммуникационной</w:t>
      </w:r>
    </w:p>
    <w:p w:rsidR="00C50EEA" w:rsidRDefault="00C50EEA">
      <w:pPr>
        <w:pStyle w:val="ConsPlusNonformat"/>
        <w:jc w:val="both"/>
      </w:pPr>
      <w:r>
        <w:t>сети "Интернет" по адресу: ________________________________________________</w:t>
      </w:r>
    </w:p>
    <w:p w:rsidR="00C50EEA" w:rsidRDefault="00C50EEA">
      <w:pPr>
        <w:pStyle w:val="ConsPlusNonformat"/>
        <w:jc w:val="both"/>
      </w:pPr>
      <w:r>
        <w:t>__________________________________________________________________________.</w:t>
      </w:r>
    </w:p>
    <w:p w:rsidR="00C50EEA" w:rsidRDefault="00C50EEA">
      <w:pPr>
        <w:pStyle w:val="ConsPlusNonformat"/>
        <w:jc w:val="both"/>
      </w:pPr>
      <w:r>
        <w:t xml:space="preserve">            </w:t>
      </w:r>
      <w:proofErr w:type="gramStart"/>
      <w:r>
        <w:t>(полный электронный адрес размещения проекта акта в</w:t>
      </w:r>
      <w:proofErr w:type="gramEnd"/>
    </w:p>
    <w:p w:rsidR="00C50EEA" w:rsidRDefault="00C50EEA">
      <w:pPr>
        <w:pStyle w:val="ConsPlusNonformat"/>
        <w:jc w:val="both"/>
      </w:pPr>
      <w:r>
        <w:t xml:space="preserve">            </w:t>
      </w:r>
      <w:proofErr w:type="gramStart"/>
      <w:r>
        <w:t>информационно-телекоммуникационной сети "Интернет")</w:t>
      </w:r>
      <w:proofErr w:type="gramEnd"/>
    </w:p>
    <w:p w:rsidR="00C50EEA" w:rsidRDefault="00C50EEA">
      <w:pPr>
        <w:pStyle w:val="ConsPlusNonformat"/>
        <w:jc w:val="both"/>
      </w:pPr>
      <w:r>
        <w:t xml:space="preserve">На  основе  проведенной  оценки  регулирующего  воздействия  проекта акта </w:t>
      </w:r>
      <w:proofErr w:type="gramStart"/>
      <w:r>
        <w:t>с</w:t>
      </w:r>
      <w:proofErr w:type="gramEnd"/>
    </w:p>
    <w:p w:rsidR="00C50EEA" w:rsidRDefault="00C50EEA">
      <w:pPr>
        <w:pStyle w:val="ConsPlusNonformat"/>
        <w:jc w:val="both"/>
      </w:pPr>
      <w:r>
        <w:t>учетом  информации,  представленной  разработчиком,  уполномоченным органом</w:t>
      </w:r>
    </w:p>
    <w:p w:rsidR="00C50EEA" w:rsidRDefault="00C50EEA">
      <w:pPr>
        <w:pStyle w:val="ConsPlusNonformat"/>
        <w:jc w:val="both"/>
      </w:pPr>
      <w:r>
        <w:t>сделаны следующие выводы: 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proofErr w:type="gramStart"/>
      <w:r>
        <w:t>(вывод о наличии либо отсутствии достаточного обоснования решения проблемы</w:t>
      </w:r>
      <w:proofErr w:type="gramEnd"/>
    </w:p>
    <w:p w:rsidR="00C50EEA" w:rsidRDefault="00C50EEA">
      <w:pPr>
        <w:pStyle w:val="ConsPlusNonformat"/>
        <w:jc w:val="both"/>
      </w:pPr>
      <w:r>
        <w:t xml:space="preserve">                   предложенным способом регулирования)</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      </w:t>
      </w:r>
      <w:proofErr w:type="gramStart"/>
      <w:r>
        <w:t>(вывод о наличии либо отсутствии положений, вводящих избыточные</w:t>
      </w:r>
      <w:proofErr w:type="gramEnd"/>
    </w:p>
    <w:p w:rsidR="00C50EEA" w:rsidRDefault="00C50EEA">
      <w:pPr>
        <w:pStyle w:val="ConsPlusNonformat"/>
        <w:jc w:val="both"/>
      </w:pPr>
      <w:r>
        <w:t>обязанности, запреты и ограничения для физических и юридических лиц в сфере</w:t>
      </w:r>
    </w:p>
    <w:p w:rsidR="00C50EEA" w:rsidRDefault="00C50EEA">
      <w:pPr>
        <w:pStyle w:val="ConsPlusNonformat"/>
        <w:jc w:val="both"/>
      </w:pPr>
      <w:r>
        <w:t xml:space="preserve">  предпринимательской и инвестиционной деятельности или способствующих их</w:t>
      </w:r>
    </w:p>
    <w:p w:rsidR="00C50EEA" w:rsidRDefault="00C50EEA">
      <w:pPr>
        <w:pStyle w:val="ConsPlusNonformat"/>
        <w:jc w:val="both"/>
      </w:pPr>
      <w:r>
        <w:t xml:space="preserve">  введению, а также положений, приводящих к возникновению необоснованных</w:t>
      </w:r>
    </w:p>
    <w:p w:rsidR="00C50EEA" w:rsidRDefault="00C50EEA">
      <w:pPr>
        <w:pStyle w:val="ConsPlusNonformat"/>
        <w:jc w:val="both"/>
      </w:pPr>
      <w:r>
        <w:lastRenderedPageBreak/>
        <w:t xml:space="preserve">    расходов физических и юридических лиц в сфере предпринимательской и</w:t>
      </w:r>
    </w:p>
    <w:p w:rsidR="00C50EEA" w:rsidRDefault="00C50EEA">
      <w:pPr>
        <w:pStyle w:val="ConsPlusNonformat"/>
        <w:jc w:val="both"/>
      </w:pPr>
      <w:r>
        <w:t xml:space="preserve">               инвестиционной деятельности, а также бюджета)</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        (обоснование выводов, а также иные замечания и предложения)</w:t>
      </w:r>
    </w:p>
    <w:p w:rsidR="00C50EEA" w:rsidRDefault="00C50EEA">
      <w:pPr>
        <w:pStyle w:val="ConsPlusNonformat"/>
        <w:jc w:val="both"/>
      </w:pPr>
    </w:p>
    <w:p w:rsidR="00C50EEA" w:rsidRDefault="00C50EEA">
      <w:pPr>
        <w:pStyle w:val="ConsPlusNonformat"/>
        <w:jc w:val="both"/>
      </w:pPr>
      <w:r>
        <w:t>Указание (при наличии) на приложения</w:t>
      </w:r>
    </w:p>
    <w:p w:rsidR="00C50EEA" w:rsidRDefault="00C50EEA">
      <w:pPr>
        <w:pStyle w:val="ConsPlusNonformat"/>
        <w:jc w:val="both"/>
      </w:pPr>
    </w:p>
    <w:p w:rsidR="00C50EEA" w:rsidRDefault="00C50EEA">
      <w:pPr>
        <w:pStyle w:val="ConsPlusNonformat"/>
        <w:jc w:val="both"/>
      </w:pPr>
      <w:r>
        <w:t>Руководитель уполномоченного органа ______________ И.О.Ф.</w:t>
      </w:r>
    </w:p>
    <w:p w:rsidR="00C50EEA" w:rsidRDefault="00C50EEA">
      <w:pPr>
        <w:pStyle w:val="ConsPlusNonformat"/>
        <w:jc w:val="both"/>
      </w:pPr>
      <w:r>
        <w:t>--------------------------------</w:t>
      </w:r>
    </w:p>
    <w:p w:rsidR="00C50EEA" w:rsidRDefault="00C50EEA">
      <w:pPr>
        <w:pStyle w:val="ConsPlusNonformat"/>
        <w:jc w:val="both"/>
      </w:pPr>
      <w:bookmarkStart w:id="18" w:name="P607"/>
      <w:bookmarkEnd w:id="18"/>
      <w:r>
        <w:t xml:space="preserve">    &lt;1</w:t>
      </w:r>
      <w:proofErr w:type="gramStart"/>
      <w:r>
        <w:t>&gt; В</w:t>
      </w:r>
      <w:proofErr w:type="gramEnd"/>
      <w:r>
        <w:t xml:space="preserve"> случае, если выявлено несоблюдение уполномоченным органом порядка</w:t>
      </w:r>
    </w:p>
    <w:p w:rsidR="00C50EEA" w:rsidRDefault="00C50EEA">
      <w:pPr>
        <w:pStyle w:val="ConsPlusNonformat"/>
        <w:jc w:val="both"/>
      </w:pPr>
      <w:r>
        <w:t>проведения оценки регулирующего воздействия.</w:t>
      </w:r>
    </w:p>
    <w:p w:rsidR="00C50EEA" w:rsidRDefault="00C50EEA">
      <w:pPr>
        <w:pStyle w:val="ConsPlusNonformat"/>
        <w:jc w:val="both"/>
      </w:pPr>
      <w:bookmarkStart w:id="19" w:name="P609"/>
      <w:bookmarkEnd w:id="19"/>
      <w:r>
        <w:t xml:space="preserve">    &lt;2</w:t>
      </w:r>
      <w:proofErr w:type="gramStart"/>
      <w:r>
        <w:t>&gt;  В</w:t>
      </w:r>
      <w:proofErr w:type="gramEnd"/>
      <w:r>
        <w:t xml:space="preserve">  случае,  если несоблюдение разработчиком проекта муниципального</w:t>
      </w:r>
    </w:p>
    <w:p w:rsidR="00C50EEA" w:rsidRDefault="00C50EEA">
      <w:pPr>
        <w:pStyle w:val="ConsPlusNonformat"/>
        <w:jc w:val="both"/>
      </w:pPr>
      <w:r>
        <w:t>нормативного   правового   акта  порядка  проведения  оценки  регулирующего</w:t>
      </w:r>
    </w:p>
    <w:p w:rsidR="00C50EEA" w:rsidRDefault="00C50EEA">
      <w:pPr>
        <w:pStyle w:val="ConsPlusNonformat"/>
        <w:jc w:val="both"/>
      </w:pPr>
      <w:r>
        <w:t>воздействия не выявлено.</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1C35EB" w:rsidRDefault="001C35EB">
      <w:pPr>
        <w:pStyle w:val="ConsPlusNormal"/>
        <w:jc w:val="right"/>
        <w:outlineLvl w:val="0"/>
        <w:rPr>
          <w:lang w:val="en-US"/>
        </w:rPr>
      </w:pPr>
    </w:p>
    <w:p w:rsidR="00C50EEA" w:rsidRDefault="00C50EEA">
      <w:pPr>
        <w:pStyle w:val="ConsPlusNormal"/>
        <w:jc w:val="right"/>
        <w:outlineLvl w:val="0"/>
      </w:pPr>
      <w:r>
        <w:lastRenderedPageBreak/>
        <w:t>Приложение 2</w:t>
      </w:r>
    </w:p>
    <w:p w:rsidR="00C50EEA" w:rsidRDefault="00C50EEA">
      <w:pPr>
        <w:pStyle w:val="ConsPlusNormal"/>
        <w:jc w:val="right"/>
      </w:pPr>
      <w:r>
        <w:t>к постановлению</w:t>
      </w:r>
    </w:p>
    <w:p w:rsidR="00C50EEA" w:rsidRDefault="00C50EEA">
      <w:pPr>
        <w:pStyle w:val="ConsPlusNormal"/>
        <w:jc w:val="right"/>
      </w:pPr>
      <w:r>
        <w:t>Администрации города</w:t>
      </w:r>
    </w:p>
    <w:p w:rsidR="00C50EEA" w:rsidRDefault="00C50EEA">
      <w:pPr>
        <w:pStyle w:val="ConsPlusNormal"/>
        <w:jc w:val="right"/>
      </w:pPr>
      <w:r>
        <w:t>от 26 января 2016 г. N 173</w:t>
      </w:r>
    </w:p>
    <w:p w:rsidR="00C50EEA" w:rsidRDefault="00C50EEA">
      <w:pPr>
        <w:pStyle w:val="ConsPlusNormal"/>
        <w:jc w:val="both"/>
      </w:pPr>
    </w:p>
    <w:p w:rsidR="00C50EEA" w:rsidRDefault="00C50EEA">
      <w:pPr>
        <w:pStyle w:val="ConsPlusTitle"/>
        <w:jc w:val="center"/>
      </w:pPr>
      <w:bookmarkStart w:id="20" w:name="P622"/>
      <w:bookmarkEnd w:id="20"/>
      <w:r>
        <w:t>ПОРЯДОК</w:t>
      </w:r>
    </w:p>
    <w:p w:rsidR="00C50EEA" w:rsidRDefault="00C50EEA">
      <w:pPr>
        <w:pStyle w:val="ConsPlusTitle"/>
        <w:jc w:val="center"/>
      </w:pPr>
      <w:r>
        <w:t xml:space="preserve">ПРОВЕДЕНИЯ ЭКСПЕРТИЗЫ </w:t>
      </w:r>
      <w:proofErr w:type="gramStart"/>
      <w:r>
        <w:t>МУНИЦИПАЛЬНЫХ</w:t>
      </w:r>
      <w:proofErr w:type="gramEnd"/>
      <w:r>
        <w:t xml:space="preserve"> НОРМАТИВНЫХ</w:t>
      </w:r>
    </w:p>
    <w:p w:rsidR="00C50EEA" w:rsidRDefault="00C50EEA">
      <w:pPr>
        <w:pStyle w:val="ConsPlusTitle"/>
        <w:jc w:val="center"/>
      </w:pPr>
      <w:r>
        <w:t>ПРАВОВЫХ АКТОВ, ЗАТРАГИВАЮЩИХ ВОПРОСЫ ОСУЩЕСТВЛЕНИЯ</w:t>
      </w:r>
    </w:p>
    <w:p w:rsidR="00C50EEA" w:rsidRDefault="00C50EEA">
      <w:pPr>
        <w:pStyle w:val="ConsPlusTitle"/>
        <w:jc w:val="center"/>
      </w:pPr>
      <w:r>
        <w:t>ПРЕДПРИНИМАТЕЛЬСКОЙ И ИНВЕСТИЦИОННОЙ ДЕЯТЕЛЬНОСТИ, В ЦЕЛЯХ</w:t>
      </w:r>
    </w:p>
    <w:p w:rsidR="00C50EEA" w:rsidRDefault="00C50EEA">
      <w:pPr>
        <w:pStyle w:val="ConsPlusTitle"/>
        <w:jc w:val="center"/>
      </w:pPr>
      <w:r>
        <w:t>ВЫЯВЛЕНИЯ В НИХ ПОЛОЖЕНИЙ, НЕОБОСНОВАННО ЗАТРУДНЯЮЩИХ</w:t>
      </w:r>
    </w:p>
    <w:p w:rsidR="00C50EEA" w:rsidRDefault="00C50EEA">
      <w:pPr>
        <w:pStyle w:val="ConsPlusTitle"/>
        <w:jc w:val="center"/>
      </w:pPr>
      <w:r>
        <w:t>ВЕДЕНИЕ ПРЕДПРИНИМАТЕЛЬСКОЙ И ИНВЕСТИЦИОННОЙ ДЕЯТЕЛЬНОСТИ</w:t>
      </w:r>
    </w:p>
    <w:p w:rsidR="00C50EEA" w:rsidRDefault="00C5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0EEA">
        <w:tc>
          <w:tcPr>
            <w:tcW w:w="60" w:type="dxa"/>
            <w:tcBorders>
              <w:top w:val="nil"/>
              <w:left w:val="nil"/>
              <w:bottom w:val="nil"/>
              <w:right w:val="nil"/>
            </w:tcBorders>
            <w:shd w:val="clear" w:color="auto" w:fill="CED3F1"/>
            <w:tcMar>
              <w:top w:w="0" w:type="dxa"/>
              <w:left w:w="0" w:type="dxa"/>
              <w:bottom w:w="0" w:type="dxa"/>
              <w:right w:w="0" w:type="dxa"/>
            </w:tcMar>
          </w:tcPr>
          <w:p w:rsidR="00C50EEA" w:rsidRDefault="00C5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EEA" w:rsidRDefault="00C50EEA">
            <w:pPr>
              <w:pStyle w:val="ConsPlusNormal"/>
              <w:jc w:val="center"/>
            </w:pPr>
            <w:r>
              <w:rPr>
                <w:color w:val="392C69"/>
              </w:rPr>
              <w:t>Список изменяющих документов</w:t>
            </w:r>
          </w:p>
          <w:p w:rsidR="00C50EEA" w:rsidRDefault="00C50EEA">
            <w:pPr>
              <w:pStyle w:val="ConsPlusNormal"/>
              <w:jc w:val="center"/>
            </w:pPr>
            <w:proofErr w:type="gramStart"/>
            <w:r>
              <w:rPr>
                <w:color w:val="392C69"/>
              </w:rPr>
              <w:t xml:space="preserve">(в ред. </w:t>
            </w:r>
            <w:hyperlink r:id="rId41">
              <w:r>
                <w:rPr>
                  <w:color w:val="0000FF"/>
                </w:rPr>
                <w:t>постановления</w:t>
              </w:r>
            </w:hyperlink>
            <w:r>
              <w:rPr>
                <w:color w:val="392C69"/>
              </w:rPr>
              <w:t xml:space="preserve"> Администрации города Великие Луки</w:t>
            </w:r>
            <w:proofErr w:type="gramEnd"/>
          </w:p>
          <w:p w:rsidR="00C50EEA" w:rsidRDefault="00C50EEA">
            <w:pPr>
              <w:pStyle w:val="ConsPlusNormal"/>
              <w:jc w:val="center"/>
            </w:pPr>
            <w:r>
              <w:rPr>
                <w:color w:val="392C69"/>
              </w:rPr>
              <w:t>от 05.02.2021 N 149)</w:t>
            </w:r>
          </w:p>
        </w:tc>
        <w:tc>
          <w:tcPr>
            <w:tcW w:w="113" w:type="dxa"/>
            <w:tcBorders>
              <w:top w:val="nil"/>
              <w:left w:val="nil"/>
              <w:bottom w:val="nil"/>
              <w:right w:val="nil"/>
            </w:tcBorders>
            <w:shd w:val="clear" w:color="auto" w:fill="F4F3F8"/>
            <w:tcMar>
              <w:top w:w="0" w:type="dxa"/>
              <w:left w:w="0" w:type="dxa"/>
              <w:bottom w:w="0" w:type="dxa"/>
              <w:right w:w="0" w:type="dxa"/>
            </w:tcMar>
          </w:tcPr>
          <w:p w:rsidR="00C50EEA" w:rsidRDefault="00C50EEA">
            <w:pPr>
              <w:pStyle w:val="ConsPlusNormal"/>
            </w:pPr>
          </w:p>
        </w:tc>
      </w:tr>
    </w:tbl>
    <w:p w:rsidR="00C50EEA" w:rsidRDefault="00C50EEA">
      <w:pPr>
        <w:pStyle w:val="ConsPlusNormal"/>
        <w:jc w:val="both"/>
      </w:pPr>
    </w:p>
    <w:p w:rsidR="00C50EEA" w:rsidRDefault="00C50EEA">
      <w:pPr>
        <w:pStyle w:val="ConsPlusTitle"/>
        <w:jc w:val="center"/>
        <w:outlineLvl w:val="1"/>
      </w:pPr>
      <w:r>
        <w:t>1. ОБЩИЕ ПОЛОЖЕНИЯ</w:t>
      </w:r>
    </w:p>
    <w:p w:rsidR="00C50EEA" w:rsidRDefault="00C50EEA">
      <w:pPr>
        <w:pStyle w:val="ConsPlusNormal"/>
        <w:jc w:val="both"/>
      </w:pPr>
    </w:p>
    <w:p w:rsidR="00C50EEA" w:rsidRDefault="00C50EEA">
      <w:pPr>
        <w:pStyle w:val="ConsPlusNormal"/>
        <w:ind w:firstLine="540"/>
        <w:jc w:val="both"/>
      </w:pPr>
      <w:r>
        <w:t xml:space="preserve">1. </w:t>
      </w:r>
      <w:proofErr w:type="gramStart"/>
      <w:r>
        <w:t>Настоящий Порядок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(далее - экспертиза), устанавливает процедуру и требования к проведению комитетом экономики Администрации города Великие Луки (далее - уполномоченное структурное подразделение) экспертизы муниципальных нормативных правовых актов, разработанных органами местного самоуправления муниципального образования "Город Великие Луки</w:t>
      </w:r>
      <w:proofErr w:type="gramEnd"/>
      <w:r>
        <w:t>" (далее - нормативные правовые акты, муниципальные нормативные правовые акты) в сферах:</w:t>
      </w:r>
    </w:p>
    <w:p w:rsidR="00C50EEA" w:rsidRDefault="00C50EEA">
      <w:pPr>
        <w:pStyle w:val="ConsPlusNormal"/>
        <w:jc w:val="both"/>
      </w:pPr>
      <w:r>
        <w:t xml:space="preserve">(в ред. </w:t>
      </w:r>
      <w:hyperlink r:id="rId42">
        <w:r>
          <w:rPr>
            <w:color w:val="0000FF"/>
          </w:rPr>
          <w:t>постановления</w:t>
        </w:r>
      </w:hyperlink>
      <w:r>
        <w:t xml:space="preserve"> Администрации города Великие Луки от 05.02.2021 N 149)</w:t>
      </w:r>
    </w:p>
    <w:p w:rsidR="00C50EEA" w:rsidRDefault="00C50EEA">
      <w:pPr>
        <w:pStyle w:val="ConsPlusNormal"/>
        <w:spacing w:before="220"/>
        <w:ind w:firstLine="540"/>
        <w:jc w:val="both"/>
      </w:pPr>
      <w:r>
        <w:t>регулирования инвестиционной деятельности;</w:t>
      </w:r>
    </w:p>
    <w:p w:rsidR="00C50EEA" w:rsidRDefault="00C50EEA">
      <w:pPr>
        <w:pStyle w:val="ConsPlusNormal"/>
        <w:spacing w:before="220"/>
        <w:ind w:firstLine="540"/>
        <w:jc w:val="both"/>
      </w:pPr>
      <w:r>
        <w:t>реализации муниципальных программ в области предпринимательской и (или) инвестиционной деятельности;</w:t>
      </w:r>
    </w:p>
    <w:p w:rsidR="00C50EEA" w:rsidRDefault="00C50EEA">
      <w:pPr>
        <w:pStyle w:val="ConsPlusNormal"/>
        <w:spacing w:before="220"/>
        <w:ind w:firstLine="540"/>
        <w:jc w:val="both"/>
      </w:pPr>
      <w:r>
        <w:t>установления правил и порядка предоставления муниципальной поддержки субъектам предпринимательской деятельности;</w:t>
      </w:r>
    </w:p>
    <w:p w:rsidR="00C50EEA" w:rsidRDefault="00C50EEA">
      <w:pPr>
        <w:pStyle w:val="ConsPlusNormal"/>
        <w:spacing w:before="220"/>
        <w:ind w:firstLine="540"/>
        <w:jc w:val="both"/>
      </w:pPr>
      <w:r>
        <w:t>осуществления муниципального контроля (надзора) в отношении субъектов предпринимательской деятельности;</w:t>
      </w:r>
    </w:p>
    <w:p w:rsidR="00C50EEA" w:rsidRDefault="00C50EEA">
      <w:pPr>
        <w:pStyle w:val="ConsPlusNormal"/>
        <w:spacing w:before="220"/>
        <w:ind w:firstLine="540"/>
        <w:jc w:val="both"/>
      </w:pPr>
      <w:r>
        <w:t>распределения ограниченных ресурсов в отношении лиц, осуществляющих предпринимательскую и инвестиционную деятельность;</w:t>
      </w:r>
    </w:p>
    <w:p w:rsidR="00C50EEA" w:rsidRDefault="00C50EEA">
      <w:pPr>
        <w:pStyle w:val="ConsPlusNormal"/>
        <w:spacing w:before="220"/>
        <w:ind w:firstLine="540"/>
        <w:jc w:val="both"/>
      </w:pPr>
      <w:r>
        <w:t>установления требований для целей допуска хозяйствующих субъектов к осуществлению определенных видов предпринимательской и (или) профессиональной деятельности.</w:t>
      </w:r>
    </w:p>
    <w:p w:rsidR="00C50EEA" w:rsidRDefault="00C50EEA">
      <w:pPr>
        <w:pStyle w:val="ConsPlusNormal"/>
        <w:spacing w:before="220"/>
        <w:ind w:firstLine="540"/>
        <w:jc w:val="both"/>
      </w:pPr>
      <w:r>
        <w:t>2. Экспертиза проводится в отношении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осуществление предпринимательской и инвестиционной деятельности на территории муниципального образования "Город Великие Луки".</w:t>
      </w:r>
    </w:p>
    <w:p w:rsidR="00C50EEA" w:rsidRDefault="00C50EEA">
      <w:pPr>
        <w:pStyle w:val="ConsPlusNormal"/>
        <w:spacing w:before="220"/>
        <w:ind w:firstLine="540"/>
        <w:jc w:val="both"/>
      </w:pPr>
      <w:r>
        <w:t xml:space="preserve">3. В ходе экспертизы проводятся публичные консультации по нормативному правовому акту, исследование нормативного правового акта на предмет наличия положений, необоснованно </w:t>
      </w:r>
      <w:r>
        <w:lastRenderedPageBreak/>
        <w:t>затрудняющих осуществление предпринимательской и инвестиционной деятельности на территории области, и составляется заключение об экспертизе.</w:t>
      </w:r>
    </w:p>
    <w:p w:rsidR="00C50EEA" w:rsidRDefault="00C50EEA">
      <w:pPr>
        <w:pStyle w:val="ConsPlusNormal"/>
        <w:spacing w:before="220"/>
        <w:ind w:firstLine="540"/>
        <w:jc w:val="both"/>
      </w:pPr>
      <w:r>
        <w:t>4. Срок проведения экспертизы не должен превышать два месяца со дня принятия решения о проведении экспертизы.</w:t>
      </w:r>
    </w:p>
    <w:p w:rsidR="00C50EEA" w:rsidRDefault="00C50EEA">
      <w:pPr>
        <w:pStyle w:val="ConsPlusNormal"/>
        <w:spacing w:before="220"/>
        <w:ind w:firstLine="540"/>
        <w:jc w:val="both"/>
      </w:pPr>
      <w:r>
        <w:t xml:space="preserve">5. Нормативные правовые акты, при подготовке проектов которых проводилась оценка регулирующего воздействия, подлежат экспертизе не ранее года </w:t>
      </w:r>
      <w:proofErr w:type="gramStart"/>
      <w:r>
        <w:t>с даты вступления</w:t>
      </w:r>
      <w:proofErr w:type="gramEnd"/>
      <w:r>
        <w:t xml:space="preserve"> их в силу.</w:t>
      </w:r>
    </w:p>
    <w:p w:rsidR="00C50EEA" w:rsidRDefault="00C50EEA">
      <w:pPr>
        <w:pStyle w:val="ConsPlusNormal"/>
        <w:spacing w:before="220"/>
        <w:ind w:firstLine="540"/>
        <w:jc w:val="both"/>
      </w:pPr>
      <w:r>
        <w:t>Сводная информация о результатах экспертизы включается уполномоченным органом в доклад о результатах и развитии оценки регулирующего воздействия в муниципальном образовании "Город Великие Луки" в соответствии с действующим законодательством.</w:t>
      </w:r>
    </w:p>
    <w:p w:rsidR="00C50EEA" w:rsidRDefault="00C50EEA">
      <w:pPr>
        <w:pStyle w:val="ConsPlusNormal"/>
        <w:jc w:val="both"/>
      </w:pPr>
    </w:p>
    <w:p w:rsidR="00C50EEA" w:rsidRDefault="00C50EEA">
      <w:pPr>
        <w:pStyle w:val="ConsPlusTitle"/>
        <w:jc w:val="center"/>
        <w:outlineLvl w:val="1"/>
      </w:pPr>
      <w:r>
        <w:t>2. ФОРМИРОВАНИЕ ПЛАНА</w:t>
      </w:r>
    </w:p>
    <w:p w:rsidR="00C50EEA" w:rsidRDefault="00C50EEA">
      <w:pPr>
        <w:pStyle w:val="ConsPlusNormal"/>
        <w:jc w:val="both"/>
      </w:pPr>
    </w:p>
    <w:p w:rsidR="00C50EEA" w:rsidRDefault="00C50EEA">
      <w:pPr>
        <w:pStyle w:val="ConsPlusNormal"/>
        <w:ind w:firstLine="540"/>
        <w:jc w:val="both"/>
      </w:pPr>
      <w:r>
        <w:t xml:space="preserve">6. </w:t>
      </w:r>
      <w:proofErr w:type="gramStart"/>
      <w:r>
        <w:t>Экспертиза нормативных правовых актов проводится в соответствии с планом, формируемым уполномоченным органом на год на основе поручений, предложений о проведении экспертизы муниципальных нормативных правовых актов (далее - предложения), поступивших от органов местного самоуправления муниципального образования "Город Великие Луки", иных организаций, Уполномоченного по защите прав предпринимателей в Псковской области, субъектов предпринимательской и инвестиционной деятельности, их ассоциаций и союзов, осуществляющих деятельность на территории</w:t>
      </w:r>
      <w:proofErr w:type="gramEnd"/>
      <w:r>
        <w:t xml:space="preserve"> муниципального образования "Город Великие Луки", иных лиц (далее - заявители).</w:t>
      </w:r>
    </w:p>
    <w:p w:rsidR="00C50EEA" w:rsidRDefault="00C50EEA">
      <w:pPr>
        <w:pStyle w:val="ConsPlusNormal"/>
        <w:spacing w:before="220"/>
        <w:ind w:firstLine="540"/>
        <w:jc w:val="both"/>
      </w:pPr>
      <w:r>
        <w:t>7. В целях формирования плана уполномоченный орган не позднее двух месяцев до начала его реализации подготавливает уведомление о формировании плана и в целях сбора предложений от заявителей размещает его на официальном сайте муниципального образования "Город Великие Луки" в информационно-телекоммуникационной сети "Интернет" (далее - официальный сайт).</w:t>
      </w:r>
    </w:p>
    <w:p w:rsidR="00C50EEA" w:rsidRDefault="00C50EEA">
      <w:pPr>
        <w:pStyle w:val="ConsPlusNormal"/>
        <w:spacing w:before="220"/>
        <w:ind w:firstLine="540"/>
        <w:jc w:val="both"/>
      </w:pPr>
      <w:r>
        <w:t>8. Уведомление о формировании плана содержит:</w:t>
      </w:r>
    </w:p>
    <w:p w:rsidR="00C50EEA" w:rsidRDefault="00C50EEA">
      <w:pPr>
        <w:pStyle w:val="ConsPlusNormal"/>
        <w:spacing w:before="220"/>
        <w:ind w:firstLine="540"/>
        <w:jc w:val="both"/>
      </w:pPr>
      <w:r>
        <w:t>1) срок окончания приема предложений от заявителей;</w:t>
      </w:r>
    </w:p>
    <w:p w:rsidR="00C50EEA" w:rsidRDefault="00C50EEA">
      <w:pPr>
        <w:pStyle w:val="ConsPlusNormal"/>
        <w:spacing w:before="220"/>
        <w:ind w:firstLine="540"/>
        <w:jc w:val="both"/>
      </w:pPr>
      <w:r>
        <w:t>2) способы представления предложений;</w:t>
      </w:r>
    </w:p>
    <w:p w:rsidR="00C50EEA" w:rsidRDefault="00C50EEA">
      <w:pPr>
        <w:pStyle w:val="ConsPlusNormal"/>
        <w:spacing w:before="220"/>
        <w:ind w:firstLine="540"/>
        <w:jc w:val="both"/>
      </w:pPr>
      <w:r>
        <w:t>3) электронную форму для направления предложений, содержащую возможность указания сведений, установленных настоящим Порядком;</w:t>
      </w:r>
    </w:p>
    <w:p w:rsidR="00C50EEA" w:rsidRDefault="00C50EEA">
      <w:pPr>
        <w:pStyle w:val="ConsPlusNormal"/>
        <w:spacing w:before="220"/>
        <w:ind w:firstLine="540"/>
        <w:jc w:val="both"/>
      </w:pPr>
      <w:r>
        <w:t>4) перечень поступивших предложений, содержащий в отношении каждого предложения сведения об их заявителе, сведения, содержащиеся в предложении, дату поступления предложения;</w:t>
      </w:r>
    </w:p>
    <w:p w:rsidR="00C50EEA" w:rsidRDefault="00C50EEA">
      <w:pPr>
        <w:pStyle w:val="ConsPlusNormal"/>
        <w:spacing w:before="220"/>
        <w:ind w:firstLine="540"/>
        <w:jc w:val="both"/>
      </w:pPr>
      <w:r>
        <w:t>5) информацию о порядке отбора муниципальных нормативных правовых актов для проведения экспертизы;</w:t>
      </w:r>
    </w:p>
    <w:p w:rsidR="00C50EEA" w:rsidRDefault="00C50EEA">
      <w:pPr>
        <w:pStyle w:val="ConsPlusNormal"/>
        <w:spacing w:before="220"/>
        <w:ind w:firstLine="540"/>
        <w:jc w:val="both"/>
      </w:pPr>
      <w:r>
        <w:t>6) иную информацию, относящуюся к формированию плана.</w:t>
      </w:r>
    </w:p>
    <w:p w:rsidR="00C50EEA" w:rsidRDefault="00C50EEA">
      <w:pPr>
        <w:pStyle w:val="ConsPlusNormal"/>
        <w:spacing w:before="220"/>
        <w:ind w:firstLine="540"/>
        <w:jc w:val="both"/>
      </w:pPr>
      <w:bookmarkStart w:id="21" w:name="P659"/>
      <w:bookmarkEnd w:id="21"/>
      <w:r>
        <w:t>9. Не позднее 3 рабочих дней со дня размещения уведомления о формировании плана на официальном сайте уполномоченный орган извещает об этом:</w:t>
      </w:r>
    </w:p>
    <w:p w:rsidR="00C50EEA" w:rsidRDefault="00C50EEA">
      <w:pPr>
        <w:pStyle w:val="ConsPlusNormal"/>
        <w:spacing w:before="220"/>
        <w:ind w:firstLine="540"/>
        <w:jc w:val="both"/>
      </w:pPr>
      <w:r>
        <w:t>1) заинтересованные органы власти Псковской области;</w:t>
      </w:r>
    </w:p>
    <w:p w:rsidR="00C50EEA" w:rsidRDefault="00C50EEA">
      <w:pPr>
        <w:pStyle w:val="ConsPlusNormal"/>
        <w:spacing w:before="220"/>
        <w:ind w:firstLine="540"/>
        <w:jc w:val="both"/>
      </w:pPr>
      <w:r>
        <w:t xml:space="preserve">2) органы и организации, действующие на территории муниципального образования "Город Великие Луки", целью деятельности которых является защита и представление интересов субъектов предпринимательской деятельности, с которыми заключено соглашение о </w:t>
      </w:r>
      <w:r>
        <w:lastRenderedPageBreak/>
        <w:t>взаимодействии при проведении оценки регулирующего воздействия (далее - представители предпринимательского сообщества);</w:t>
      </w:r>
    </w:p>
    <w:p w:rsidR="00C50EEA" w:rsidRDefault="00C50EEA">
      <w:pPr>
        <w:pStyle w:val="ConsPlusNormal"/>
        <w:spacing w:before="220"/>
        <w:ind w:firstLine="540"/>
        <w:jc w:val="both"/>
      </w:pPr>
      <w:r>
        <w:t>3) Уполномоченного по защите прав предпринимателей в Псковской области.</w:t>
      </w:r>
    </w:p>
    <w:p w:rsidR="00C50EEA" w:rsidRDefault="00C50EEA">
      <w:pPr>
        <w:pStyle w:val="ConsPlusNormal"/>
        <w:spacing w:before="220"/>
        <w:ind w:firstLine="540"/>
        <w:jc w:val="both"/>
      </w:pPr>
      <w:r>
        <w:t>10. Срок окончания приема предложений от заявителей указывается в уведомлении.</w:t>
      </w:r>
    </w:p>
    <w:p w:rsidR="00C50EEA" w:rsidRDefault="00C50EEA">
      <w:pPr>
        <w:pStyle w:val="ConsPlusNormal"/>
        <w:spacing w:before="220"/>
        <w:ind w:firstLine="540"/>
        <w:jc w:val="both"/>
      </w:pPr>
      <w:bookmarkStart w:id="22" w:name="P664"/>
      <w:bookmarkEnd w:id="22"/>
      <w:r>
        <w:t>11. Предложения о проведении экспертизы должны содержать:</w:t>
      </w:r>
    </w:p>
    <w:p w:rsidR="00C50EEA" w:rsidRDefault="00C50EEA">
      <w:pPr>
        <w:pStyle w:val="ConsPlusNormal"/>
        <w:spacing w:before="220"/>
        <w:ind w:firstLine="540"/>
        <w:jc w:val="both"/>
      </w:pPr>
      <w:r>
        <w:t>1) вид, реквизиты и наименование действующего муниципального нормативного правового акта;</w:t>
      </w:r>
    </w:p>
    <w:p w:rsidR="00C50EEA" w:rsidRDefault="00C50EEA">
      <w:pPr>
        <w:pStyle w:val="ConsPlusNormal"/>
        <w:spacing w:before="220"/>
        <w:ind w:firstLine="540"/>
        <w:jc w:val="both"/>
      </w:pPr>
      <w:r>
        <w:t>2) обоснование предложения о проведении экспертизы (с указанием сведений, свидетельствующих,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на территории муниципального образования "Город Великие Луки");</w:t>
      </w:r>
    </w:p>
    <w:p w:rsidR="00C50EEA" w:rsidRDefault="00C50EEA">
      <w:pPr>
        <w:pStyle w:val="ConsPlusNormal"/>
        <w:spacing w:before="220"/>
        <w:ind w:firstLine="540"/>
        <w:jc w:val="both"/>
      </w:pPr>
      <w:r>
        <w:t>3) имеющуюся у заявителя информацию о потенциальных участниках публичных консультаций и их квалификации;</w:t>
      </w:r>
    </w:p>
    <w:p w:rsidR="00C50EEA" w:rsidRDefault="00C50EEA">
      <w:pPr>
        <w:pStyle w:val="ConsPlusNormal"/>
        <w:spacing w:before="220"/>
        <w:ind w:firstLine="540"/>
        <w:jc w:val="both"/>
      </w:pPr>
      <w:r>
        <w:t>4) иную информацию, по мнению заявителей, позволяющую оценить обоснованность предложения, или указание на отсутствие иной информации.</w:t>
      </w:r>
    </w:p>
    <w:p w:rsidR="00C50EEA" w:rsidRDefault="00C50EEA">
      <w:pPr>
        <w:pStyle w:val="ConsPlusNormal"/>
        <w:spacing w:before="220"/>
        <w:ind w:firstLine="540"/>
        <w:jc w:val="both"/>
      </w:pPr>
      <w:r>
        <w:t xml:space="preserve">12. Поступившие от заявителей предложения, содержащие сведения, указанные в </w:t>
      </w:r>
      <w:hyperlink w:anchor="P664">
        <w:r>
          <w:rPr>
            <w:color w:val="0000FF"/>
          </w:rPr>
          <w:t>пункте 11</w:t>
        </w:r>
      </w:hyperlink>
      <w:r>
        <w:t xml:space="preserve"> настоящего Порядка, в течение 5 рабочих дней после окончания срока приема предложений от заявителей включаются в перечень поступивших предложений.</w:t>
      </w:r>
    </w:p>
    <w:p w:rsidR="00C50EEA" w:rsidRDefault="00C50EEA">
      <w:pPr>
        <w:pStyle w:val="ConsPlusNormal"/>
        <w:spacing w:before="220"/>
        <w:ind w:firstLine="540"/>
        <w:jc w:val="both"/>
      </w:pPr>
      <w:r>
        <w:t>13. На основе полученных поручений и предложений, а также по собственной инициативе уполномоченным органом формируется план, содержащий:</w:t>
      </w:r>
    </w:p>
    <w:p w:rsidR="00C50EEA" w:rsidRDefault="00C50EEA">
      <w:pPr>
        <w:pStyle w:val="ConsPlusNormal"/>
        <w:spacing w:before="220"/>
        <w:ind w:firstLine="540"/>
        <w:jc w:val="both"/>
      </w:pPr>
      <w:r>
        <w:t>1) перечень подлежащих экспертизе муниципальных нормативных правовых актов;</w:t>
      </w:r>
    </w:p>
    <w:p w:rsidR="00C50EEA" w:rsidRDefault="00C50EEA">
      <w:pPr>
        <w:pStyle w:val="ConsPlusNormal"/>
        <w:spacing w:before="220"/>
        <w:ind w:firstLine="540"/>
        <w:jc w:val="both"/>
      </w:pPr>
      <w:r>
        <w:t>2) информацию о заявителях предложений, содержащих указанные муниципальные нормативные правовые акты, либо указание на поручение, либо указание на инициативный порядок проведения экспертизы;</w:t>
      </w:r>
    </w:p>
    <w:p w:rsidR="00C50EEA" w:rsidRDefault="00C50EEA">
      <w:pPr>
        <w:pStyle w:val="ConsPlusNormal"/>
        <w:spacing w:before="220"/>
        <w:ind w:firstLine="540"/>
        <w:jc w:val="both"/>
      </w:pPr>
      <w:r>
        <w:t>3) информацию о сроках проведения экспертизы, в том числе сроках проведения публичных консультаций и иных мероприятий, проводимых уполномоченным органом в целях экспертизы.</w:t>
      </w:r>
    </w:p>
    <w:p w:rsidR="00C50EEA" w:rsidRDefault="00C50EEA">
      <w:pPr>
        <w:pStyle w:val="ConsPlusNormal"/>
        <w:spacing w:before="220"/>
        <w:ind w:firstLine="540"/>
        <w:jc w:val="both"/>
      </w:pPr>
      <w:r>
        <w:t>14. План утверждается распоряжением Администрации города Великие Луки не позднее 15 календарных дней до начала его реализации.</w:t>
      </w:r>
    </w:p>
    <w:p w:rsidR="00C50EEA" w:rsidRDefault="00C50EEA">
      <w:pPr>
        <w:pStyle w:val="ConsPlusNormal"/>
        <w:spacing w:before="220"/>
        <w:ind w:firstLine="540"/>
        <w:jc w:val="both"/>
      </w:pPr>
      <w:r>
        <w:t xml:space="preserve">15. В течение 5 рабочих дней после его утверждения уполномоченный орган размещает план на официальном сайте и извещает об этом органы и организации, указанные в </w:t>
      </w:r>
      <w:hyperlink w:anchor="P659">
        <w:r>
          <w:rPr>
            <w:color w:val="0000FF"/>
          </w:rPr>
          <w:t>пункте 9</w:t>
        </w:r>
      </w:hyperlink>
      <w:r>
        <w:t xml:space="preserve"> настоящего Порядка.</w:t>
      </w:r>
    </w:p>
    <w:p w:rsidR="00C50EEA" w:rsidRDefault="00C50EEA">
      <w:pPr>
        <w:pStyle w:val="ConsPlusNormal"/>
        <w:jc w:val="both"/>
      </w:pPr>
    </w:p>
    <w:p w:rsidR="00C50EEA" w:rsidRDefault="00C50EEA">
      <w:pPr>
        <w:pStyle w:val="ConsPlusTitle"/>
        <w:jc w:val="center"/>
        <w:outlineLvl w:val="1"/>
      </w:pPr>
      <w:r>
        <w:t>3. РАЗМЕЩЕНИЕ УВЕДОМЛЕНИЯ ОБ ЭКСПЕРТИЗЕ И ПУБЛИЧНЫЕ</w:t>
      </w:r>
    </w:p>
    <w:p w:rsidR="00C50EEA" w:rsidRDefault="00C50EEA">
      <w:pPr>
        <w:pStyle w:val="ConsPlusTitle"/>
        <w:jc w:val="center"/>
      </w:pPr>
      <w:r>
        <w:t>КОНСУЛЬТАЦИИ ПО МУНИЦИПАЛЬНОМУ НОРМАТИВНОМУ ПРАВОВОМУ АКТУ,</w:t>
      </w:r>
    </w:p>
    <w:p w:rsidR="00C50EEA" w:rsidRDefault="00C50EEA">
      <w:pPr>
        <w:pStyle w:val="ConsPlusTitle"/>
        <w:jc w:val="center"/>
      </w:pPr>
      <w:r>
        <w:t>ИССЛЕДОВАНИЯ МУНИЦИПАЛЬНОГО НОРМАТИВНОГО ПРАВОВОГО АКТА</w:t>
      </w:r>
    </w:p>
    <w:p w:rsidR="00C50EEA" w:rsidRDefault="00C50EEA">
      <w:pPr>
        <w:pStyle w:val="ConsPlusNormal"/>
        <w:jc w:val="both"/>
      </w:pPr>
    </w:p>
    <w:p w:rsidR="00C50EEA" w:rsidRDefault="00C50EEA">
      <w:pPr>
        <w:pStyle w:val="ConsPlusNormal"/>
        <w:ind w:firstLine="540"/>
        <w:jc w:val="both"/>
      </w:pPr>
      <w:r>
        <w:t xml:space="preserve">16. </w:t>
      </w:r>
      <w:proofErr w:type="gramStart"/>
      <w:r>
        <w:t xml:space="preserve">Под публичными консультациями по муниципальному нормативному правовому акту (далее - публичные консультации) понимается форма изучения и учета мнений органов местного самоуправления муниципального образования "Город Великие Луки", в компетенции которых находятся вопросы, вынесенные на обсуждение, субъектов предпринимательской и инвестиционной деятельности, экспертного сообщества, организаций, осуществляющих защиту и представление интересов субъектов предпринимательской деятельности, иных заинтересованных </w:t>
      </w:r>
      <w:r>
        <w:lastRenderedPageBreak/>
        <w:t>лиц о наличии в нормативных правовых актах положений, необоснованно</w:t>
      </w:r>
      <w:proofErr w:type="gramEnd"/>
      <w:r>
        <w:t xml:space="preserve"> </w:t>
      </w:r>
      <w:proofErr w:type="gramStart"/>
      <w:r>
        <w:t>затрудняющих</w:t>
      </w:r>
      <w:proofErr w:type="gramEnd"/>
      <w:r>
        <w:t xml:space="preserve"> осуществление предпринимательской и инвестиционной деятельности на территории муниципального образования "Город Великие Луки" (далее - мнения).</w:t>
      </w:r>
    </w:p>
    <w:p w:rsidR="00C50EEA" w:rsidRDefault="00C50EEA">
      <w:pPr>
        <w:pStyle w:val="ConsPlusNormal"/>
        <w:spacing w:before="220"/>
        <w:ind w:firstLine="540"/>
        <w:jc w:val="both"/>
      </w:pPr>
      <w:r>
        <w:t xml:space="preserve">В целях публичных консультаций по муниципальному нормативному правовому акту, в соответствии с планом уполномоченный орган размещает на официальном сайте </w:t>
      </w:r>
      <w:hyperlink w:anchor="P737">
        <w:r>
          <w:rPr>
            <w:color w:val="0000FF"/>
          </w:rPr>
          <w:t>уведомление</w:t>
        </w:r>
      </w:hyperlink>
      <w:r>
        <w:t xml:space="preserve"> об экспертизе нормативного правового акта (далее - уведомление об экспертизе) по форме согласно приложению 1 к настоящему Порядку и извещает об этом органы и организации, указанные в </w:t>
      </w:r>
      <w:hyperlink w:anchor="P659">
        <w:r>
          <w:rPr>
            <w:color w:val="0000FF"/>
          </w:rPr>
          <w:t>пункте 9</w:t>
        </w:r>
      </w:hyperlink>
      <w:r>
        <w:t xml:space="preserve"> настоящего Порядка.</w:t>
      </w:r>
    </w:p>
    <w:p w:rsidR="00C50EEA" w:rsidRDefault="00C50EEA">
      <w:pPr>
        <w:pStyle w:val="ConsPlusNormal"/>
        <w:spacing w:before="220"/>
        <w:ind w:firstLine="540"/>
        <w:jc w:val="both"/>
      </w:pPr>
      <w:r>
        <w:t>17. Уведомление об экспертизе содержит:</w:t>
      </w:r>
    </w:p>
    <w:p w:rsidR="00C50EEA" w:rsidRDefault="00C50EEA">
      <w:pPr>
        <w:pStyle w:val="ConsPlusNormal"/>
        <w:spacing w:before="220"/>
        <w:ind w:firstLine="540"/>
        <w:jc w:val="both"/>
      </w:pPr>
      <w:r>
        <w:t>1) реквизиты нормативного правового акта;</w:t>
      </w:r>
    </w:p>
    <w:p w:rsidR="00C50EEA" w:rsidRDefault="00C50EEA">
      <w:pPr>
        <w:pStyle w:val="ConsPlusNormal"/>
        <w:spacing w:before="220"/>
        <w:ind w:firstLine="540"/>
        <w:jc w:val="both"/>
      </w:pPr>
      <w:r>
        <w:t>2) электронную ссылку на текст нормативного правового акта в редакции, действующей на дату размещения уведомления об экспертизе;</w:t>
      </w:r>
    </w:p>
    <w:p w:rsidR="00C50EEA" w:rsidRDefault="00C50EEA">
      <w:pPr>
        <w:pStyle w:val="ConsPlusNormal"/>
        <w:spacing w:before="220"/>
        <w:ind w:firstLine="540"/>
        <w:jc w:val="both"/>
      </w:pPr>
      <w:r>
        <w:t>3) срок окончания публичных консультаций;</w:t>
      </w:r>
    </w:p>
    <w:p w:rsidR="00C50EEA" w:rsidRDefault="00C50EEA">
      <w:pPr>
        <w:pStyle w:val="ConsPlusNormal"/>
        <w:spacing w:before="220"/>
        <w:ind w:firstLine="540"/>
        <w:jc w:val="both"/>
      </w:pPr>
      <w:r>
        <w:t>4) информацию о заявителях предложения;</w:t>
      </w:r>
    </w:p>
    <w:p w:rsidR="00C50EEA" w:rsidRDefault="00C50EEA">
      <w:pPr>
        <w:pStyle w:val="ConsPlusNormal"/>
        <w:spacing w:before="220"/>
        <w:ind w:firstLine="540"/>
        <w:jc w:val="both"/>
      </w:pPr>
      <w:r>
        <w:t>5) предварительную информацию о наличии положений, необоснованно затрудняющих ведение предпринимательской и инвестиционной деятельности, а также о потенциальных участниках публичных консультаций и их квалификации;</w:t>
      </w:r>
    </w:p>
    <w:p w:rsidR="00C50EEA" w:rsidRDefault="00C50EEA">
      <w:pPr>
        <w:pStyle w:val="ConsPlusNormal"/>
        <w:spacing w:before="220"/>
        <w:ind w:firstLine="540"/>
        <w:jc w:val="both"/>
      </w:pPr>
      <w:r>
        <w:t>6) перечень вопросов для участников публичных консультаций;</w:t>
      </w:r>
    </w:p>
    <w:p w:rsidR="00C50EEA" w:rsidRDefault="00C50EEA">
      <w:pPr>
        <w:pStyle w:val="ConsPlusNormal"/>
        <w:spacing w:before="220"/>
        <w:ind w:firstLine="540"/>
        <w:jc w:val="both"/>
      </w:pPr>
      <w:r>
        <w:t>7) способы представления предложений участниками публичных консультаций;</w:t>
      </w:r>
    </w:p>
    <w:p w:rsidR="00C50EEA" w:rsidRDefault="00C50EEA">
      <w:pPr>
        <w:pStyle w:val="ConsPlusNormal"/>
        <w:spacing w:before="220"/>
        <w:ind w:firstLine="540"/>
        <w:jc w:val="both"/>
      </w:pPr>
      <w:r>
        <w:t>8) иную информацию, относящуюся к предмету публичных консультаций.</w:t>
      </w:r>
    </w:p>
    <w:p w:rsidR="00C50EEA" w:rsidRDefault="00C50EEA">
      <w:pPr>
        <w:pStyle w:val="ConsPlusNormal"/>
        <w:spacing w:before="220"/>
        <w:ind w:firstLine="540"/>
        <w:jc w:val="both"/>
      </w:pPr>
      <w:bookmarkStart w:id="23" w:name="P692"/>
      <w:bookmarkEnd w:id="23"/>
      <w:r>
        <w:t xml:space="preserve">18. Срок публичных консультаций по муниципальному нормативному правовому акту составляет 30 календарных дней </w:t>
      </w:r>
      <w:proofErr w:type="gramStart"/>
      <w:r>
        <w:t>с даты размещения</w:t>
      </w:r>
      <w:proofErr w:type="gramEnd"/>
      <w:r>
        <w:t xml:space="preserve"> на официальном сайте уведомления об экспертизе.</w:t>
      </w:r>
    </w:p>
    <w:p w:rsidR="00C50EEA" w:rsidRDefault="00C50EEA">
      <w:pPr>
        <w:pStyle w:val="ConsPlusNormal"/>
        <w:spacing w:before="220"/>
        <w:ind w:firstLine="540"/>
        <w:jc w:val="both"/>
      </w:pPr>
      <w:r>
        <w:t xml:space="preserve">19. В целях проведения экспертизы в пределах сроков, отведенных для публичных консультаций по муниципальному нормативному правовому акту, по решению уполномоченного органа проводятся опросы, совещания, заседания консультативных органов и иные мероприятия с участием органов и организаций, указанных в </w:t>
      </w:r>
      <w:hyperlink w:anchor="P659">
        <w:r>
          <w:rPr>
            <w:color w:val="0000FF"/>
          </w:rPr>
          <w:t>пункте 9</w:t>
        </w:r>
      </w:hyperlink>
      <w:r>
        <w:t xml:space="preserve"> настоящего Порядка, в том числе с использованием информационно-коммуникационных технологий.</w:t>
      </w:r>
    </w:p>
    <w:p w:rsidR="00C50EEA" w:rsidRDefault="00C50EEA">
      <w:pPr>
        <w:pStyle w:val="ConsPlusNormal"/>
        <w:spacing w:before="220"/>
        <w:ind w:firstLine="540"/>
        <w:jc w:val="both"/>
      </w:pPr>
      <w:r>
        <w:t xml:space="preserve">20. Уполномоченный орган рассматривает предложения, поступившие в срок, указанный в </w:t>
      </w:r>
      <w:hyperlink w:anchor="P692">
        <w:r>
          <w:rPr>
            <w:color w:val="0000FF"/>
          </w:rPr>
          <w:t>пункте 18</w:t>
        </w:r>
      </w:hyperlink>
      <w:r>
        <w:t xml:space="preserve"> настоящего Порядка, в связи с проведением публичных консультаций по муниципальному нормативному правовому акту.</w:t>
      </w:r>
    </w:p>
    <w:p w:rsidR="00C50EEA" w:rsidRDefault="00C50EEA">
      <w:pPr>
        <w:pStyle w:val="ConsPlusNormal"/>
        <w:spacing w:before="220"/>
        <w:ind w:firstLine="540"/>
        <w:jc w:val="both"/>
      </w:pPr>
      <w:r>
        <w:t>Предложения, поступившие в ходе проведения публичных консультаций, включаются уполномоченным органом в акт результатов публичных консультаций с указанием сведений об их учете или причинах отклонения.</w:t>
      </w:r>
    </w:p>
    <w:p w:rsidR="00C50EEA" w:rsidRDefault="00C50EEA">
      <w:pPr>
        <w:pStyle w:val="ConsPlusNormal"/>
        <w:spacing w:before="220"/>
        <w:ind w:firstLine="540"/>
        <w:jc w:val="both"/>
      </w:pPr>
      <w:r>
        <w:t>21. Разработчики нормативных правовых актов принимают участие в мероприятиях, проводимых уполномоченным органом в целях проведения экспертизы в соответствии с планом, и представляют информацию, запрашиваемую уполномоченным органом при проведении экспертизы, не позднее срока окончания публичных консультаций.</w:t>
      </w:r>
    </w:p>
    <w:p w:rsidR="00C50EEA" w:rsidRDefault="00C50EEA">
      <w:pPr>
        <w:pStyle w:val="ConsPlusNormal"/>
        <w:spacing w:before="220"/>
        <w:ind w:firstLine="540"/>
        <w:jc w:val="both"/>
      </w:pPr>
      <w:r>
        <w:t>22. Исследование нормативных правовых актов проводится уполномоченным органом во взаимодействии с разработчиками муниципальных нормативных правовых актов, а также с участием представителей предпринимательского сообщества.</w:t>
      </w:r>
    </w:p>
    <w:p w:rsidR="00C50EEA" w:rsidRDefault="00C50EEA">
      <w:pPr>
        <w:pStyle w:val="ConsPlusNormal"/>
        <w:spacing w:before="220"/>
        <w:ind w:firstLine="540"/>
        <w:jc w:val="both"/>
      </w:pPr>
      <w:r>
        <w:lastRenderedPageBreak/>
        <w:t>23. При проведении исследования муниципального нормативного правового акта необходимо:</w:t>
      </w:r>
    </w:p>
    <w:p w:rsidR="00C50EEA" w:rsidRDefault="00C50EEA">
      <w:pPr>
        <w:pStyle w:val="ConsPlusNormal"/>
        <w:spacing w:before="220"/>
        <w:ind w:firstLine="540"/>
        <w:jc w:val="both"/>
      </w:pPr>
      <w:r>
        <w:t>а) рассматривать мнения,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C50EEA" w:rsidRDefault="00C50EEA">
      <w:pPr>
        <w:pStyle w:val="ConsPlusNormal"/>
        <w:spacing w:before="220"/>
        <w:ind w:firstLine="540"/>
        <w:jc w:val="both"/>
      </w:pPr>
      <w:r>
        <w:t>б) анализировать положения муниципального нормативного правового акта во взаимосвязи со сложившейся практикой их применения;</w:t>
      </w:r>
    </w:p>
    <w:p w:rsidR="00C50EEA" w:rsidRDefault="00C50EEA">
      <w:pPr>
        <w:pStyle w:val="ConsPlusNormal"/>
        <w:spacing w:before="220"/>
        <w:ind w:firstLine="540"/>
        <w:jc w:val="both"/>
      </w:pPr>
      <w:r>
        <w:t>в) определять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w:t>
      </w:r>
    </w:p>
    <w:p w:rsidR="00C50EEA" w:rsidRDefault="00C50EEA">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муниципального нормативного правового акта, а также обоснованность и целесообразность положений муниципального нормативного правового акта для целей регулирования соответствующих отношений.</w:t>
      </w:r>
    </w:p>
    <w:p w:rsidR="00C50EEA" w:rsidRDefault="00C50EEA">
      <w:pPr>
        <w:pStyle w:val="ConsPlusNormal"/>
        <w:spacing w:before="220"/>
        <w:ind w:firstLine="540"/>
        <w:jc w:val="both"/>
      </w:pPr>
      <w:r>
        <w:t xml:space="preserve">24. </w:t>
      </w:r>
      <w:proofErr w:type="gramStart"/>
      <w:r>
        <w:t>В процессе исследования муниципального нормативного правового акта с учетом результатов анализа мнений, поступивших в ходе проведения публичных консультаций, делаются выводы о наличии либо об отсутствии в муниципальном нормативном правовом акте положений, необоснованно затрудняющих осуществление предпринимательской и инвестиционной деятельности на территории муниципального образования "Город Великие Луки", а также вырабатываются предложения о признании утратившим (утратившими) силу муниципального нормативного правового акта либо его</w:t>
      </w:r>
      <w:proofErr w:type="gramEnd"/>
      <w:r>
        <w:t xml:space="preserve"> отдельных положений или о внесении изменений в муниципальный нормативный правовой акт, а также о внесении изменений в иные нормативные правовые акты для преодоления негативных эффектов, связанных с регулированием общественных отношений.</w:t>
      </w:r>
    </w:p>
    <w:p w:rsidR="00C50EEA" w:rsidRDefault="00C50EEA">
      <w:pPr>
        <w:pStyle w:val="ConsPlusNormal"/>
        <w:jc w:val="both"/>
      </w:pPr>
    </w:p>
    <w:p w:rsidR="00C50EEA" w:rsidRDefault="00C50EEA">
      <w:pPr>
        <w:pStyle w:val="ConsPlusTitle"/>
        <w:jc w:val="center"/>
        <w:outlineLvl w:val="1"/>
      </w:pPr>
      <w:r>
        <w:t>4. ПОДГОТОВКА ЗАКЛЮЧЕНИЯ</w:t>
      </w:r>
    </w:p>
    <w:p w:rsidR="00C50EEA" w:rsidRDefault="00C50EEA">
      <w:pPr>
        <w:pStyle w:val="ConsPlusNormal"/>
        <w:jc w:val="both"/>
      </w:pPr>
    </w:p>
    <w:p w:rsidR="00C50EEA" w:rsidRDefault="00C50EEA">
      <w:pPr>
        <w:pStyle w:val="ConsPlusNormal"/>
        <w:ind w:firstLine="540"/>
        <w:jc w:val="both"/>
      </w:pPr>
      <w:r>
        <w:t>25. В отношении каждого муниципального нормативного правового акта, включенного в план, уполномоченный орган в срок не более 15 рабочих дней после окончания срока публичных консультаций подготавливает заключение по результатам исследования муниципального нормативного правового акта (далее - заключение), содержащее:</w:t>
      </w:r>
    </w:p>
    <w:p w:rsidR="00C50EEA" w:rsidRDefault="00C50EEA">
      <w:pPr>
        <w:pStyle w:val="ConsPlusNormal"/>
        <w:spacing w:before="220"/>
        <w:ind w:firstLine="540"/>
        <w:jc w:val="both"/>
      </w:pPr>
      <w:r>
        <w:t>1) реквизиты муниципального нормативного правового акта, в том числе вид, дату, номер, наименование, редакцию, источник публикации;</w:t>
      </w:r>
    </w:p>
    <w:p w:rsidR="00C50EEA" w:rsidRDefault="00C50EEA">
      <w:pPr>
        <w:pStyle w:val="ConsPlusNormal"/>
        <w:spacing w:before="220"/>
        <w:ind w:firstLine="540"/>
        <w:jc w:val="both"/>
      </w:pPr>
      <w:r>
        <w:t>2) сведения о результатах проведения мероприятий в целях публичных консультаций по муниципальному нормативному правовому акту;</w:t>
      </w:r>
    </w:p>
    <w:p w:rsidR="00C50EEA" w:rsidRDefault="00C50EEA">
      <w:pPr>
        <w:pStyle w:val="ConsPlusNormal"/>
        <w:spacing w:before="220"/>
        <w:ind w:firstLine="540"/>
        <w:jc w:val="both"/>
      </w:pPr>
      <w:r>
        <w:t>3) срок действия муниципального нормативного правового акта и его отдельных положений;</w:t>
      </w:r>
    </w:p>
    <w:p w:rsidR="00C50EEA" w:rsidRDefault="00C50EEA">
      <w:pPr>
        <w:pStyle w:val="ConsPlusNormal"/>
        <w:spacing w:before="220"/>
        <w:ind w:firstLine="540"/>
        <w:jc w:val="both"/>
      </w:pPr>
      <w:proofErr w:type="gramStart"/>
      <w:r>
        <w:t>4) 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муниципальным нормативным правовым актом, оценку количества таких субъектов и его динамику в течение срока действия муниципального нормативного правового акта и его отдельных положений;</w:t>
      </w:r>
      <w:proofErr w:type="gramEnd"/>
    </w:p>
    <w:p w:rsidR="00C50EEA" w:rsidRDefault="00C50EEA">
      <w:pPr>
        <w:pStyle w:val="ConsPlusNormal"/>
        <w:spacing w:before="220"/>
        <w:ind w:firstLine="540"/>
        <w:jc w:val="both"/>
      </w:pPr>
      <w:r>
        <w:t>5) выводы о наличии либо отсутствии в муниципальном нормативном правовом акте положений, необоснованно затрудняющих осуществление предпринимательской и инвестиционной деятельности;</w:t>
      </w:r>
    </w:p>
    <w:p w:rsidR="00C50EEA" w:rsidRDefault="00C50EEA">
      <w:pPr>
        <w:pStyle w:val="ConsPlusNormal"/>
        <w:spacing w:before="220"/>
        <w:ind w:firstLine="540"/>
        <w:jc w:val="both"/>
      </w:pPr>
      <w:proofErr w:type="gramStart"/>
      <w:r>
        <w:lastRenderedPageBreak/>
        <w:t>6) если в заключении сделаны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оно должно содержать обоснование указанных выводов и предложения о способах устранения указанных положений (подготовленные на основе полученных выводов предложения об отмене или изменении муниципального нормативного правового акта или его отдельных положений, а также об отмене или изменении законов и</w:t>
      </w:r>
      <w:proofErr w:type="gramEnd"/>
      <w:r>
        <w:t xml:space="preserve"> иных нормативных правовых актов, на основе, в соответствии или во исполнение которых принят муниципальный нормативный правовой акт) либо обоснование наличия указанных положений в муниципальном нормативном правовом акте;</w:t>
      </w:r>
    </w:p>
    <w:p w:rsidR="00C50EEA" w:rsidRDefault="00C50EEA">
      <w:pPr>
        <w:pStyle w:val="ConsPlusNormal"/>
        <w:spacing w:before="220"/>
        <w:ind w:firstLine="540"/>
        <w:jc w:val="both"/>
      </w:pPr>
      <w:r>
        <w:t>7) подготовленные на основе полученных выводов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на основе и во исполнение которых издан нормативный правовой акт;</w:t>
      </w:r>
    </w:p>
    <w:p w:rsidR="00C50EEA" w:rsidRDefault="00C50EEA">
      <w:pPr>
        <w:pStyle w:val="ConsPlusNormal"/>
        <w:spacing w:before="220"/>
        <w:ind w:firstLine="540"/>
        <w:jc w:val="both"/>
      </w:pPr>
      <w:r>
        <w:t>8) иные выводы и предложения, полученные в результате экспертизы.</w:t>
      </w:r>
    </w:p>
    <w:p w:rsidR="00C50EEA" w:rsidRDefault="00C50EEA">
      <w:pPr>
        <w:pStyle w:val="ConsPlusNormal"/>
        <w:spacing w:before="220"/>
        <w:ind w:firstLine="540"/>
        <w:jc w:val="both"/>
      </w:pPr>
      <w:r>
        <w:t xml:space="preserve">26. </w:t>
      </w:r>
      <w:hyperlink w:anchor="P818">
        <w:r>
          <w:rPr>
            <w:color w:val="0000FF"/>
          </w:rPr>
          <w:t>Заключение</w:t>
        </w:r>
      </w:hyperlink>
      <w:r>
        <w:t xml:space="preserve"> и </w:t>
      </w:r>
      <w:hyperlink w:anchor="P790">
        <w:r>
          <w:rPr>
            <w:color w:val="0000FF"/>
          </w:rPr>
          <w:t>акт</w:t>
        </w:r>
      </w:hyperlink>
      <w:r>
        <w:t xml:space="preserve"> результатов публичных консультаций утверждаются руководителем уполномоченного органа по форме согласно приложению 2 к настоящему Порядку.</w:t>
      </w:r>
    </w:p>
    <w:p w:rsidR="00C50EEA" w:rsidRDefault="00C50EEA">
      <w:pPr>
        <w:pStyle w:val="ConsPlusNormal"/>
        <w:spacing w:before="220"/>
        <w:ind w:firstLine="540"/>
        <w:jc w:val="both"/>
      </w:pPr>
      <w:r>
        <w:t>27. Утвержденные заключение и акт результатов публичных консультаций о предложениях, поступивших в ходе публичных консультаций по проекту заключения, размещаются на официальном сайте не позднее 5 рабочих дней со дня их утверждения, а также направляется лицу, обратившемуся с предложением о проведении экспертизы.</w:t>
      </w:r>
    </w:p>
    <w:p w:rsidR="00C50EEA" w:rsidRDefault="00C50EEA">
      <w:pPr>
        <w:pStyle w:val="ConsPlusNormal"/>
        <w:spacing w:before="220"/>
        <w:ind w:firstLine="540"/>
        <w:jc w:val="both"/>
      </w:pPr>
      <w:r>
        <w:t xml:space="preserve">28. </w:t>
      </w:r>
      <w:proofErr w:type="gramStart"/>
      <w:r>
        <w:t>Заключение направляется в срок не позднее 5 рабочих дней со дня его утверждения разработчику при наличии предложений об отмене или изменении нормативного правового акта или его отдельных положений, а также об отмене или изменении законов и иных нормативных правовых актов, на основе, в соответствии или во исполнение которых принят нормативный правовой акт.</w:t>
      </w:r>
      <w:proofErr w:type="gramEnd"/>
    </w:p>
    <w:p w:rsidR="00C50EEA" w:rsidRDefault="00C50EEA">
      <w:pPr>
        <w:pStyle w:val="ConsPlusNormal"/>
        <w:spacing w:before="220"/>
        <w:ind w:firstLine="540"/>
        <w:jc w:val="both"/>
      </w:pPr>
      <w:r>
        <w:t xml:space="preserve">29. </w:t>
      </w:r>
      <w:proofErr w:type="gramStart"/>
      <w:r>
        <w:t>Разработчик нормативного правового акта не позднее 20 дней со дня получения заключения направляет уполномоченному органу мотивированный ответ о согласии с содержащимися в заключении выводами и о планируемых действиях по устранению в муниципальном нормативном правовом акте, затрагивающем вопросы осуществления предпринимательской и инвестиционной деятельности, положений,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roofErr w:type="gramEnd"/>
    </w:p>
    <w:p w:rsidR="00C50EEA" w:rsidRDefault="00C50EEA">
      <w:pPr>
        <w:pStyle w:val="ConsPlusNormal"/>
        <w:spacing w:before="220"/>
        <w:ind w:firstLine="540"/>
        <w:jc w:val="both"/>
      </w:pPr>
      <w:r>
        <w:t>Разногласия, возникающие по результатам проведения экспертизы нормативных правовых актов, оформляются протоколом, подписанным разработчиком и уполномоченным органом.</w:t>
      </w:r>
    </w:p>
    <w:p w:rsidR="00C50EEA" w:rsidRDefault="00C50EEA">
      <w:pPr>
        <w:pStyle w:val="ConsPlusNormal"/>
        <w:spacing w:before="220"/>
        <w:ind w:firstLine="540"/>
        <w:jc w:val="both"/>
      </w:pPr>
      <w:r>
        <w:t>30. В случае если по результатам проведения уполномоченным органом экспертизы муниципального нормативного правового акта, затрагивающего вопросы осуществления предпринимательской и инвестиционной деятельности, в нем не выявлены положения, затрудняющие осуществление предпринимательской и инвестиционной деятельности, уполномоченный орган направляет разработчику соответствующее заключение в течение 3 рабочих дней со дня подписания указанного заключения.</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2.1</w:t>
      </w:r>
    </w:p>
    <w:p w:rsidR="00C50EEA" w:rsidRDefault="00C50EEA">
      <w:pPr>
        <w:pStyle w:val="ConsPlusNormal"/>
        <w:jc w:val="right"/>
      </w:pPr>
      <w:r>
        <w:t>к Порядку</w:t>
      </w:r>
    </w:p>
    <w:p w:rsidR="00C50EEA" w:rsidRDefault="00C50EEA">
      <w:pPr>
        <w:pStyle w:val="ConsPlusNormal"/>
        <w:jc w:val="right"/>
      </w:pPr>
      <w:r>
        <w:t xml:space="preserve">проведения экспертизы </w:t>
      </w:r>
      <w:proofErr w:type="gramStart"/>
      <w:r>
        <w:t>муниципальных</w:t>
      </w:r>
      <w:proofErr w:type="gramEnd"/>
    </w:p>
    <w:p w:rsidR="00C50EEA" w:rsidRDefault="00C50EEA">
      <w:pPr>
        <w:pStyle w:val="ConsPlusNormal"/>
        <w:jc w:val="right"/>
      </w:pPr>
      <w:r>
        <w:t>нормативных правовых актов, затрагивающих</w:t>
      </w:r>
    </w:p>
    <w:p w:rsidR="00C50EEA" w:rsidRDefault="00C50EEA">
      <w:pPr>
        <w:pStyle w:val="ConsPlusNormal"/>
        <w:jc w:val="right"/>
      </w:pPr>
      <w:r>
        <w:t xml:space="preserve">вопросы осуществления </w:t>
      </w:r>
      <w:proofErr w:type="gramStart"/>
      <w:r>
        <w:t>предпринимательской</w:t>
      </w:r>
      <w:proofErr w:type="gramEnd"/>
      <w:r>
        <w:t xml:space="preserve"> и</w:t>
      </w:r>
    </w:p>
    <w:p w:rsidR="00C50EEA" w:rsidRDefault="00C50EEA">
      <w:pPr>
        <w:pStyle w:val="ConsPlusNormal"/>
        <w:jc w:val="right"/>
      </w:pPr>
      <w:r>
        <w:t>инвестиционной деятельности, в целях</w:t>
      </w:r>
    </w:p>
    <w:p w:rsidR="00C50EEA" w:rsidRDefault="00C50EEA">
      <w:pPr>
        <w:pStyle w:val="ConsPlusNormal"/>
        <w:jc w:val="right"/>
      </w:pPr>
      <w:r>
        <w:t>выявления в них положений, необоснованно</w:t>
      </w:r>
    </w:p>
    <w:p w:rsidR="00C50EEA" w:rsidRDefault="00C50EEA">
      <w:pPr>
        <w:pStyle w:val="ConsPlusNormal"/>
        <w:jc w:val="right"/>
      </w:pPr>
      <w:proofErr w:type="gramStart"/>
      <w:r>
        <w:t>затрудняющих</w:t>
      </w:r>
      <w:proofErr w:type="gramEnd"/>
      <w:r>
        <w:t xml:space="preserve"> ведение предпринимательской</w:t>
      </w:r>
    </w:p>
    <w:p w:rsidR="00C50EEA" w:rsidRDefault="00C50EEA">
      <w:pPr>
        <w:pStyle w:val="ConsPlusNormal"/>
        <w:jc w:val="right"/>
      </w:pPr>
      <w:r>
        <w:t>и инвестиционной деятельности</w:t>
      </w:r>
    </w:p>
    <w:p w:rsidR="00C50EEA" w:rsidRDefault="00C50EEA">
      <w:pPr>
        <w:pStyle w:val="ConsPlusNormal"/>
        <w:jc w:val="both"/>
      </w:pPr>
    </w:p>
    <w:p w:rsidR="00C50EEA" w:rsidRDefault="00C50EEA">
      <w:pPr>
        <w:pStyle w:val="ConsPlusNonformat"/>
        <w:jc w:val="both"/>
      </w:pPr>
      <w:bookmarkStart w:id="24" w:name="P737"/>
      <w:bookmarkEnd w:id="24"/>
      <w:r>
        <w:t xml:space="preserve">                                Уведомление</w:t>
      </w:r>
    </w:p>
    <w:p w:rsidR="00C50EEA" w:rsidRDefault="00C50EEA">
      <w:pPr>
        <w:pStyle w:val="ConsPlusNonformat"/>
        <w:jc w:val="both"/>
      </w:pPr>
      <w:r>
        <w:t xml:space="preserve">    о проведении экспертизы муниципального нормативного правового акта</w:t>
      </w:r>
    </w:p>
    <w:p w:rsidR="00C50EEA" w:rsidRDefault="00C50EEA">
      <w:pPr>
        <w:pStyle w:val="ConsPlusNonformat"/>
        <w:jc w:val="both"/>
      </w:pPr>
    </w:p>
    <w:p w:rsidR="00C50EEA" w:rsidRDefault="00C50EEA">
      <w:pPr>
        <w:pStyle w:val="ConsPlusNonformat"/>
        <w:jc w:val="both"/>
      </w:pPr>
      <w:r>
        <w:t xml:space="preserve">1.  Вид,  реквизиты  и  наименование  </w:t>
      </w:r>
      <w:proofErr w:type="gramStart"/>
      <w:r>
        <w:t>муниципального</w:t>
      </w:r>
      <w:proofErr w:type="gramEnd"/>
      <w:r>
        <w:t xml:space="preserve"> нормативного правового</w:t>
      </w:r>
    </w:p>
    <w:p w:rsidR="00C50EEA" w:rsidRDefault="00C50EEA">
      <w:pPr>
        <w:pStyle w:val="ConsPlusNonformat"/>
        <w:jc w:val="both"/>
      </w:pPr>
      <w:r>
        <w:t>акта,  дата  вступления  в  силу муниципального нормативного правового акта</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2.  Электронная  ссылка  на  текст  нормативного правового акта в редакции,</w:t>
      </w:r>
    </w:p>
    <w:p w:rsidR="00C50EEA" w:rsidRDefault="00C50EEA">
      <w:pPr>
        <w:pStyle w:val="ConsPlusNonformat"/>
        <w:jc w:val="both"/>
      </w:pPr>
      <w:proofErr w:type="gramStart"/>
      <w:r>
        <w:t>действующей на дату размещения уведомления об экспертизе</w:t>
      </w:r>
      <w:proofErr w:type="gramEnd"/>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3.   </w:t>
      </w:r>
      <w:proofErr w:type="gramStart"/>
      <w:r>
        <w:t>Основные   группы   субъектов   предпринимательской  и  инвестиционной</w:t>
      </w:r>
      <w:proofErr w:type="gramEnd"/>
    </w:p>
    <w:p w:rsidR="00C50EEA" w:rsidRDefault="00C50EEA">
      <w:pPr>
        <w:pStyle w:val="ConsPlusNonformat"/>
        <w:jc w:val="both"/>
      </w:pPr>
      <w:r>
        <w:t xml:space="preserve">деятельности,    на    которых   распространено   действие   </w:t>
      </w:r>
      <w:proofErr w:type="gramStart"/>
      <w:r>
        <w:t>муниципального</w:t>
      </w:r>
      <w:proofErr w:type="gramEnd"/>
    </w:p>
    <w:p w:rsidR="00C50EEA" w:rsidRDefault="00C50EEA">
      <w:pPr>
        <w:pStyle w:val="ConsPlusNonformat"/>
        <w:jc w:val="both"/>
      </w:pPr>
      <w:r>
        <w:t>нормативного правового акта 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4.  Общая  характеристика регулируемых общественных отношений, информация о</w:t>
      </w:r>
    </w:p>
    <w:p w:rsidR="00C50EEA" w:rsidRDefault="00C50EEA">
      <w:pPr>
        <w:pStyle w:val="ConsPlusNonformat"/>
        <w:jc w:val="both"/>
      </w:pPr>
      <w:proofErr w:type="gramStart"/>
      <w:r>
        <w:t>заявителях</w:t>
      </w:r>
      <w:proofErr w:type="gramEnd"/>
      <w:r>
        <w:t xml:space="preserve">  предложения,  предварительная  информация  о наличии положений,</w:t>
      </w:r>
    </w:p>
    <w:p w:rsidR="00C50EEA" w:rsidRDefault="00C50EEA">
      <w:pPr>
        <w:pStyle w:val="ConsPlusNonformat"/>
        <w:jc w:val="both"/>
      </w:pPr>
      <w:r>
        <w:t xml:space="preserve">необоснованно  </w:t>
      </w:r>
      <w:proofErr w:type="gramStart"/>
      <w:r>
        <w:t>затрудняющих</w:t>
      </w:r>
      <w:proofErr w:type="gramEnd"/>
      <w:r>
        <w:t xml:space="preserve">  ведение  предпринимательской  и инвестиционной</w:t>
      </w:r>
    </w:p>
    <w:p w:rsidR="00C50EEA" w:rsidRDefault="00C50EEA">
      <w:pPr>
        <w:pStyle w:val="ConsPlusNonformat"/>
        <w:jc w:val="both"/>
      </w:pPr>
      <w:r>
        <w:t>деятельности,  а  также о потенциальных участниках публичных консультаций и</w:t>
      </w:r>
    </w:p>
    <w:p w:rsidR="00C50EEA" w:rsidRDefault="00C50EEA">
      <w:pPr>
        <w:pStyle w:val="ConsPlusNonformat"/>
        <w:jc w:val="both"/>
      </w:pPr>
      <w:r>
        <w:t>их квалификации ___________________________________________________________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5. Перечень вопросов для участников публичных консультаций 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6.  Срок,  в  течение  которого уполномоченным органом принимаются мнения о</w:t>
      </w:r>
    </w:p>
    <w:p w:rsidR="00C50EEA" w:rsidRDefault="00C50EEA">
      <w:pPr>
        <w:pStyle w:val="ConsPlusNonformat"/>
        <w:jc w:val="both"/>
      </w:pPr>
      <w:proofErr w:type="gramStart"/>
      <w:r>
        <w:t>наличии</w:t>
      </w:r>
      <w:proofErr w:type="gramEnd"/>
      <w:r>
        <w:t xml:space="preserve">  в муниципальном нормативном правовом акте положений, необоснованно</w:t>
      </w:r>
    </w:p>
    <w:p w:rsidR="00C50EEA" w:rsidRDefault="00C50EEA">
      <w:pPr>
        <w:pStyle w:val="ConsPlusNonformat"/>
        <w:jc w:val="both"/>
      </w:pPr>
      <w:proofErr w:type="gramStart"/>
      <w:r>
        <w:t>затрудняющих</w:t>
      </w:r>
      <w:proofErr w:type="gramEnd"/>
      <w:r>
        <w:t xml:space="preserve">    осуществление    предпринимательской    и    инвестиционной</w:t>
      </w:r>
    </w:p>
    <w:p w:rsidR="00C50EEA" w:rsidRDefault="00C50EEA">
      <w:pPr>
        <w:pStyle w:val="ConsPlusNonformat"/>
        <w:jc w:val="both"/>
      </w:pPr>
      <w:r>
        <w:t>деятельности  на территории муниципального образования "Город Великие Луки"</w:t>
      </w:r>
    </w:p>
    <w:p w:rsidR="00C50EEA" w:rsidRDefault="00C50EEA">
      <w:pPr>
        <w:pStyle w:val="ConsPlusNonformat"/>
        <w:jc w:val="both"/>
      </w:pPr>
      <w:r>
        <w:t>(со дня размещения на официальном сайте) __________________________________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7. Способ представления мнений:</w:t>
      </w:r>
    </w:p>
    <w:p w:rsidR="00C50EEA" w:rsidRDefault="00C50EEA">
      <w:pPr>
        <w:pStyle w:val="ConsPlusNonformat"/>
        <w:jc w:val="both"/>
      </w:pPr>
      <w:r>
        <w:t>направление посредством почтовой связи по адресу</w:t>
      </w:r>
      <w:proofErr w:type="gramStart"/>
      <w:r>
        <w:t>: ________________________;</w:t>
      </w:r>
      <w:proofErr w:type="gramEnd"/>
    </w:p>
    <w:p w:rsidR="00C50EEA" w:rsidRDefault="00C50EEA">
      <w:pPr>
        <w:pStyle w:val="ConsPlusNonformat"/>
        <w:jc w:val="both"/>
      </w:pPr>
      <w:r>
        <w:t>направление в форме электронного документа на адрес электронной почты</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8. Контактное лицо (фамилия, имя, отчество, должность, телефон, факс)</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9. Иная информация ________________________________________________________</w:t>
      </w:r>
    </w:p>
    <w:p w:rsidR="00C50EEA" w:rsidRDefault="00C50EEA">
      <w:pPr>
        <w:pStyle w:val="ConsPlusNonformat"/>
        <w:jc w:val="both"/>
      </w:pPr>
    </w:p>
    <w:p w:rsidR="00C50EEA" w:rsidRDefault="00C50EEA">
      <w:pPr>
        <w:pStyle w:val="ConsPlusNonformat"/>
        <w:jc w:val="both"/>
      </w:pPr>
      <w:r>
        <w:t>Руководитель уполномоченного органа _____________ ____________________</w:t>
      </w:r>
    </w:p>
    <w:p w:rsidR="00C50EEA" w:rsidRDefault="00C50EEA">
      <w:pPr>
        <w:pStyle w:val="ConsPlusNonformat"/>
        <w:jc w:val="both"/>
      </w:pPr>
      <w:r>
        <w:t xml:space="preserve">                                      (подпись)   (инициалы, фамилия)</w:t>
      </w:r>
    </w:p>
    <w:p w:rsidR="00C50EEA" w:rsidRDefault="00C50EEA">
      <w:pPr>
        <w:pStyle w:val="ConsPlusNonformat"/>
        <w:jc w:val="both"/>
      </w:pPr>
      <w:r>
        <w:t>"____" ______________ 20___ г.</w:t>
      </w: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C50EEA" w:rsidRDefault="00C50EEA">
      <w:pPr>
        <w:pStyle w:val="ConsPlusNormal"/>
        <w:jc w:val="both"/>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1C35EB" w:rsidRDefault="001C35EB">
      <w:pPr>
        <w:pStyle w:val="ConsPlusNormal"/>
        <w:jc w:val="right"/>
        <w:outlineLvl w:val="1"/>
        <w:rPr>
          <w:lang w:val="en-US"/>
        </w:rPr>
      </w:pPr>
    </w:p>
    <w:p w:rsidR="00C50EEA" w:rsidRDefault="00C50EEA">
      <w:pPr>
        <w:pStyle w:val="ConsPlusNormal"/>
        <w:jc w:val="right"/>
        <w:outlineLvl w:val="1"/>
      </w:pPr>
      <w:r>
        <w:lastRenderedPageBreak/>
        <w:t>Приложение 2.2</w:t>
      </w:r>
    </w:p>
    <w:p w:rsidR="00C50EEA" w:rsidRDefault="00C50EEA">
      <w:pPr>
        <w:pStyle w:val="ConsPlusNormal"/>
        <w:jc w:val="right"/>
      </w:pPr>
      <w:r>
        <w:t>к Порядку</w:t>
      </w:r>
    </w:p>
    <w:p w:rsidR="00C50EEA" w:rsidRDefault="00C50EEA">
      <w:pPr>
        <w:pStyle w:val="ConsPlusNormal"/>
        <w:jc w:val="right"/>
      </w:pPr>
      <w:r>
        <w:t xml:space="preserve">проведения экспертизы </w:t>
      </w:r>
      <w:proofErr w:type="gramStart"/>
      <w:r>
        <w:t>муниципальных</w:t>
      </w:r>
      <w:proofErr w:type="gramEnd"/>
    </w:p>
    <w:p w:rsidR="00C50EEA" w:rsidRDefault="00C50EEA">
      <w:pPr>
        <w:pStyle w:val="ConsPlusNormal"/>
        <w:jc w:val="right"/>
      </w:pPr>
      <w:r>
        <w:t>нормативных правовых актов, затрагивающих</w:t>
      </w:r>
    </w:p>
    <w:p w:rsidR="00C50EEA" w:rsidRDefault="00C50EEA">
      <w:pPr>
        <w:pStyle w:val="ConsPlusNormal"/>
        <w:jc w:val="right"/>
      </w:pPr>
      <w:r>
        <w:t xml:space="preserve">вопросы осуществления </w:t>
      </w:r>
      <w:proofErr w:type="gramStart"/>
      <w:r>
        <w:t>предпринимательской</w:t>
      </w:r>
      <w:proofErr w:type="gramEnd"/>
      <w:r>
        <w:t xml:space="preserve"> и</w:t>
      </w:r>
    </w:p>
    <w:p w:rsidR="00C50EEA" w:rsidRDefault="00C50EEA">
      <w:pPr>
        <w:pStyle w:val="ConsPlusNormal"/>
        <w:jc w:val="right"/>
      </w:pPr>
      <w:r>
        <w:t>инвестиционной деятельности, в целях</w:t>
      </w:r>
    </w:p>
    <w:p w:rsidR="00C50EEA" w:rsidRDefault="00C50EEA">
      <w:pPr>
        <w:pStyle w:val="ConsPlusNormal"/>
        <w:jc w:val="right"/>
      </w:pPr>
      <w:r>
        <w:t>выявления в них положений, необоснованно</w:t>
      </w:r>
    </w:p>
    <w:p w:rsidR="00C50EEA" w:rsidRDefault="00C50EEA">
      <w:pPr>
        <w:pStyle w:val="ConsPlusNormal"/>
        <w:jc w:val="right"/>
      </w:pPr>
      <w:proofErr w:type="gramStart"/>
      <w:r>
        <w:t>затрудняющих</w:t>
      </w:r>
      <w:proofErr w:type="gramEnd"/>
      <w:r>
        <w:t xml:space="preserve"> ведение предпринимательской</w:t>
      </w:r>
    </w:p>
    <w:p w:rsidR="00C50EEA" w:rsidRDefault="00C50EEA">
      <w:pPr>
        <w:pStyle w:val="ConsPlusNormal"/>
        <w:jc w:val="right"/>
      </w:pPr>
      <w:r>
        <w:t>и инвестиционной деятельности</w:t>
      </w:r>
    </w:p>
    <w:p w:rsidR="00C50EEA" w:rsidRDefault="00C50EEA">
      <w:pPr>
        <w:pStyle w:val="ConsPlusNormal"/>
        <w:jc w:val="both"/>
      </w:pPr>
    </w:p>
    <w:p w:rsidR="00C50EEA" w:rsidRDefault="00C50EEA">
      <w:pPr>
        <w:pStyle w:val="ConsPlusNonformat"/>
        <w:jc w:val="both"/>
      </w:pPr>
      <w:bookmarkStart w:id="25" w:name="P790"/>
      <w:bookmarkEnd w:id="25"/>
      <w:r>
        <w:t xml:space="preserve">                  Акт результатов публичных консультаций</w:t>
      </w:r>
    </w:p>
    <w:p w:rsidR="00C50EEA" w:rsidRDefault="00C50EEA">
      <w:pPr>
        <w:pStyle w:val="ConsPlusNonformat"/>
        <w:jc w:val="both"/>
      </w:pPr>
    </w:p>
    <w:p w:rsidR="00C50EEA" w:rsidRDefault="00C50EEA">
      <w:pPr>
        <w:pStyle w:val="ConsPlusNonformat"/>
        <w:jc w:val="both"/>
      </w:pPr>
      <w:r>
        <w:t>1. Вид, реквизиты и наименование муниципального нормативного правового акта</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2. Дата вступления в силу муниципального нормативного правового акта ______</w:t>
      </w:r>
    </w:p>
    <w:p w:rsidR="00C50EEA" w:rsidRDefault="00C50EEA">
      <w:pPr>
        <w:pStyle w:val="ConsPlusNonformat"/>
        <w:jc w:val="both"/>
      </w:pPr>
      <w:r>
        <w:t xml:space="preserve">3. Мнения принимались </w:t>
      </w:r>
      <w:proofErr w:type="gramStart"/>
      <w:r>
        <w:t>с</w:t>
      </w:r>
      <w:proofErr w:type="gramEnd"/>
      <w:r>
        <w:t xml:space="preserve"> ______________________ по _________________________</w:t>
      </w:r>
    </w:p>
    <w:p w:rsidR="00C50EEA" w:rsidRDefault="00C50EEA">
      <w:pPr>
        <w:pStyle w:val="ConsPlusNonformat"/>
        <w:jc w:val="both"/>
      </w:pPr>
      <w:r>
        <w:t>4. Общее количество участников публичных консультаций</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5. Свод мнений:</w:t>
      </w:r>
    </w:p>
    <w:p w:rsidR="00C50EEA" w:rsidRDefault="00C50E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1928"/>
        <w:gridCol w:w="1928"/>
        <w:gridCol w:w="2665"/>
        <w:gridCol w:w="1928"/>
      </w:tblGrid>
      <w:tr w:rsidR="00C50EEA">
        <w:tc>
          <w:tcPr>
            <w:tcW w:w="571" w:type="dxa"/>
          </w:tcPr>
          <w:p w:rsidR="00C50EEA" w:rsidRDefault="00C50EE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tcPr>
          <w:p w:rsidR="00C50EEA" w:rsidRDefault="00C50EEA">
            <w:pPr>
              <w:pStyle w:val="ConsPlusNormal"/>
              <w:jc w:val="center"/>
            </w:pPr>
            <w:r>
              <w:t>Участник публичных консультаций</w:t>
            </w:r>
          </w:p>
        </w:tc>
        <w:tc>
          <w:tcPr>
            <w:tcW w:w="1928" w:type="dxa"/>
          </w:tcPr>
          <w:p w:rsidR="00C50EEA" w:rsidRDefault="00C50EEA">
            <w:pPr>
              <w:pStyle w:val="ConsPlusNormal"/>
              <w:jc w:val="center"/>
            </w:pPr>
            <w:r>
              <w:t>Мнение</w:t>
            </w:r>
          </w:p>
        </w:tc>
        <w:tc>
          <w:tcPr>
            <w:tcW w:w="2665" w:type="dxa"/>
          </w:tcPr>
          <w:p w:rsidR="00C50EEA" w:rsidRDefault="00C50EEA">
            <w:pPr>
              <w:pStyle w:val="ConsPlusNormal"/>
              <w:jc w:val="center"/>
            </w:pPr>
            <w:r>
              <w:t>Дата поступления мнения и способ представления мнения</w:t>
            </w:r>
          </w:p>
        </w:tc>
        <w:tc>
          <w:tcPr>
            <w:tcW w:w="1928" w:type="dxa"/>
          </w:tcPr>
          <w:p w:rsidR="00C50EEA" w:rsidRDefault="00C50EEA">
            <w:pPr>
              <w:pStyle w:val="ConsPlusNormal"/>
              <w:jc w:val="center"/>
            </w:pPr>
            <w:r>
              <w:t>Результат рассмотрения мнения</w:t>
            </w:r>
          </w:p>
        </w:tc>
      </w:tr>
      <w:tr w:rsidR="00C50EEA">
        <w:tc>
          <w:tcPr>
            <w:tcW w:w="571" w:type="dxa"/>
          </w:tcPr>
          <w:p w:rsidR="00C50EEA" w:rsidRDefault="00C50EEA">
            <w:pPr>
              <w:pStyle w:val="ConsPlusNormal"/>
            </w:pPr>
          </w:p>
        </w:tc>
        <w:tc>
          <w:tcPr>
            <w:tcW w:w="1928" w:type="dxa"/>
          </w:tcPr>
          <w:p w:rsidR="00C50EEA" w:rsidRDefault="00C50EEA">
            <w:pPr>
              <w:pStyle w:val="ConsPlusNormal"/>
            </w:pPr>
          </w:p>
        </w:tc>
        <w:tc>
          <w:tcPr>
            <w:tcW w:w="1928" w:type="dxa"/>
          </w:tcPr>
          <w:p w:rsidR="00C50EEA" w:rsidRDefault="00C50EEA">
            <w:pPr>
              <w:pStyle w:val="ConsPlusNormal"/>
            </w:pPr>
          </w:p>
        </w:tc>
        <w:tc>
          <w:tcPr>
            <w:tcW w:w="2665" w:type="dxa"/>
          </w:tcPr>
          <w:p w:rsidR="00C50EEA" w:rsidRDefault="00C50EEA">
            <w:pPr>
              <w:pStyle w:val="ConsPlusNormal"/>
            </w:pPr>
          </w:p>
        </w:tc>
        <w:tc>
          <w:tcPr>
            <w:tcW w:w="1928" w:type="dxa"/>
          </w:tcPr>
          <w:p w:rsidR="00C50EEA" w:rsidRDefault="00C50EEA">
            <w:pPr>
              <w:pStyle w:val="ConsPlusNormal"/>
            </w:pPr>
          </w:p>
        </w:tc>
      </w:tr>
    </w:tbl>
    <w:p w:rsidR="00C50EEA" w:rsidRDefault="00C50EEA">
      <w:pPr>
        <w:pStyle w:val="ConsPlusNormal"/>
        <w:jc w:val="both"/>
      </w:pPr>
    </w:p>
    <w:p w:rsidR="00C50EEA" w:rsidRDefault="00C50EEA">
      <w:pPr>
        <w:pStyle w:val="ConsPlusNonformat"/>
        <w:jc w:val="both"/>
      </w:pPr>
      <w:r>
        <w:t>Утверждаю:</w:t>
      </w:r>
    </w:p>
    <w:p w:rsidR="00C50EEA" w:rsidRDefault="00C50EEA">
      <w:pPr>
        <w:pStyle w:val="ConsPlusNonformat"/>
        <w:jc w:val="both"/>
      </w:pPr>
      <w:r>
        <w:t>Руководитель уполномоченного органа ___________ _______________________</w:t>
      </w:r>
    </w:p>
    <w:p w:rsidR="00C50EEA" w:rsidRDefault="00C50EEA">
      <w:pPr>
        <w:pStyle w:val="ConsPlusNonformat"/>
        <w:jc w:val="both"/>
      </w:pPr>
      <w:r>
        <w:t xml:space="preserve">                                     (подпись)    (инициалы, фамилия)</w:t>
      </w:r>
    </w:p>
    <w:p w:rsidR="00C50EEA" w:rsidRDefault="00C50EEA">
      <w:pPr>
        <w:pStyle w:val="ConsPlusNonformat"/>
        <w:jc w:val="both"/>
      </w:pPr>
      <w:r>
        <w:t>"____" ______________ 20___ г.</w:t>
      </w:r>
    </w:p>
    <w:p w:rsidR="00C50EEA" w:rsidRDefault="00C50EEA">
      <w:pPr>
        <w:pStyle w:val="ConsPlusNonformat"/>
        <w:jc w:val="both"/>
      </w:pPr>
    </w:p>
    <w:p w:rsidR="00C50EEA" w:rsidRDefault="00C50EEA">
      <w:pPr>
        <w:pStyle w:val="ConsPlusNonformat"/>
        <w:jc w:val="both"/>
      </w:pPr>
    </w:p>
    <w:p w:rsidR="00C50EEA" w:rsidRDefault="00C50EEA">
      <w:pPr>
        <w:pStyle w:val="ConsPlusNonformat"/>
        <w:jc w:val="both"/>
      </w:pPr>
    </w:p>
    <w:p w:rsidR="00C50EEA" w:rsidRDefault="00C50EEA">
      <w:pPr>
        <w:pStyle w:val="ConsPlusNonformat"/>
        <w:jc w:val="both"/>
      </w:pPr>
      <w:bookmarkStart w:id="26" w:name="P818"/>
      <w:bookmarkEnd w:id="26"/>
      <w:r>
        <w:t xml:space="preserve">                                Заключение</w:t>
      </w:r>
    </w:p>
    <w:p w:rsidR="00C50EEA" w:rsidRDefault="00C50EEA">
      <w:pPr>
        <w:pStyle w:val="ConsPlusNonformat"/>
        <w:jc w:val="both"/>
      </w:pPr>
      <w:r>
        <w:t xml:space="preserve">  по результатам исследования муниципального нормативного правового акта</w:t>
      </w:r>
    </w:p>
    <w:p w:rsidR="00C50EEA" w:rsidRDefault="00C50EEA">
      <w:pPr>
        <w:pStyle w:val="ConsPlusNonformat"/>
        <w:jc w:val="both"/>
      </w:pPr>
    </w:p>
    <w:p w:rsidR="00C50EEA" w:rsidRDefault="00C50EEA">
      <w:pPr>
        <w:pStyle w:val="ConsPlusNonformat"/>
        <w:jc w:val="both"/>
      </w:pPr>
      <w:r>
        <w:t xml:space="preserve">Уполномоченный орган _____________________________________ в соответствии </w:t>
      </w:r>
      <w:proofErr w:type="gramStart"/>
      <w:r>
        <w:t>с</w:t>
      </w:r>
      <w:proofErr w:type="gramEnd"/>
    </w:p>
    <w:p w:rsidR="00C50EEA" w:rsidRDefault="00C50EEA">
      <w:pPr>
        <w:pStyle w:val="ConsPlusNonformat"/>
        <w:jc w:val="both"/>
      </w:pPr>
      <w:r>
        <w:t>_________________________________________________________ провел экспертизу</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    </w:t>
      </w:r>
      <w:proofErr w:type="gramStart"/>
      <w:r>
        <w:t>(наименование муниципального нормативного правового акта, реквизиты</w:t>
      </w:r>
      <w:proofErr w:type="gramEnd"/>
    </w:p>
    <w:p w:rsidR="00C50EEA" w:rsidRDefault="00C50EEA">
      <w:pPr>
        <w:pStyle w:val="ConsPlusNonformat"/>
        <w:jc w:val="both"/>
      </w:pPr>
      <w:r>
        <w:t xml:space="preserve"> муниципального нормативного правового акта, в том числе вид, дату, номер,</w:t>
      </w:r>
    </w:p>
    <w:p w:rsidR="00C50EEA" w:rsidRDefault="00C50EEA">
      <w:pPr>
        <w:pStyle w:val="ConsPlusNonformat"/>
        <w:jc w:val="both"/>
      </w:pPr>
      <w:r>
        <w:t xml:space="preserve"> наименование, редакцию, источник публикации, срок действия муниципального</w:t>
      </w:r>
    </w:p>
    <w:p w:rsidR="00C50EEA" w:rsidRDefault="00C50EEA">
      <w:pPr>
        <w:pStyle w:val="ConsPlusNonformat"/>
        <w:jc w:val="both"/>
      </w:pPr>
      <w:r>
        <w:t xml:space="preserve">          нормативного правового акта и его отдельных положений),</w:t>
      </w:r>
    </w:p>
    <w:p w:rsidR="00C50EEA" w:rsidRDefault="00C50EEA">
      <w:pPr>
        <w:pStyle w:val="ConsPlusNonformat"/>
        <w:jc w:val="both"/>
      </w:pPr>
      <w:r>
        <w:t>и сообщает следующее.</w:t>
      </w:r>
    </w:p>
    <w:p w:rsidR="00C50EEA" w:rsidRDefault="00C50EEA">
      <w:pPr>
        <w:pStyle w:val="ConsPlusNonformat"/>
        <w:jc w:val="both"/>
      </w:pPr>
    </w:p>
    <w:p w:rsidR="00C50EEA" w:rsidRDefault="00C50EEA">
      <w:pPr>
        <w:pStyle w:val="ConsPlusNonformat"/>
        <w:jc w:val="both"/>
      </w:pPr>
      <w:r>
        <w:t xml:space="preserve">Проведены  публичные  консультации по </w:t>
      </w:r>
      <w:proofErr w:type="gramStart"/>
      <w:r>
        <w:t>муниципальному</w:t>
      </w:r>
      <w:proofErr w:type="gramEnd"/>
      <w:r>
        <w:t xml:space="preserve"> нормативному правовому</w:t>
      </w:r>
    </w:p>
    <w:p w:rsidR="00C50EEA" w:rsidRDefault="00C50EEA">
      <w:pPr>
        <w:pStyle w:val="ConsPlusNonformat"/>
        <w:jc w:val="both"/>
      </w:pPr>
      <w:r>
        <w:t xml:space="preserve">акту в сроки </w:t>
      </w:r>
      <w:proofErr w:type="gramStart"/>
      <w:r>
        <w:t>с</w:t>
      </w:r>
      <w:proofErr w:type="gramEnd"/>
      <w:r>
        <w:t xml:space="preserve"> __________________________________ по ______________________</w:t>
      </w:r>
    </w:p>
    <w:p w:rsidR="00C50EEA" w:rsidRDefault="00C50EEA">
      <w:pPr>
        <w:pStyle w:val="ConsPlusNonformat"/>
        <w:jc w:val="both"/>
      </w:pPr>
      <w:r>
        <w:t xml:space="preserve">             </w:t>
      </w:r>
      <w:proofErr w:type="gramStart"/>
      <w:r>
        <w:t>(срок начала публичных консультаций)     (срок окончания</w:t>
      </w:r>
      <w:proofErr w:type="gramEnd"/>
    </w:p>
    <w:p w:rsidR="00C50EEA" w:rsidRDefault="00C50EEA">
      <w:pPr>
        <w:pStyle w:val="ConsPlusNonformat"/>
        <w:jc w:val="both"/>
      </w:pPr>
      <w:r>
        <w:t>_____________________________.</w:t>
      </w:r>
    </w:p>
    <w:p w:rsidR="00C50EEA" w:rsidRDefault="00C50EEA">
      <w:pPr>
        <w:pStyle w:val="ConsPlusNonformat"/>
        <w:jc w:val="both"/>
      </w:pPr>
      <w:r>
        <w:t>публичных консультаций)</w:t>
      </w:r>
    </w:p>
    <w:p w:rsidR="00C50EEA" w:rsidRDefault="00C50EEA">
      <w:pPr>
        <w:pStyle w:val="ConsPlusNonformat"/>
        <w:jc w:val="both"/>
      </w:pPr>
    </w:p>
    <w:p w:rsidR="00C50EEA" w:rsidRDefault="00C50EEA">
      <w:pPr>
        <w:pStyle w:val="ConsPlusNonformat"/>
        <w:jc w:val="both"/>
      </w:pPr>
      <w:proofErr w:type="gramStart"/>
      <w:r>
        <w:t>Основные    группы    субъектов    предпринимательской   и   инвестиционной</w:t>
      </w:r>
      <w:proofErr w:type="gramEnd"/>
    </w:p>
    <w:p w:rsidR="00C50EEA" w:rsidRDefault="00C50EEA">
      <w:pPr>
        <w:pStyle w:val="ConsPlusNonformat"/>
        <w:jc w:val="both"/>
      </w:pPr>
      <w:r>
        <w:t>деятельности,  иные  заинтересованные  лица, интересы которых затрагиваются</w:t>
      </w:r>
    </w:p>
    <w:p w:rsidR="00C50EEA" w:rsidRDefault="00C50EEA">
      <w:pPr>
        <w:pStyle w:val="ConsPlusNonformat"/>
        <w:jc w:val="both"/>
      </w:pPr>
      <w:r>
        <w:t>регулированием,  установленным  муниципальным  нормативным  правовым актом,</w:t>
      </w:r>
    </w:p>
    <w:p w:rsidR="00C50EEA" w:rsidRDefault="00C50EEA">
      <w:pPr>
        <w:pStyle w:val="ConsPlusNonformat"/>
        <w:jc w:val="both"/>
      </w:pPr>
      <w:r>
        <w:t>оценку  количества  таких субъектов и его динамику в течение срока действия</w:t>
      </w:r>
    </w:p>
    <w:p w:rsidR="00C50EEA" w:rsidRDefault="00C50EEA">
      <w:pPr>
        <w:pStyle w:val="ConsPlusNonformat"/>
        <w:jc w:val="both"/>
      </w:pPr>
      <w:r>
        <w:t xml:space="preserve">муниципального    нормативного    правового    акта    и    его   </w:t>
      </w:r>
      <w:proofErr w:type="gramStart"/>
      <w:r>
        <w:t>отдельных</w:t>
      </w:r>
      <w:proofErr w:type="gramEnd"/>
    </w:p>
    <w:p w:rsidR="00C50EEA" w:rsidRDefault="00C50EEA">
      <w:pPr>
        <w:pStyle w:val="ConsPlusNonformat"/>
        <w:jc w:val="both"/>
      </w:pPr>
      <w:r>
        <w:t>положений:________________________________________________________________.</w:t>
      </w:r>
    </w:p>
    <w:p w:rsidR="00C50EEA" w:rsidRDefault="00C50EEA">
      <w:pPr>
        <w:pStyle w:val="ConsPlusNonformat"/>
        <w:jc w:val="both"/>
      </w:pPr>
    </w:p>
    <w:p w:rsidR="00C50EEA" w:rsidRDefault="00C50EEA">
      <w:pPr>
        <w:pStyle w:val="ConsPlusNonformat"/>
        <w:jc w:val="both"/>
      </w:pPr>
      <w:r>
        <w:t>На  основании  результатов проведенных публичных консультаций, исследования</w:t>
      </w:r>
    </w:p>
    <w:p w:rsidR="00C50EEA" w:rsidRDefault="00C50EEA">
      <w:pPr>
        <w:pStyle w:val="ConsPlusNonformat"/>
        <w:jc w:val="both"/>
      </w:pPr>
      <w:r>
        <w:t>муниципального  нормативного  правового  акта на предмет наличия положений,</w:t>
      </w:r>
    </w:p>
    <w:p w:rsidR="00C50EEA" w:rsidRDefault="00C50EEA">
      <w:pPr>
        <w:pStyle w:val="ConsPlusNonformat"/>
        <w:jc w:val="both"/>
      </w:pPr>
      <w:r>
        <w:lastRenderedPageBreak/>
        <w:t xml:space="preserve">необоснованно     </w:t>
      </w:r>
      <w:proofErr w:type="gramStart"/>
      <w:r>
        <w:t>затрудняющих</w:t>
      </w:r>
      <w:proofErr w:type="gramEnd"/>
      <w:r>
        <w:t xml:space="preserve">    осуществление    предпринимательской    и</w:t>
      </w:r>
    </w:p>
    <w:p w:rsidR="00C50EEA" w:rsidRDefault="00C50EEA">
      <w:pPr>
        <w:pStyle w:val="ConsPlusNonformat"/>
        <w:jc w:val="both"/>
      </w:pPr>
      <w:r>
        <w:t>инвестиционной   деятельности,  уполномоченным  органом  сделаны  следующие</w:t>
      </w:r>
    </w:p>
    <w:p w:rsidR="00C50EEA" w:rsidRDefault="00C50EEA">
      <w:pPr>
        <w:pStyle w:val="ConsPlusNonformat"/>
        <w:jc w:val="both"/>
      </w:pPr>
      <w:r>
        <w:t>выводы:</w:t>
      </w:r>
    </w:p>
    <w:p w:rsidR="00C50EEA" w:rsidRDefault="00C50EEA">
      <w:pPr>
        <w:pStyle w:val="ConsPlusNonformat"/>
        <w:jc w:val="both"/>
      </w:pPr>
    </w:p>
    <w:p w:rsidR="00C50EEA" w:rsidRDefault="00C50EEA">
      <w:pPr>
        <w:pStyle w:val="ConsPlusNonformat"/>
        <w:jc w:val="both"/>
      </w:pPr>
      <w:r>
        <w:t xml:space="preserve">Вариант 1 </w:t>
      </w:r>
      <w:hyperlink w:anchor="P882">
        <w:r>
          <w:rPr>
            <w:color w:val="0000FF"/>
          </w:rPr>
          <w:t>&lt;1&gt;</w:t>
        </w:r>
      </w:hyperlink>
      <w:r>
        <w:t>.</w:t>
      </w:r>
    </w:p>
    <w:p w:rsidR="00C50EEA" w:rsidRDefault="00C50EEA">
      <w:pPr>
        <w:pStyle w:val="ConsPlusNonformat"/>
        <w:jc w:val="both"/>
      </w:pPr>
    </w:p>
    <w:p w:rsidR="00C50EEA" w:rsidRDefault="00C50EEA">
      <w:pPr>
        <w:pStyle w:val="ConsPlusNonformat"/>
        <w:jc w:val="both"/>
      </w:pPr>
      <w:r>
        <w:t>По   результатам   проведения   экспертизы  и  исследования  муниципального</w:t>
      </w:r>
    </w:p>
    <w:p w:rsidR="00C50EEA" w:rsidRDefault="00C50EEA">
      <w:pPr>
        <w:pStyle w:val="ConsPlusNonformat"/>
        <w:jc w:val="both"/>
      </w:pPr>
      <w:r>
        <w:t>нормативного  правового акта установлено, что муниципальный правовой акт не</w:t>
      </w:r>
    </w:p>
    <w:p w:rsidR="00C50EEA" w:rsidRDefault="00C50EEA">
      <w:pPr>
        <w:pStyle w:val="ConsPlusNonformat"/>
        <w:jc w:val="both"/>
      </w:pPr>
      <w:r>
        <w:t>содержит     положений,     необоснованно     затрудняющих    осуществление</w:t>
      </w:r>
    </w:p>
    <w:p w:rsidR="00C50EEA" w:rsidRDefault="00C50EEA">
      <w:pPr>
        <w:pStyle w:val="ConsPlusNonformat"/>
        <w:jc w:val="both"/>
      </w:pPr>
      <w:r>
        <w:t>предпринимательской и инвестиционной деятельности.</w:t>
      </w:r>
    </w:p>
    <w:p w:rsidR="00C50EEA" w:rsidRDefault="00C50EEA">
      <w:pPr>
        <w:pStyle w:val="ConsPlusNonformat"/>
        <w:jc w:val="both"/>
      </w:pPr>
    </w:p>
    <w:p w:rsidR="00C50EEA" w:rsidRDefault="00C50EEA">
      <w:pPr>
        <w:pStyle w:val="ConsPlusNonformat"/>
        <w:jc w:val="both"/>
      </w:pPr>
      <w:r>
        <w:t xml:space="preserve">Вариант 2 </w:t>
      </w:r>
      <w:hyperlink w:anchor="P884">
        <w:r>
          <w:rPr>
            <w:color w:val="0000FF"/>
          </w:rPr>
          <w:t>&lt;2&gt;</w:t>
        </w:r>
      </w:hyperlink>
      <w:r>
        <w:t>.</w:t>
      </w:r>
    </w:p>
    <w:p w:rsidR="00C50EEA" w:rsidRDefault="00C50EEA">
      <w:pPr>
        <w:pStyle w:val="ConsPlusNonformat"/>
        <w:jc w:val="both"/>
      </w:pPr>
    </w:p>
    <w:p w:rsidR="00C50EEA" w:rsidRDefault="00C50EEA">
      <w:pPr>
        <w:pStyle w:val="ConsPlusNonformat"/>
        <w:jc w:val="both"/>
      </w:pPr>
      <w:r>
        <w:t>По   результатам   проведения   экспертизы  и  исследования  муниципального</w:t>
      </w:r>
    </w:p>
    <w:p w:rsidR="00C50EEA" w:rsidRDefault="00C50EEA">
      <w:pPr>
        <w:pStyle w:val="ConsPlusNonformat"/>
        <w:jc w:val="both"/>
      </w:pPr>
      <w:r>
        <w:t>нормативного  правового  акта  установлено,  что муниципальный правовой акт</w:t>
      </w:r>
    </w:p>
    <w:p w:rsidR="00C50EEA" w:rsidRDefault="00C50EEA">
      <w:pPr>
        <w:pStyle w:val="ConsPlusNonformat"/>
        <w:jc w:val="both"/>
      </w:pPr>
      <w:r>
        <w:t>содержит     положения,     необоснованно     затрудняющие    осуществление</w:t>
      </w:r>
    </w:p>
    <w:p w:rsidR="00C50EEA" w:rsidRDefault="00C50EEA">
      <w:pPr>
        <w:pStyle w:val="ConsPlusNonformat"/>
        <w:jc w:val="both"/>
      </w:pPr>
      <w:r>
        <w:t>предпринимательской и инвестиционной деятельности _________________________</w:t>
      </w:r>
    </w:p>
    <w:p w:rsidR="00C50EEA" w:rsidRDefault="00C50EEA">
      <w:pPr>
        <w:pStyle w:val="ConsPlusNonformat"/>
        <w:jc w:val="both"/>
      </w:pPr>
      <w:r>
        <w:t>___________________________________________________________________________</w:t>
      </w:r>
    </w:p>
    <w:p w:rsidR="00C50EEA" w:rsidRDefault="00C50EEA">
      <w:pPr>
        <w:pStyle w:val="ConsPlusNonformat"/>
        <w:jc w:val="both"/>
      </w:pPr>
      <w:r>
        <w:t xml:space="preserve">    </w:t>
      </w:r>
      <w:proofErr w:type="gramStart"/>
      <w:r>
        <w:t>(обоснование указанных выводов и предложения о способах устранения</w:t>
      </w:r>
      <w:proofErr w:type="gramEnd"/>
    </w:p>
    <w:p w:rsidR="00C50EEA" w:rsidRDefault="00C50EEA">
      <w:pPr>
        <w:pStyle w:val="ConsPlusNonformat"/>
        <w:jc w:val="both"/>
      </w:pPr>
      <w:r>
        <w:t xml:space="preserve">     </w:t>
      </w:r>
      <w:proofErr w:type="gramStart"/>
      <w:r>
        <w:t>указанных положений (подготовленные на основе полученных выводов</w:t>
      </w:r>
      <w:proofErr w:type="gramEnd"/>
    </w:p>
    <w:p w:rsidR="00C50EEA" w:rsidRDefault="00C50EEA">
      <w:pPr>
        <w:pStyle w:val="ConsPlusNonformat"/>
        <w:jc w:val="both"/>
      </w:pPr>
      <w:r>
        <w:t xml:space="preserve"> предложения об отмене или изменении муниципального нормативного правового</w:t>
      </w:r>
    </w:p>
    <w:p w:rsidR="00C50EEA" w:rsidRDefault="00C50EEA">
      <w:pPr>
        <w:pStyle w:val="ConsPlusNonformat"/>
        <w:jc w:val="both"/>
      </w:pPr>
      <w:r>
        <w:t>акта или его отдельных положений, а также об отмене или изменении законов и</w:t>
      </w:r>
    </w:p>
    <w:p w:rsidR="00C50EEA" w:rsidRDefault="00C50EEA">
      <w:pPr>
        <w:pStyle w:val="ConsPlusNonformat"/>
        <w:jc w:val="both"/>
      </w:pPr>
      <w:r>
        <w:t xml:space="preserve">     иных нормативных правовых актов, на основе, в соответствии или </w:t>
      </w:r>
      <w:proofErr w:type="gramStart"/>
      <w:r>
        <w:t>во</w:t>
      </w:r>
      <w:proofErr w:type="gramEnd"/>
    </w:p>
    <w:p w:rsidR="00C50EEA" w:rsidRDefault="00C50EEA">
      <w:pPr>
        <w:pStyle w:val="ConsPlusNonformat"/>
        <w:jc w:val="both"/>
      </w:pPr>
      <w:r>
        <w:t xml:space="preserve">  </w:t>
      </w:r>
      <w:proofErr w:type="gramStart"/>
      <w:r>
        <w:t>исполнение</w:t>
      </w:r>
      <w:proofErr w:type="gramEnd"/>
      <w:r>
        <w:t xml:space="preserve"> которых принят муниципальный нормативный правовой акт) либо</w:t>
      </w:r>
    </w:p>
    <w:p w:rsidR="00C50EEA" w:rsidRDefault="00C50EEA">
      <w:pPr>
        <w:pStyle w:val="ConsPlusNonformat"/>
        <w:jc w:val="both"/>
      </w:pPr>
      <w:r>
        <w:t xml:space="preserve">    обоснование наличия указанных положений в </w:t>
      </w:r>
      <w:proofErr w:type="gramStart"/>
      <w:r>
        <w:t>муниципальном</w:t>
      </w:r>
      <w:proofErr w:type="gramEnd"/>
      <w:r>
        <w:t xml:space="preserve"> нормативном</w:t>
      </w:r>
    </w:p>
    <w:p w:rsidR="00C50EEA" w:rsidRDefault="00C50EEA">
      <w:pPr>
        <w:pStyle w:val="ConsPlusNonformat"/>
        <w:jc w:val="both"/>
      </w:pPr>
      <w:r>
        <w:t xml:space="preserve">                              правовом </w:t>
      </w:r>
      <w:proofErr w:type="gramStart"/>
      <w:r>
        <w:t>акте</w:t>
      </w:r>
      <w:proofErr w:type="gramEnd"/>
      <w:r>
        <w:t>)</w:t>
      </w:r>
    </w:p>
    <w:p w:rsidR="00C50EEA" w:rsidRDefault="00C50EEA">
      <w:pPr>
        <w:pStyle w:val="ConsPlusNonformat"/>
        <w:jc w:val="both"/>
      </w:pPr>
    </w:p>
    <w:p w:rsidR="00C50EEA" w:rsidRDefault="00C50EEA">
      <w:pPr>
        <w:pStyle w:val="ConsPlusNonformat"/>
        <w:jc w:val="both"/>
      </w:pPr>
      <w:r>
        <w:t>Иные выводы и предложения, полученные в результате экспертизы.</w:t>
      </w:r>
    </w:p>
    <w:p w:rsidR="00C50EEA" w:rsidRDefault="00C50EEA">
      <w:pPr>
        <w:pStyle w:val="ConsPlusNonformat"/>
        <w:jc w:val="both"/>
      </w:pPr>
    </w:p>
    <w:p w:rsidR="00C50EEA" w:rsidRDefault="00C50EEA">
      <w:pPr>
        <w:pStyle w:val="ConsPlusNonformat"/>
        <w:jc w:val="both"/>
      </w:pPr>
      <w:r>
        <w:t>Указание (при наличии) на приложения.</w:t>
      </w:r>
    </w:p>
    <w:p w:rsidR="00C50EEA" w:rsidRDefault="00C50EEA">
      <w:pPr>
        <w:pStyle w:val="ConsPlusNonformat"/>
        <w:jc w:val="both"/>
      </w:pPr>
    </w:p>
    <w:p w:rsidR="00C50EEA" w:rsidRDefault="00C50EEA">
      <w:pPr>
        <w:pStyle w:val="ConsPlusNonformat"/>
        <w:jc w:val="both"/>
      </w:pPr>
      <w:r>
        <w:t>Утверждаю:</w:t>
      </w:r>
    </w:p>
    <w:p w:rsidR="00C50EEA" w:rsidRDefault="00C50EEA">
      <w:pPr>
        <w:pStyle w:val="ConsPlusNonformat"/>
        <w:jc w:val="both"/>
      </w:pPr>
    </w:p>
    <w:p w:rsidR="00C50EEA" w:rsidRDefault="00C50EEA">
      <w:pPr>
        <w:pStyle w:val="ConsPlusNonformat"/>
        <w:jc w:val="both"/>
      </w:pPr>
      <w:r>
        <w:t>Руководитель уполномоченного органа ____________ _______________________</w:t>
      </w:r>
    </w:p>
    <w:p w:rsidR="00C50EEA" w:rsidRDefault="00C50EEA">
      <w:pPr>
        <w:pStyle w:val="ConsPlusNonformat"/>
        <w:jc w:val="both"/>
      </w:pPr>
      <w:r>
        <w:t xml:space="preserve">                                     (подпись)     (инициалы, фамилия)</w:t>
      </w:r>
    </w:p>
    <w:p w:rsidR="00C50EEA" w:rsidRDefault="00C50EEA">
      <w:pPr>
        <w:pStyle w:val="ConsPlusNonformat"/>
        <w:jc w:val="both"/>
      </w:pPr>
      <w:r>
        <w:t>"____" ______________ 20___ г.</w:t>
      </w:r>
    </w:p>
    <w:p w:rsidR="00C50EEA" w:rsidRDefault="00C50EEA">
      <w:pPr>
        <w:pStyle w:val="ConsPlusNonformat"/>
        <w:jc w:val="both"/>
      </w:pPr>
      <w:r>
        <w:t>--------------------------------</w:t>
      </w:r>
    </w:p>
    <w:p w:rsidR="00C50EEA" w:rsidRDefault="00C50EEA">
      <w:pPr>
        <w:pStyle w:val="ConsPlusNonformat"/>
        <w:jc w:val="both"/>
      </w:pPr>
      <w:bookmarkStart w:id="27" w:name="P882"/>
      <w:bookmarkEnd w:id="27"/>
      <w:r>
        <w:t xml:space="preserve">    &lt;1</w:t>
      </w:r>
      <w:proofErr w:type="gramStart"/>
      <w:r>
        <w:t>&gt;  В</w:t>
      </w:r>
      <w:proofErr w:type="gramEnd"/>
      <w:r>
        <w:t xml:space="preserve">  случае,  если  выявлены  положения,  необоснованно затрудняющие</w:t>
      </w:r>
    </w:p>
    <w:p w:rsidR="00C50EEA" w:rsidRDefault="00C50EEA">
      <w:pPr>
        <w:pStyle w:val="ConsPlusNonformat"/>
        <w:jc w:val="both"/>
      </w:pPr>
      <w:r>
        <w:t>осуществление предпринимательской и инвестиционной деятельности.</w:t>
      </w:r>
    </w:p>
    <w:p w:rsidR="00C50EEA" w:rsidRDefault="00C50EEA">
      <w:pPr>
        <w:pStyle w:val="ConsPlusNonformat"/>
        <w:jc w:val="both"/>
      </w:pPr>
      <w:bookmarkStart w:id="28" w:name="P884"/>
      <w:bookmarkEnd w:id="28"/>
      <w:r>
        <w:t xml:space="preserve">    &lt;2</w:t>
      </w:r>
      <w:proofErr w:type="gramStart"/>
      <w:r>
        <w:t>&gt;  В</w:t>
      </w:r>
      <w:proofErr w:type="gramEnd"/>
      <w:r>
        <w:t xml:space="preserve">  случае,  если  выявлены  положения,  необоснованно затрудняющие</w:t>
      </w:r>
    </w:p>
    <w:p w:rsidR="00C50EEA" w:rsidRDefault="00C50EEA">
      <w:pPr>
        <w:pStyle w:val="ConsPlusNonformat"/>
        <w:jc w:val="both"/>
      </w:pPr>
      <w:r>
        <w:t>осуществление предпринимательской и инвестиционной деятельности.</w:t>
      </w:r>
    </w:p>
    <w:p w:rsidR="00C50EEA" w:rsidRDefault="00C50EEA">
      <w:pPr>
        <w:pStyle w:val="ConsPlusNormal"/>
        <w:jc w:val="both"/>
      </w:pPr>
    </w:p>
    <w:p w:rsidR="00C50EEA" w:rsidRDefault="00C50EEA">
      <w:pPr>
        <w:pStyle w:val="ConsPlusNormal"/>
        <w:jc w:val="both"/>
      </w:pPr>
    </w:p>
    <w:p w:rsidR="00C50EEA" w:rsidRDefault="00C50EEA">
      <w:pPr>
        <w:pStyle w:val="ConsPlusNormal"/>
        <w:pBdr>
          <w:bottom w:val="single" w:sz="6" w:space="0" w:color="auto"/>
        </w:pBdr>
        <w:spacing w:before="100" w:after="100"/>
        <w:jc w:val="both"/>
        <w:rPr>
          <w:sz w:val="2"/>
          <w:szCs w:val="2"/>
        </w:rPr>
      </w:pPr>
    </w:p>
    <w:p w:rsidR="008454C7" w:rsidRDefault="008454C7"/>
    <w:sectPr w:rsidR="008454C7" w:rsidSect="00DF5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EEA"/>
    <w:rsid w:val="001C35EB"/>
    <w:rsid w:val="008454C7"/>
    <w:rsid w:val="009D36A5"/>
    <w:rsid w:val="00AB1926"/>
    <w:rsid w:val="00C50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E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E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E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E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E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E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E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E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1&amp;n=96967&amp;dst=100011" TargetMode="External"/><Relationship Id="rId13" Type="http://schemas.openxmlformats.org/officeDocument/2006/relationships/hyperlink" Target="https://login.consultant.ru/link/?req=doc&amp;base=RLAW351&amp;n=83901&amp;dst=100008" TargetMode="External"/><Relationship Id="rId18" Type="http://schemas.openxmlformats.org/officeDocument/2006/relationships/hyperlink" Target="http://vluki.reg60.ru" TargetMode="External"/><Relationship Id="rId26" Type="http://schemas.openxmlformats.org/officeDocument/2006/relationships/hyperlink" Target="https://login.consultant.ru/link/?req=doc&amp;base=RLAW351&amp;n=83901&amp;dst=100011" TargetMode="External"/><Relationship Id="rId39" Type="http://schemas.openxmlformats.org/officeDocument/2006/relationships/hyperlink" Target="https://login.consultant.ru/link/?req=doc&amp;base=RLAW351&amp;n=83901&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RLAW351&amp;n=83901&amp;dst=100011" TargetMode="External"/><Relationship Id="rId34" Type="http://schemas.openxmlformats.org/officeDocument/2006/relationships/hyperlink" Target="https://login.consultant.ru/link/?req=doc&amp;base=RLAW351&amp;n=83901&amp;dst=100011" TargetMode="External"/><Relationship Id="rId42" Type="http://schemas.openxmlformats.org/officeDocument/2006/relationships/hyperlink" Target="https://login.consultant.ru/link/?req=doc&amp;base=RLAW351&amp;n=79976&amp;dst=100014" TargetMode="External"/><Relationship Id="rId7" Type="http://schemas.openxmlformats.org/officeDocument/2006/relationships/hyperlink" Target="https://login.consultant.ru/link/?req=doc&amp;base=LAW&amp;n=471024&amp;dst=101301" TargetMode="External"/><Relationship Id="rId12" Type="http://schemas.openxmlformats.org/officeDocument/2006/relationships/hyperlink" Target="https://login.consultant.ru/link/?req=doc&amp;base=RLAW351&amp;n=83901&amp;dst=100007" TargetMode="External"/><Relationship Id="rId17" Type="http://schemas.openxmlformats.org/officeDocument/2006/relationships/hyperlink" Target="https://login.consultant.ru/link/?req=doc&amp;base=RLAW351&amp;n=83901&amp;dst=100009" TargetMode="External"/><Relationship Id="rId25" Type="http://schemas.openxmlformats.org/officeDocument/2006/relationships/hyperlink" Target="https://login.consultant.ru/link/?req=doc&amp;base=RLAW351&amp;n=83901&amp;dst=100011" TargetMode="External"/><Relationship Id="rId33" Type="http://schemas.openxmlformats.org/officeDocument/2006/relationships/hyperlink" Target="https://login.consultant.ru/link/?req=doc&amp;base=RLAW351&amp;n=83901&amp;dst=100011" TargetMode="External"/><Relationship Id="rId38" Type="http://schemas.openxmlformats.org/officeDocument/2006/relationships/hyperlink" Target="https://login.consultant.ru/link/?req=doc&amp;base=RLAW351&amp;n=83901&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351&amp;n=79976&amp;dst=100007" TargetMode="External"/><Relationship Id="rId20" Type="http://schemas.openxmlformats.org/officeDocument/2006/relationships/hyperlink" Target="https://login.consultant.ru/link/?req=doc&amp;base=RLAW351&amp;n=83901&amp;dst=100011" TargetMode="External"/><Relationship Id="rId29" Type="http://schemas.openxmlformats.org/officeDocument/2006/relationships/hyperlink" Target="https://login.consultant.ru/link/?req=doc&amp;base=RLAW351&amp;n=83901&amp;dst=100011" TargetMode="External"/><Relationship Id="rId41" Type="http://schemas.openxmlformats.org/officeDocument/2006/relationships/hyperlink" Target="https://login.consultant.ru/link/?req=doc&amp;base=RLAW351&amp;n=79976&amp;dst=100013" TargetMode="External"/><Relationship Id="rId1" Type="http://schemas.openxmlformats.org/officeDocument/2006/relationships/styles" Target="styles.xml"/><Relationship Id="rId6" Type="http://schemas.openxmlformats.org/officeDocument/2006/relationships/hyperlink" Target="https://login.consultant.ru/link/?req=doc&amp;base=RLAW351&amp;n=83901&amp;dst=100005" TargetMode="External"/><Relationship Id="rId11" Type="http://schemas.openxmlformats.org/officeDocument/2006/relationships/hyperlink" Target="https://login.consultant.ru/link/?req=doc&amp;base=RLAW351&amp;n=79976&amp;dst=100006" TargetMode="External"/><Relationship Id="rId24" Type="http://schemas.openxmlformats.org/officeDocument/2006/relationships/hyperlink" Target="https://login.consultant.ru/link/?req=doc&amp;base=RLAW351&amp;n=83901&amp;dst=100011" TargetMode="External"/><Relationship Id="rId32" Type="http://schemas.openxmlformats.org/officeDocument/2006/relationships/hyperlink" Target="https://login.consultant.ru/link/?req=doc&amp;base=RLAW351&amp;n=83901&amp;dst=100011" TargetMode="External"/><Relationship Id="rId37" Type="http://schemas.openxmlformats.org/officeDocument/2006/relationships/hyperlink" Target="https://login.consultant.ru/link/?req=doc&amp;base=RLAW351&amp;n=83901&amp;dst=100011" TargetMode="External"/><Relationship Id="rId40" Type="http://schemas.openxmlformats.org/officeDocument/2006/relationships/hyperlink" Target="https://login.consultant.ru/link/?req=doc&amp;base=RLAW351&amp;n=83901&amp;dst=100011" TargetMode="External"/><Relationship Id="rId5" Type="http://schemas.openxmlformats.org/officeDocument/2006/relationships/hyperlink" Target="https://login.consultant.ru/link/?req=doc&amp;base=RLAW351&amp;n=79976&amp;dst=100005" TargetMode="External"/><Relationship Id="rId15" Type="http://schemas.openxmlformats.org/officeDocument/2006/relationships/hyperlink" Target="http://vluki.reg60.ru" TargetMode="External"/><Relationship Id="rId23" Type="http://schemas.openxmlformats.org/officeDocument/2006/relationships/hyperlink" Target="https://login.consultant.ru/link/?req=doc&amp;base=RLAW351&amp;n=83901&amp;dst=100011" TargetMode="External"/><Relationship Id="rId28" Type="http://schemas.openxmlformats.org/officeDocument/2006/relationships/hyperlink" Target="https://login.consultant.ru/link/?req=doc&amp;base=RLAW351&amp;n=83901&amp;dst=100011" TargetMode="External"/><Relationship Id="rId36" Type="http://schemas.openxmlformats.org/officeDocument/2006/relationships/hyperlink" Target="https://login.consultant.ru/link/?req=doc&amp;base=RLAW351&amp;n=83901&amp;dst=100011" TargetMode="External"/><Relationship Id="rId10" Type="http://schemas.openxmlformats.org/officeDocument/2006/relationships/hyperlink" Target="https://login.consultant.ru/link/?req=doc&amp;base=RLAW351&amp;n=83901&amp;dst=100006" TargetMode="External"/><Relationship Id="rId19" Type="http://schemas.openxmlformats.org/officeDocument/2006/relationships/hyperlink" Target="https://login.consultant.ru/link/?req=doc&amp;base=RLAW351&amp;n=83901&amp;dst=100012" TargetMode="External"/><Relationship Id="rId31" Type="http://schemas.openxmlformats.org/officeDocument/2006/relationships/hyperlink" Target="https://login.consultant.ru/link/?req=doc&amp;base=RLAW351&amp;n=83901&amp;dst=100011"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9319&amp;dst=100014" TargetMode="External"/><Relationship Id="rId14" Type="http://schemas.openxmlformats.org/officeDocument/2006/relationships/hyperlink" Target="https://login.consultant.ru/link/?req=doc&amp;base=RLAW351&amp;n=83901&amp;dst=100010" TargetMode="External"/><Relationship Id="rId22" Type="http://schemas.openxmlformats.org/officeDocument/2006/relationships/hyperlink" Target="https://login.consultant.ru/link/?req=doc&amp;base=RLAW351&amp;n=79976&amp;dst=100008" TargetMode="External"/><Relationship Id="rId27" Type="http://schemas.openxmlformats.org/officeDocument/2006/relationships/hyperlink" Target="https://login.consultant.ru/link/?req=doc&amp;base=RLAW351&amp;n=83901&amp;dst=100011" TargetMode="External"/><Relationship Id="rId30" Type="http://schemas.openxmlformats.org/officeDocument/2006/relationships/hyperlink" Target="https://login.consultant.ru/link/?req=doc&amp;base=RLAW351&amp;n=83901&amp;dst=100011" TargetMode="External"/><Relationship Id="rId35" Type="http://schemas.openxmlformats.org/officeDocument/2006/relationships/hyperlink" Target="https://login.consultant.ru/link/?req=doc&amp;base=RLAW351&amp;n=83901&amp;dst=10001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13136</Words>
  <Characters>74881</Characters>
  <Application>Microsoft Office Word</Application>
  <DocSecurity>0</DocSecurity>
  <Lines>624</Lines>
  <Paragraphs>175</Paragraphs>
  <ScaleCrop>false</ScaleCrop>
  <Company/>
  <LinksUpToDate>false</LinksUpToDate>
  <CharactersWithSpaces>87842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 Корнышев</dc:creator>
  <cp:lastModifiedBy>Роман В. Корнышев</cp:lastModifiedBy>
  <cp:revision>3</cp:revision>
  <dcterms:created xsi:type="dcterms:W3CDTF">2024-11-08T07:20:00Z</dcterms:created>
  <dcterms:modified xsi:type="dcterms:W3CDTF">2024-11-08T07:50:00Z</dcterms:modified>
</cp:coreProperties>
</file>