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F49" w:rsidRDefault="00C73F49" w:rsidP="00C73F49">
      <w:r>
        <w:t>О</w:t>
      </w:r>
      <w:r w:rsidRPr="00C73F49">
        <w:t xml:space="preserve"> возможности предоставления в аренду земельного участка на землях населенных пунктов</w:t>
      </w:r>
    </w:p>
    <w:p w:rsidR="00C73F49" w:rsidRDefault="00C73F49" w:rsidP="00C73F49">
      <w:r>
        <w:t>Администрация города Великие Луки сообщает о возможности предоставления в аренду земельного участка на землях населенных пунктов:</w:t>
      </w:r>
    </w:p>
    <w:p w:rsidR="00C73F49" w:rsidRDefault="00C73F49" w:rsidP="00C73F49">
      <w:r>
        <w:t>- с кадастровым номером 60:25:0080201:35, для ведения садоводства, площадью 300 кв. м, местоположение установлено относительно ориентира, расположенного за пределами участка, ориентир – жилой дом, участок находится примерно в 30 м по направлению на запад от ориентира. Почтовый адрес ориентира: Псковская область, город Великие Луки, ул. Рабочий поселок, д. 22-а.</w:t>
      </w:r>
    </w:p>
    <w:p w:rsidR="00C73F49" w:rsidRDefault="00C73F49" w:rsidP="00C73F49">
      <w:r>
        <w:t>Граждане или крестьянские (фермерские) хозяйства, заинтересованные                   в предоставлении земельного участка, в течение 30 дней со дня опубликования                   и размещения настоящего извещения могут подавать заявления о намерении участвовать в аукционе на право заключения договора аренды указанного земельного участка.</w:t>
      </w:r>
    </w:p>
    <w:p w:rsidR="00157DE7" w:rsidRDefault="00C73F49" w:rsidP="00C73F49">
      <w:r>
        <w:t xml:space="preserve">Администрация города Великие Луки принимает заявления                                      от заинтересованных лиц по адресу: 182113, Псковская область, </w:t>
      </w:r>
      <w:proofErr w:type="gramStart"/>
      <w:r>
        <w:t>г</w:t>
      </w:r>
      <w:proofErr w:type="gramEnd"/>
      <w:r>
        <w:t>. Великие Луки, площадь Ленина, д. 1. Заявления подаются в письменной форме лично или надлежащим образом уполномоченным лицом в кабинет № 162, либо посредством почтовой связи заказным почтовым отправлением с уведомлением. Поданные заявления будут считаться поступившими в срок в случае получения их Администрацией города до даты окончания приема заявлений. Дата окончания приема заявлений 30.08.2024 года</w:t>
      </w:r>
    </w:p>
    <w:sectPr w:rsidR="00157DE7" w:rsidSect="00157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C73F49"/>
    <w:rsid w:val="000A3B4B"/>
    <w:rsid w:val="0014041F"/>
    <w:rsid w:val="00157DE7"/>
    <w:rsid w:val="002D33A9"/>
    <w:rsid w:val="00310322"/>
    <w:rsid w:val="00683067"/>
    <w:rsid w:val="0076787B"/>
    <w:rsid w:val="00784FC8"/>
    <w:rsid w:val="008012B0"/>
    <w:rsid w:val="0085686F"/>
    <w:rsid w:val="00920BA0"/>
    <w:rsid w:val="0097131F"/>
    <w:rsid w:val="00A75F05"/>
    <w:rsid w:val="00B33F3B"/>
    <w:rsid w:val="00B74BDB"/>
    <w:rsid w:val="00B80FB8"/>
    <w:rsid w:val="00BA0466"/>
    <w:rsid w:val="00C10172"/>
    <w:rsid w:val="00C73F49"/>
    <w:rsid w:val="00C770C4"/>
    <w:rsid w:val="00C80A29"/>
    <w:rsid w:val="00CE684C"/>
    <w:rsid w:val="00CF4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4B"/>
    <w:pPr>
      <w:widowControl w:val="0"/>
      <w:suppressAutoHyphens/>
      <w:autoSpaceDE w:val="0"/>
      <w:spacing w:line="276" w:lineRule="auto"/>
      <w:ind w:firstLine="567"/>
      <w:jc w:val="both"/>
    </w:pPr>
    <w:rPr>
      <w:rFonts w:cs="Arial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F40F9"/>
    <w:rPr>
      <w:b/>
      <w:bCs/>
    </w:rPr>
  </w:style>
  <w:style w:type="character" w:styleId="a4">
    <w:name w:val="Emphasis"/>
    <w:qFormat/>
    <w:rsid w:val="00CF40F9"/>
    <w:rPr>
      <w:i/>
      <w:iCs/>
    </w:rPr>
  </w:style>
  <w:style w:type="paragraph" w:styleId="a5">
    <w:name w:val="List Paragraph"/>
    <w:basedOn w:val="a"/>
    <w:qFormat/>
    <w:rsid w:val="00CF40F9"/>
    <w:pPr>
      <w:widowControl/>
      <w:suppressAutoHyphens w:val="0"/>
      <w:autoSpaceDE/>
      <w:spacing w:after="200"/>
      <w:ind w:left="720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Kalinina_S</dc:creator>
  <cp:keywords/>
  <dc:description/>
  <cp:lastModifiedBy>Kalinina_S</cp:lastModifiedBy>
  <cp:revision>2</cp:revision>
  <dcterms:created xsi:type="dcterms:W3CDTF">2024-07-31T06:29:00Z</dcterms:created>
  <dcterms:modified xsi:type="dcterms:W3CDTF">2024-07-31T06:31:00Z</dcterms:modified>
</cp:coreProperties>
</file>