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EE" w:rsidRPr="00AD1DEE" w:rsidRDefault="00AD1DEE" w:rsidP="00AD1DEE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AD1DEE">
        <w:rPr>
          <w:b/>
          <w:sz w:val="26"/>
          <w:szCs w:val="26"/>
        </w:rPr>
        <w:t>О возможности предоставления в аренду земельного участка на землях населенных пунктов</w:t>
      </w:r>
      <w:r w:rsidRPr="00AD1DEE">
        <w:rPr>
          <w:b/>
          <w:sz w:val="25"/>
          <w:szCs w:val="25"/>
        </w:rPr>
        <w:t>.</w:t>
      </w:r>
    </w:p>
    <w:p w:rsidR="00AD1DEE" w:rsidRPr="00E60FD6" w:rsidRDefault="00AD1DEE" w:rsidP="00AD1DEE">
      <w:pPr>
        <w:spacing w:line="276" w:lineRule="auto"/>
        <w:ind w:firstLine="709"/>
        <w:jc w:val="both"/>
        <w:rPr>
          <w:sz w:val="26"/>
          <w:szCs w:val="26"/>
        </w:rPr>
      </w:pPr>
      <w:r w:rsidRPr="00E60FD6">
        <w:rPr>
          <w:sz w:val="26"/>
          <w:szCs w:val="26"/>
        </w:rPr>
        <w:t>Администрация города Великие Луки сообщает о возможности п</w:t>
      </w:r>
      <w:r>
        <w:rPr>
          <w:sz w:val="26"/>
          <w:szCs w:val="26"/>
        </w:rPr>
        <w:t>редоставления в аренду земельного</w:t>
      </w:r>
      <w:r w:rsidRPr="00E60FD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 на землях населенных пунктов</w:t>
      </w:r>
      <w:r w:rsidRPr="00E60FD6">
        <w:rPr>
          <w:sz w:val="26"/>
          <w:szCs w:val="26"/>
        </w:rPr>
        <w:t>:</w:t>
      </w:r>
    </w:p>
    <w:p w:rsidR="00AD1DEE" w:rsidRDefault="00AD1DEE" w:rsidP="00AD1DEE">
      <w:pPr>
        <w:spacing w:line="276" w:lineRule="auto"/>
        <w:ind w:firstLine="709"/>
        <w:jc w:val="both"/>
        <w:rPr>
          <w:sz w:val="26"/>
          <w:szCs w:val="26"/>
        </w:rPr>
      </w:pPr>
      <w:r w:rsidRPr="00DC7894">
        <w:rPr>
          <w:sz w:val="26"/>
          <w:szCs w:val="26"/>
        </w:rPr>
        <w:t>- с кадастровым номером 60:25:00</w:t>
      </w:r>
      <w:r>
        <w:rPr>
          <w:sz w:val="26"/>
          <w:szCs w:val="26"/>
        </w:rPr>
        <w:t>90217</w:t>
      </w:r>
      <w:r w:rsidRPr="00DC7894">
        <w:rPr>
          <w:sz w:val="26"/>
          <w:szCs w:val="26"/>
        </w:rPr>
        <w:t>:</w:t>
      </w:r>
      <w:r>
        <w:rPr>
          <w:sz w:val="26"/>
          <w:szCs w:val="26"/>
        </w:rPr>
        <w:t>44</w:t>
      </w:r>
      <w:r w:rsidRPr="00DC7894">
        <w:rPr>
          <w:sz w:val="26"/>
          <w:szCs w:val="26"/>
        </w:rPr>
        <w:t xml:space="preserve">, для </w:t>
      </w:r>
      <w:r>
        <w:rPr>
          <w:sz w:val="26"/>
          <w:szCs w:val="26"/>
        </w:rPr>
        <w:t>индивидуального жилищного строительства</w:t>
      </w:r>
      <w:r w:rsidRPr="00DC7894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475</w:t>
      </w:r>
      <w:r w:rsidRPr="00DC7894">
        <w:rPr>
          <w:sz w:val="26"/>
          <w:szCs w:val="26"/>
        </w:rPr>
        <w:t xml:space="preserve"> кв. м, местоположением: Псковская</w:t>
      </w:r>
      <w:r w:rsidRPr="00E60FD6">
        <w:rPr>
          <w:sz w:val="26"/>
          <w:szCs w:val="26"/>
        </w:rPr>
        <w:t xml:space="preserve"> область,</w:t>
      </w:r>
      <w:r>
        <w:rPr>
          <w:sz w:val="26"/>
          <w:szCs w:val="26"/>
        </w:rPr>
        <w:t xml:space="preserve"> </w:t>
      </w:r>
      <w:proofErr w:type="gramStart"/>
      <w:r w:rsidRPr="00E60FD6">
        <w:rPr>
          <w:sz w:val="26"/>
          <w:szCs w:val="26"/>
        </w:rPr>
        <w:t>г</w:t>
      </w:r>
      <w:proofErr w:type="gramEnd"/>
      <w:r w:rsidRPr="00E60FD6">
        <w:rPr>
          <w:sz w:val="26"/>
          <w:szCs w:val="26"/>
        </w:rPr>
        <w:t xml:space="preserve">. Великие Луки, </w:t>
      </w:r>
      <w:r w:rsidRPr="00CC3C65">
        <w:rPr>
          <w:sz w:val="26"/>
          <w:szCs w:val="26"/>
        </w:rPr>
        <w:t>ул. Народная, в 20 метрах в юго-восточном направлении от земельного участка жилого дома №17</w:t>
      </w:r>
      <w:r w:rsidRPr="00287ACA">
        <w:rPr>
          <w:sz w:val="26"/>
          <w:szCs w:val="26"/>
        </w:rPr>
        <w:t>.</w:t>
      </w:r>
    </w:p>
    <w:p w:rsidR="00AD1DEE" w:rsidRPr="00E60FD6" w:rsidRDefault="00AD1DEE" w:rsidP="00AD1DEE">
      <w:pPr>
        <w:spacing w:line="276" w:lineRule="auto"/>
        <w:ind w:firstLine="709"/>
        <w:jc w:val="both"/>
        <w:rPr>
          <w:sz w:val="26"/>
          <w:szCs w:val="26"/>
        </w:rPr>
      </w:pPr>
      <w:r w:rsidRPr="00E60FD6">
        <w:rPr>
          <w:sz w:val="26"/>
          <w:szCs w:val="26"/>
        </w:rPr>
        <w:t>Граждане или крестьянские (фермерские) хозяйства, заинтересованные</w:t>
      </w:r>
      <w:r>
        <w:rPr>
          <w:sz w:val="26"/>
          <w:szCs w:val="26"/>
        </w:rPr>
        <w:t xml:space="preserve"> в предоставлении земельного</w:t>
      </w:r>
      <w:r w:rsidRPr="00E60FD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E60FD6">
        <w:rPr>
          <w:sz w:val="26"/>
          <w:szCs w:val="26"/>
        </w:rPr>
        <w:t xml:space="preserve">, в течение 30 дней со дня опубликования и размещения настоящего извещения могут подавать заявления о намерении участвовать в аукционе на право заключения договора </w:t>
      </w:r>
      <w:r>
        <w:rPr>
          <w:sz w:val="26"/>
          <w:szCs w:val="26"/>
        </w:rPr>
        <w:t>аренды</w:t>
      </w:r>
      <w:r w:rsidRPr="00E60FD6">
        <w:rPr>
          <w:sz w:val="26"/>
          <w:szCs w:val="26"/>
        </w:rPr>
        <w:t xml:space="preserve"> указа</w:t>
      </w:r>
      <w:r>
        <w:rPr>
          <w:sz w:val="26"/>
          <w:szCs w:val="26"/>
        </w:rPr>
        <w:t>нного</w:t>
      </w:r>
      <w:r w:rsidRPr="00E60FD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E60FD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E60FD6">
        <w:rPr>
          <w:sz w:val="26"/>
          <w:szCs w:val="26"/>
        </w:rPr>
        <w:t>.</w:t>
      </w:r>
    </w:p>
    <w:p w:rsidR="001B3AC8" w:rsidRPr="00AD1DEE" w:rsidRDefault="00AD1DEE" w:rsidP="00AD1DEE">
      <w:pPr>
        <w:jc w:val="both"/>
        <w:rPr>
          <w:sz w:val="26"/>
          <w:szCs w:val="26"/>
        </w:rPr>
      </w:pPr>
      <w:r w:rsidRPr="00E60FD6">
        <w:rPr>
          <w:sz w:val="26"/>
          <w:szCs w:val="26"/>
        </w:rPr>
        <w:t xml:space="preserve">Администрация города Великие Луки принимает заявления от заинтересованных лиц по адресу: 182113, Псковская область, </w:t>
      </w:r>
      <w:proofErr w:type="gramStart"/>
      <w:r w:rsidRPr="00E60FD6">
        <w:rPr>
          <w:sz w:val="26"/>
          <w:szCs w:val="26"/>
        </w:rPr>
        <w:t>г</w:t>
      </w:r>
      <w:proofErr w:type="gramEnd"/>
      <w:r w:rsidRPr="00E60FD6">
        <w:rPr>
          <w:sz w:val="26"/>
          <w:szCs w:val="26"/>
        </w:rPr>
        <w:t>. Великие Луки, площадь Ленина, д. 1. Заявления подаются в письменной форме лично или надлежащим образом уполномоченным лицом в кабинет № 1</w:t>
      </w:r>
      <w:r>
        <w:rPr>
          <w:sz w:val="26"/>
          <w:szCs w:val="26"/>
        </w:rPr>
        <w:t>62</w:t>
      </w:r>
      <w:r w:rsidRPr="00E60FD6">
        <w:rPr>
          <w:sz w:val="26"/>
          <w:szCs w:val="26"/>
        </w:rPr>
        <w:t xml:space="preserve">, либо посредством почтовой связи заказным почтовым отправлением с уведомлением. Поданные заявления будут считаться поступившими в срок в случае получения их Администрацией города до даты окончания приема заявлений. Дата окончания приема </w:t>
      </w:r>
      <w:r>
        <w:rPr>
          <w:sz w:val="26"/>
          <w:szCs w:val="26"/>
        </w:rPr>
        <w:t>заявлений 08</w:t>
      </w:r>
      <w:r w:rsidRPr="00E60FD6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E60FD6">
        <w:rPr>
          <w:sz w:val="26"/>
          <w:szCs w:val="26"/>
        </w:rPr>
        <w:t>.20</w:t>
      </w:r>
      <w:r>
        <w:rPr>
          <w:sz w:val="26"/>
          <w:szCs w:val="26"/>
        </w:rPr>
        <w:t>24 года.</w:t>
      </w:r>
    </w:p>
    <w:sectPr w:rsidR="001B3AC8" w:rsidRPr="00AD1DEE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D1DEE"/>
    <w:rsid w:val="000265FC"/>
    <w:rsid w:val="000D159C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86344"/>
    <w:rsid w:val="003B2F78"/>
    <w:rsid w:val="004C7D01"/>
    <w:rsid w:val="004D1320"/>
    <w:rsid w:val="004D213A"/>
    <w:rsid w:val="004F3CFF"/>
    <w:rsid w:val="00513DD3"/>
    <w:rsid w:val="00514D6F"/>
    <w:rsid w:val="00545DF6"/>
    <w:rsid w:val="00586F87"/>
    <w:rsid w:val="00631161"/>
    <w:rsid w:val="0065670E"/>
    <w:rsid w:val="00673743"/>
    <w:rsid w:val="006D79B2"/>
    <w:rsid w:val="00731971"/>
    <w:rsid w:val="007453B3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743DC"/>
    <w:rsid w:val="00996FCB"/>
    <w:rsid w:val="009B0032"/>
    <w:rsid w:val="009E71C3"/>
    <w:rsid w:val="00A13C36"/>
    <w:rsid w:val="00A50D5D"/>
    <w:rsid w:val="00AD1DEE"/>
    <w:rsid w:val="00B31288"/>
    <w:rsid w:val="00BB2576"/>
    <w:rsid w:val="00BF225A"/>
    <w:rsid w:val="00C04C1E"/>
    <w:rsid w:val="00C27F31"/>
    <w:rsid w:val="00C434AA"/>
    <w:rsid w:val="00C43B23"/>
    <w:rsid w:val="00C511C4"/>
    <w:rsid w:val="00D17F54"/>
    <w:rsid w:val="00D47AE5"/>
    <w:rsid w:val="00D6565D"/>
    <w:rsid w:val="00D80797"/>
    <w:rsid w:val="00DC0830"/>
    <w:rsid w:val="00DE100A"/>
    <w:rsid w:val="00E75D1C"/>
    <w:rsid w:val="00E76766"/>
    <w:rsid w:val="00F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aa.ganzina</dc:creator>
  <cp:keywords/>
  <dc:description/>
  <cp:lastModifiedBy>aa.ganzina</cp:lastModifiedBy>
  <cp:revision>2</cp:revision>
  <dcterms:created xsi:type="dcterms:W3CDTF">2024-07-09T08:28:00Z</dcterms:created>
  <dcterms:modified xsi:type="dcterms:W3CDTF">2024-07-09T08:49:00Z</dcterms:modified>
</cp:coreProperties>
</file>