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18" w:rsidRDefault="00D46418">
      <w:pPr>
        <w:pStyle w:val="Standard"/>
        <w:spacing w:line="240" w:lineRule="auto"/>
        <w:jc w:val="both"/>
      </w:pPr>
    </w:p>
    <w:p w:rsidR="00D46418" w:rsidRDefault="00382930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D46418" w:rsidRDefault="00382930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21 июля 2025 года в здании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D46418" w:rsidRDefault="00382930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D46418" w:rsidRDefault="00D46418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D46418" w:rsidRDefault="00382930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02 июля 2025 года депутаты Великолукской городской Думы седьмого созыва проводят прием граждан по личным вопросам.</w:t>
      </w:r>
    </w:p>
    <w:p w:rsidR="00D46418" w:rsidRDefault="00382930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6"/>
        <w:gridCol w:w="2009"/>
        <w:gridCol w:w="2609"/>
        <w:gridCol w:w="4980"/>
      </w:tblGrid>
      <w:tr w:rsidR="00D46418" w:rsidTr="00D46418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418" w:rsidRDefault="0038293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Белюков</w:t>
            </w:r>
            <w:proofErr w:type="spellEnd"/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 государственная академия физической культуры и спорта, пл. Юбилейная, д. 4, кабинет 107 (1 этаж).</w:t>
            </w:r>
          </w:p>
          <w:p w:rsidR="00D46418" w:rsidRDefault="00382930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D46418" w:rsidRDefault="00382930">
            <w:pPr>
              <w:pStyle w:val="a6"/>
              <w:jc w:val="both"/>
              <w:rPr>
                <w:rFonts w:ascii="Times New Roman" w:hAnsi="Times New Roman" w:cs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kern w:val="0"/>
                <w:sz w:val="27"/>
                <w:szCs w:val="27"/>
              </w:rPr>
              <w:t>8(81153) 3-75-56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D46418" w:rsidRDefault="003829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D46418" w:rsidRDefault="00D46418">
            <w:pPr>
              <w:pStyle w:val="a6"/>
              <w:jc w:val="both"/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D46418" w:rsidRDefault="0038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81.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D46418" w:rsidRDefault="00D464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D46418" w:rsidRDefault="0038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D46418" w:rsidRDefault="00382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D46418" w:rsidRDefault="0038293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D46418" w:rsidRDefault="00D46418">
            <w:pPr>
              <w:pStyle w:val="Standard"/>
              <w:spacing w:after="0" w:line="240" w:lineRule="auto"/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D46418" w:rsidRDefault="003829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D46418" w:rsidRDefault="0038293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Энгельса, д.12,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203.</w:t>
            </w:r>
          </w:p>
          <w:p w:rsidR="00D46418" w:rsidRDefault="00382930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D46418" w:rsidRDefault="00382930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D46418" w:rsidRDefault="0038293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Отпуск.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D46418" w:rsidRDefault="00382930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3. </w:t>
            </w:r>
          </w:p>
          <w:p w:rsidR="00D46418" w:rsidRDefault="00382930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Печорская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6 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кабинет № 188. 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D46418" w:rsidRDefault="00D4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«Экспресс», ул. Пушкина, д. 12. 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D46418" w:rsidRDefault="00D4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D46418" w:rsidRDefault="0038293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Командировка.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D46418" w:rsidRDefault="0038293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D46418" w:rsidRDefault="003829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ул. К. Либкнехта, д. 9/14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D46418" w:rsidRDefault="00382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D46418" w:rsidRDefault="00D46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Ленинского Комсомола», ул. К. Зверева, д. 29.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D46418" w:rsidRDefault="0038293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D46418" w:rsidRDefault="00382930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д. 81.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6-37-66</w:t>
            </w:r>
          </w:p>
          <w:p w:rsidR="00D46418" w:rsidRDefault="00D46418">
            <w:pPr>
              <w:pStyle w:val="Standard"/>
              <w:spacing w:after="0" w:line="240" w:lineRule="auto"/>
              <w:jc w:val="both"/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6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Отпуск.</w:t>
            </w:r>
          </w:p>
          <w:p w:rsidR="00D46418" w:rsidRDefault="00D4641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Отпуск.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6», просп.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д.108.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  <w:p w:rsidR="00D46418" w:rsidRDefault="00D464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Толстого, д. 8А, 3 этаж.</w:t>
            </w:r>
          </w:p>
          <w:p w:rsidR="00D46418" w:rsidRDefault="00382930">
            <w:pPr>
              <w:pStyle w:val="a6"/>
            </w:pPr>
            <w:r>
              <w:rPr>
                <w:rFonts w:cs="Times New Roman CYR"/>
                <w:color w:val="000000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рием с 16.00 до 17.00 часов.</w:t>
            </w:r>
          </w:p>
          <w:p w:rsidR="00D46418" w:rsidRDefault="00382930">
            <w:pPr>
              <w:pStyle w:val="a6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911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369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97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5-64-22</w:t>
            </w:r>
          </w:p>
        </w:tc>
      </w:tr>
      <w:tr w:rsidR="00D46418" w:rsidTr="00D46418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D46418">
            <w:pPr>
              <w:pStyle w:val="a6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D46418" w:rsidRDefault="003829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D46418" w:rsidRDefault="00382930">
            <w:pPr>
              <w:pStyle w:val="a6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D46418" w:rsidRDefault="00D46418">
            <w:pPr>
              <w:pStyle w:val="a6"/>
            </w:pPr>
          </w:p>
        </w:tc>
      </w:tr>
    </w:tbl>
    <w:p w:rsidR="00D46418" w:rsidRDefault="00D46418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6418" w:rsidRDefault="00382930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вторник и четверг с 15.00 до 17.00 часов в приемной местного отделения партии ЛДПР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Великие Луки и Великолукскому району по адресу: г. Великие Луки, ул. Тимирязева, д.17, 8-911-399-91-76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6418" w:rsidRDefault="00D46418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418" w:rsidRDefault="00382930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D46418" w:rsidRDefault="00D46418">
      <w:pPr>
        <w:spacing w:after="0" w:line="240" w:lineRule="auto"/>
        <w:ind w:left="-426"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418" w:rsidRDefault="00D46418">
      <w:pPr>
        <w:spacing w:after="0" w:line="240" w:lineRule="auto"/>
        <w:ind w:left="-426"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418" w:rsidRDefault="00382930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подпись                                  Н.Н. Козловский</w:t>
      </w:r>
    </w:p>
    <w:p w:rsidR="00D46418" w:rsidRDefault="00D46418">
      <w:pPr>
        <w:pStyle w:val="Standard"/>
        <w:spacing w:after="0" w:line="240" w:lineRule="auto"/>
      </w:pPr>
    </w:p>
    <w:sectPr w:rsidR="00D46418" w:rsidSect="00D46418">
      <w:pgSz w:w="12472" w:h="16838"/>
      <w:pgMar w:top="709" w:right="992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30" w:rsidRDefault="00382930" w:rsidP="00D46418">
      <w:pPr>
        <w:spacing w:after="0" w:line="240" w:lineRule="auto"/>
      </w:pPr>
      <w:r>
        <w:separator/>
      </w:r>
    </w:p>
  </w:endnote>
  <w:endnote w:type="continuationSeparator" w:id="0">
    <w:p w:rsidR="00382930" w:rsidRDefault="00382930" w:rsidP="00D4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30" w:rsidRDefault="00382930" w:rsidP="00D46418">
      <w:pPr>
        <w:spacing w:after="0" w:line="240" w:lineRule="auto"/>
      </w:pPr>
      <w:r w:rsidRPr="00D46418">
        <w:rPr>
          <w:color w:val="000000"/>
        </w:rPr>
        <w:separator/>
      </w:r>
    </w:p>
  </w:footnote>
  <w:footnote w:type="continuationSeparator" w:id="0">
    <w:p w:rsidR="00382930" w:rsidRDefault="00382930" w:rsidP="00D4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61E3"/>
    <w:multiLevelType w:val="multilevel"/>
    <w:tmpl w:val="1C7299C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6418"/>
    <w:rsid w:val="0002059F"/>
    <w:rsid w:val="00382930"/>
    <w:rsid w:val="00D4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41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641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464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6418"/>
    <w:pPr>
      <w:spacing w:after="120"/>
    </w:pPr>
  </w:style>
  <w:style w:type="paragraph" w:styleId="a3">
    <w:name w:val="List"/>
    <w:basedOn w:val="Textbody"/>
    <w:rsid w:val="00D46418"/>
    <w:rPr>
      <w:rFonts w:cs="Mangal"/>
    </w:rPr>
  </w:style>
  <w:style w:type="paragraph" w:styleId="a4">
    <w:name w:val="caption"/>
    <w:basedOn w:val="Standard"/>
    <w:rsid w:val="00D464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6418"/>
    <w:pPr>
      <w:suppressLineNumbers/>
    </w:pPr>
    <w:rPr>
      <w:rFonts w:cs="Mangal"/>
    </w:rPr>
  </w:style>
  <w:style w:type="paragraph" w:styleId="a5">
    <w:name w:val="Balloon Text"/>
    <w:basedOn w:val="Standard"/>
    <w:rsid w:val="00D46418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 Spacing"/>
    <w:rsid w:val="00D46418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rsid w:val="00D46418"/>
    <w:pPr>
      <w:suppressLineNumbers/>
    </w:pPr>
  </w:style>
  <w:style w:type="paragraph" w:customStyle="1" w:styleId="TableHeading">
    <w:name w:val="Table Heading"/>
    <w:basedOn w:val="TableContents"/>
    <w:rsid w:val="00D46418"/>
    <w:pPr>
      <w:jc w:val="center"/>
    </w:pPr>
    <w:rPr>
      <w:b/>
      <w:bCs/>
    </w:rPr>
  </w:style>
  <w:style w:type="character" w:customStyle="1" w:styleId="a7">
    <w:name w:val="Текст выноски Знак"/>
    <w:basedOn w:val="a0"/>
    <w:rsid w:val="00D4641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D46418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rmal">
    <w:name w:val="ConsPlusNormal"/>
    <w:rsid w:val="00D46418"/>
    <w:pPr>
      <w:autoSpaceDE w:val="0"/>
      <w:spacing w:after="0" w:line="240" w:lineRule="auto"/>
      <w:textAlignment w:val="auto"/>
    </w:pPr>
    <w:rPr>
      <w:rFonts w:eastAsia="Times New Roman" w:cs="Times New Roman"/>
      <w:kern w:val="0"/>
      <w:szCs w:val="20"/>
    </w:rPr>
  </w:style>
  <w:style w:type="character" w:customStyle="1" w:styleId="ConsPlusNormal1">
    <w:name w:val="ConsPlusNormal1"/>
    <w:rsid w:val="00D46418"/>
    <w:rPr>
      <w:rFonts w:eastAsia="Times New Roman" w:cs="Times New Roman"/>
      <w:kern w:val="0"/>
      <w:szCs w:val="20"/>
    </w:rPr>
  </w:style>
  <w:style w:type="character" w:styleId="a9">
    <w:name w:val="Hyperlink"/>
    <w:basedOn w:val="a0"/>
    <w:rsid w:val="00D46418"/>
    <w:rPr>
      <w:color w:val="0000FF"/>
      <w:u w:val="single"/>
    </w:rPr>
  </w:style>
  <w:style w:type="character" w:customStyle="1" w:styleId="object">
    <w:name w:val="object"/>
    <w:basedOn w:val="a0"/>
    <w:rsid w:val="00D464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duma6</dc:creator>
  <cp:lastModifiedBy>aa.ganzina</cp:lastModifiedBy>
  <cp:revision>2</cp:revision>
  <cp:lastPrinted>2025-06-20T07:28:00Z</cp:lastPrinted>
  <dcterms:created xsi:type="dcterms:W3CDTF">2025-06-23T14:53:00Z</dcterms:created>
  <dcterms:modified xsi:type="dcterms:W3CDTF">2025-06-23T14:53:00Z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