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D45A2E" w:rsidRPr="00102D77" w:rsidRDefault="00D45A2E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D45A2E" w:rsidRPr="00102D77" w:rsidRDefault="00D45A2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939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8"/>
        <w:gridCol w:w="5381"/>
      </w:tblGrid>
      <w:tr w:rsidR="004C25A1" w:rsidRPr="00102D77" w:rsidTr="000E1101">
        <w:trPr>
          <w:trHeight w:val="299"/>
        </w:trPr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DC6DB5" w:rsidP="00DC6DB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17 753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семнадцать тысяч семьсот пятьдесят три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0E1101">
        <w:trPr>
          <w:trHeight w:val="180"/>
        </w:trPr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765368" w:rsidP="00DC6DB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60:25:003</w:t>
            </w:r>
            <w:r w:rsidR="00DC6DB5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DE389E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301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DC6DB5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228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12231C" w:rsidP="00DC6DB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DC6DB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прилегает с южной стороны к земельному участку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DC6DB5" w:rsidP="00DC6DB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производственной деятельности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0E1101">
        <w:tc>
          <w:tcPr>
            <w:tcW w:w="4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E66998" w:rsidRDefault="00072129" w:rsidP="00E66998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</w:t>
      </w:r>
      <w:r w:rsidR="001170D2">
        <w:rPr>
          <w:rFonts w:ascii="Times New Roman" w:hAnsi="Times New Roman" w:cs="Times New Roman"/>
          <w:sz w:val="24"/>
          <w:szCs w:val="24"/>
        </w:rPr>
        <w:t xml:space="preserve">. </w:t>
      </w:r>
      <w:r w:rsidR="00765368" w:rsidRPr="00765368">
        <w:rPr>
          <w:rFonts w:ascii="Times New Roman" w:eastAsia="Calibri" w:hAnsi="Times New Roman" w:cs="Times New Roman"/>
          <w:sz w:val="24"/>
          <w:szCs w:val="24"/>
        </w:rPr>
        <w:t>На земельном участке имеются сети водопровода Д=400мм, которые находятся в хозяйственном ведении МП «Водоканал» г. Великие Луки. Земельный участок в границах1-2-3-4-</w:t>
      </w:r>
      <w:r w:rsidR="00DC6DB5">
        <w:rPr>
          <w:rFonts w:ascii="Times New Roman" w:eastAsia="Calibri" w:hAnsi="Times New Roman" w:cs="Times New Roman"/>
          <w:sz w:val="24"/>
          <w:szCs w:val="24"/>
        </w:rPr>
        <w:t>5-6-1</w:t>
      </w:r>
      <w:r w:rsidR="00765368" w:rsidRPr="00765368">
        <w:rPr>
          <w:rFonts w:ascii="Times New Roman" w:eastAsia="Calibri" w:hAnsi="Times New Roman" w:cs="Times New Roman"/>
          <w:sz w:val="24"/>
          <w:szCs w:val="24"/>
        </w:rPr>
        <w:t xml:space="preserve">по 0,5 </w:t>
      </w:r>
      <w:r w:rsidR="00DC6DB5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765368" w:rsidRPr="00765368">
        <w:rPr>
          <w:rFonts w:ascii="Times New Roman" w:eastAsia="Calibri" w:hAnsi="Times New Roman" w:cs="Times New Roman"/>
          <w:sz w:val="24"/>
          <w:szCs w:val="24"/>
        </w:rPr>
        <w:t>в обе стороны от трубопровода водопровода обременяется правом МП «Водоканал» г. Великие Луки свободного доступа для эксплуатации и обслуживания трубопровода. На обременяемом участке запрещается строительство зданий и сооружений, ограждений, складирование материалов, проведение земляных работ, посадка насаждений. Соблюдать требования, установленные СП 42.13330.2016 Свода правил Градостроительство. Планировка и застройка городских и сельских поселений актуализированная редакция СНиП 2.07.01-89*, относительно водопроводных сетей.</w:t>
      </w:r>
    </w:p>
    <w:p w:rsidR="00DC6DB5" w:rsidRPr="00F03BE7" w:rsidRDefault="00DE389E" w:rsidP="00DC6D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65368">
        <w:rPr>
          <w:rFonts w:ascii="Times New Roman" w:eastAsia="Calibri" w:hAnsi="Times New Roman" w:cs="Times New Roman"/>
          <w:sz w:val="24"/>
          <w:szCs w:val="24"/>
        </w:rPr>
        <w:t xml:space="preserve">1.4.2. </w:t>
      </w:r>
      <w:r w:rsidR="00DC6DB5" w:rsidRPr="00DC6DB5">
        <w:rPr>
          <w:rFonts w:ascii="Times New Roman" w:eastAsia="Calibri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60:00-6.486 (зона затопления).</w:t>
      </w:r>
      <w:r w:rsidR="00DC6DB5">
        <w:rPr>
          <w:rFonts w:ascii="Times New Roman" w:hAnsi="Times New Roman" w:cs="Times New Roman"/>
          <w:sz w:val="24"/>
          <w:szCs w:val="24"/>
        </w:rPr>
        <w:t xml:space="preserve"> </w:t>
      </w:r>
      <w:r w:rsidR="00DC6DB5" w:rsidRPr="00F03BE7">
        <w:rPr>
          <w:rFonts w:ascii="Times New Roman" w:hAnsi="Times New Roman" w:cs="Times New Roman"/>
          <w:sz w:val="24"/>
          <w:szCs w:val="24"/>
        </w:rPr>
        <w:t xml:space="preserve">В границах зон затопления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</w:t>
      </w:r>
      <w:r w:rsidR="00DC6DB5" w:rsidRPr="00F03BE7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организмами., вид/наименование: Зона затопления в отношении территорий, прилегающих к реке Лазавица в границах города Великие Луки, затапливаемых при половодьях и паводках однопроцентной обеспеченности (повторяемость один раз в 100 лет), тип: Иная зона с особыми условиями использования территории, решения: 1. дата решения: 19.11.2019, номер решения: б/н, наименование ОГВ/ОМСУ: </w:t>
      </w:r>
      <w:proofErr w:type="spellStart"/>
      <w:r w:rsidR="00DC6DB5" w:rsidRPr="00F03BE7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  <w:r w:rsidR="00DC6DB5" w:rsidRPr="00F03BE7">
        <w:rPr>
          <w:rFonts w:ascii="Times New Roman" w:hAnsi="Times New Roman" w:cs="Times New Roman"/>
          <w:sz w:val="24"/>
          <w:szCs w:val="24"/>
        </w:rPr>
        <w:t xml:space="preserve"> Владимир Игоревич. ООО "Визир" 2. дата решения: 16.12.2019, номер решения: 143, наименование ОГВ/ОМСУ: Федеральное Агентство Водных Ресурсов </w:t>
      </w:r>
      <w:proofErr w:type="spellStart"/>
      <w:r w:rsidR="00DC6DB5" w:rsidRPr="00F03BE7">
        <w:rPr>
          <w:rFonts w:ascii="Times New Roman" w:hAnsi="Times New Roman" w:cs="Times New Roman"/>
          <w:sz w:val="24"/>
          <w:szCs w:val="24"/>
        </w:rPr>
        <w:t>Невско</w:t>
      </w:r>
      <w:proofErr w:type="spellEnd"/>
      <w:r w:rsidR="00DC6DB5" w:rsidRPr="00F03BE7">
        <w:rPr>
          <w:rFonts w:ascii="Times New Roman" w:hAnsi="Times New Roman" w:cs="Times New Roman"/>
          <w:sz w:val="24"/>
          <w:szCs w:val="24"/>
        </w:rPr>
        <w:t>-Ладожское Бассейновое Водное Управление Земельный участок полностью расположен в границах зоны с реестровым номером 60:02-6.1782 от 29.07.2024, ограничение использования земельного участка в пределах зоны: Режим использования территории согласно СанПиН 2.2.1/2.1.1.1200-03 "Санитарно-защитные зоны и санитарная классификация предприятий, сооружений и иных объектов"., вид/наименование: Санитарно-защитная зона для объекта "Действующие биологические очистные сооружения канализации (БОСК)", тип: Санитарно-защитная зона, дата решения: 13.05.2024, номер решения: 365-СЗЗ, наименование ОГВ/ОМСУ: Федеральная служба по экологическому, технологическому и атомному надзору (</w:t>
      </w:r>
      <w:proofErr w:type="spellStart"/>
      <w:r w:rsidR="00DC6DB5" w:rsidRPr="00F03BE7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="00DC6DB5" w:rsidRPr="00F03BE7">
        <w:rPr>
          <w:rFonts w:ascii="Times New Roman" w:hAnsi="Times New Roman" w:cs="Times New Roman"/>
          <w:sz w:val="24"/>
          <w:szCs w:val="24"/>
        </w:rPr>
        <w:t>), источник официального опубликования: Федеральная служба по экологическому, технологическому и атомному надзору (</w:t>
      </w:r>
      <w:proofErr w:type="spellStart"/>
      <w:r w:rsidR="00DC6DB5" w:rsidRPr="00F03BE7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="00DC6DB5" w:rsidRPr="00F03BE7">
        <w:rPr>
          <w:rFonts w:ascii="Times New Roman" w:hAnsi="Times New Roman" w:cs="Times New Roman"/>
          <w:sz w:val="24"/>
          <w:szCs w:val="24"/>
        </w:rPr>
        <w:t>)</w:t>
      </w:r>
      <w:r w:rsidR="00DD7602">
        <w:rPr>
          <w:rFonts w:ascii="Times New Roman" w:hAnsi="Times New Roman" w:cs="Times New Roman"/>
          <w:sz w:val="24"/>
          <w:szCs w:val="24"/>
        </w:rPr>
        <w:t>.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483F3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483F3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десять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DC6DB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6722F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83F3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</w:t>
      </w:r>
      <w:r w:rsidR="006722F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483F3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восемь</w:t>
      </w:r>
      <w:bookmarkStart w:id="0" w:name="_GoBack"/>
      <w:bookmarkEnd w:id="0"/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7C70F2" w:rsidRPr="00102D77" w:rsidRDefault="005841F6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D45A2E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5158B6" w:rsidRDefault="00E66998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</w:t>
      </w:r>
      <w:r w:rsidR="00DE389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="005158B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158B6" w:rsidRPr="005158B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случае расположения земельного участка в границах охранной зоны, установленной в отношении линейного объекта, обеспечить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EF39C5" w:rsidRPr="00102D77" w:rsidRDefault="00EF39C5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4C25A1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EF39C5" w:rsidRPr="00102D77" w:rsidRDefault="00EF39C5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4C25A1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EF39C5" w:rsidRPr="00102D77" w:rsidRDefault="00EF39C5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lastRenderedPageBreak/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DD7602">
      <w:pgSz w:w="11906" w:h="16838"/>
      <w:pgMar w:top="709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6EE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3F3B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C5D5B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429D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C6DB5"/>
    <w:rsid w:val="00DD071E"/>
    <w:rsid w:val="00DD2444"/>
    <w:rsid w:val="00DD28FB"/>
    <w:rsid w:val="00DD322B"/>
    <w:rsid w:val="00DD6412"/>
    <w:rsid w:val="00DD7421"/>
    <w:rsid w:val="00DD7602"/>
    <w:rsid w:val="00DE1132"/>
    <w:rsid w:val="00DE2636"/>
    <w:rsid w:val="00DE389E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4996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ABAA-88FA-4A7F-B463-06F447B4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65</cp:revision>
  <cp:lastPrinted>2024-09-16T13:53:00Z</cp:lastPrinted>
  <dcterms:created xsi:type="dcterms:W3CDTF">2022-03-30T07:45:00Z</dcterms:created>
  <dcterms:modified xsi:type="dcterms:W3CDTF">2024-09-16T14:21:00Z</dcterms:modified>
</cp:coreProperties>
</file>