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</w:t>
      </w:r>
      <w:r w:rsidR="0056716B">
        <w:rPr>
          <w:b/>
          <w:sz w:val="28"/>
          <w:szCs w:val="28"/>
        </w:rPr>
        <w:t xml:space="preserve">повторного </w:t>
      </w:r>
      <w:r w:rsidRPr="00683C4D">
        <w:rPr>
          <w:b/>
          <w:sz w:val="28"/>
          <w:szCs w:val="28"/>
        </w:rPr>
        <w:t xml:space="preserve">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6D0A19">
        <w:rPr>
          <w:rFonts w:cs="Arial CYR"/>
        </w:rPr>
        <w:t>0</w:t>
      </w:r>
      <w:r w:rsidR="006C1CB6">
        <w:rPr>
          <w:rFonts w:cs="Arial CYR"/>
        </w:rPr>
        <w:t>4.09</w:t>
      </w:r>
      <w:r w:rsidR="00E3103A">
        <w:rPr>
          <w:rFonts w:cs="Arial CYR"/>
        </w:rPr>
        <w:t>.202</w:t>
      </w:r>
      <w:r w:rsidR="006C1CB6">
        <w:rPr>
          <w:rFonts w:cs="Arial CYR"/>
        </w:rPr>
        <w:t>4</w:t>
      </w:r>
      <w:r w:rsidR="003D27B2">
        <w:rPr>
          <w:rFonts w:cs="Arial CYR"/>
        </w:rPr>
        <w:t xml:space="preserve"> № </w:t>
      </w:r>
      <w:r w:rsidR="006C1CB6">
        <w:rPr>
          <w:rFonts w:cs="Arial CYR"/>
        </w:rPr>
        <w:t>2335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 xml:space="preserve"> аренды земельн</w:t>
      </w:r>
      <w:r w:rsidR="00920A9B">
        <w:rPr>
          <w:rFonts w:cs="Arial CYR"/>
        </w:rPr>
        <w:t>ых</w:t>
      </w:r>
      <w:r w:rsidR="00BE3C56" w:rsidRPr="00275D25">
        <w:rPr>
          <w:rFonts w:cs="Arial CYR"/>
        </w:rPr>
        <w:t xml:space="preserve"> участк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>»</w:t>
      </w:r>
      <w:r w:rsidR="006C1CB6">
        <w:rPr>
          <w:rFonts w:cs="Arial CYR"/>
        </w:rPr>
        <w:t>, п</w:t>
      </w:r>
      <w:r w:rsidR="006C1CB6" w:rsidRPr="00275D25">
        <w:rPr>
          <w:rFonts w:cs="Arial CYR"/>
          <w:color w:val="000000"/>
        </w:rPr>
        <w:t xml:space="preserve">остановление Администрации города Великие Луки Псковской области от </w:t>
      </w:r>
      <w:r w:rsidR="006C1CB6">
        <w:rPr>
          <w:rFonts w:cs="Arial CYR"/>
        </w:rPr>
        <w:t>04.09.2024 № 2336</w:t>
      </w:r>
      <w:r w:rsidR="006C1CB6" w:rsidRPr="00275D25">
        <w:rPr>
          <w:rFonts w:cs="Arial CYR"/>
          <w:color w:val="FF0000"/>
        </w:rPr>
        <w:t xml:space="preserve"> </w:t>
      </w:r>
      <w:r w:rsidR="006C1CB6" w:rsidRPr="00275D25">
        <w:rPr>
          <w:rFonts w:cs="Arial CYR"/>
        </w:rPr>
        <w:t>«О проведении открытого аукциона на право заключения договор</w:t>
      </w:r>
      <w:r w:rsidR="006C1CB6">
        <w:rPr>
          <w:rFonts w:cs="Arial CYR"/>
        </w:rPr>
        <w:t>ов</w:t>
      </w:r>
      <w:r w:rsidR="006C1CB6" w:rsidRPr="00275D25">
        <w:rPr>
          <w:rFonts w:cs="Arial CYR"/>
        </w:rPr>
        <w:t xml:space="preserve"> аренды земельн</w:t>
      </w:r>
      <w:r w:rsidR="006C1CB6">
        <w:rPr>
          <w:rFonts w:cs="Arial CYR"/>
        </w:rPr>
        <w:t>ых</w:t>
      </w:r>
      <w:r w:rsidR="006C1CB6" w:rsidRPr="00275D25">
        <w:rPr>
          <w:rFonts w:cs="Arial CYR"/>
        </w:rPr>
        <w:t xml:space="preserve"> участк</w:t>
      </w:r>
      <w:r w:rsidR="006C1CB6">
        <w:rPr>
          <w:rFonts w:cs="Arial CYR"/>
        </w:rPr>
        <w:t>ов</w:t>
      </w:r>
      <w:r w:rsidR="006C1CB6" w:rsidRPr="00275D25">
        <w:rPr>
          <w:rFonts w:cs="Arial CYR"/>
        </w:rPr>
        <w:t>»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0D7947" w:rsidRDefault="000D7947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BF498D">
        <w:rPr>
          <w:rFonts w:cs="Arial CYR"/>
          <w:b/>
          <w:u w:val="single"/>
        </w:rPr>
        <w:t xml:space="preserve">состоится </w:t>
      </w:r>
      <w:r w:rsidR="002671F5" w:rsidRPr="002671F5">
        <w:rPr>
          <w:rFonts w:cs="Arial CYR"/>
          <w:b/>
          <w:u w:val="single"/>
        </w:rPr>
        <w:t>1</w:t>
      </w:r>
      <w:r w:rsidR="006C1CB6">
        <w:rPr>
          <w:rFonts w:cs="Arial CYR"/>
          <w:b/>
          <w:u w:val="single"/>
        </w:rPr>
        <w:t>8 декабря</w:t>
      </w:r>
      <w:r w:rsidR="007C609E" w:rsidRPr="002671F5">
        <w:rPr>
          <w:rFonts w:cs="Arial CYR"/>
          <w:b/>
          <w:u w:val="single"/>
        </w:rPr>
        <w:t xml:space="preserve"> </w:t>
      </w:r>
      <w:r w:rsidR="00F651CF" w:rsidRPr="002671F5">
        <w:rPr>
          <w:rFonts w:cs="Arial CYR"/>
          <w:b/>
          <w:u w:val="single"/>
        </w:rPr>
        <w:t>202</w:t>
      </w:r>
      <w:r w:rsidR="006C1CB6">
        <w:rPr>
          <w:rFonts w:cs="Arial CYR"/>
          <w:b/>
          <w:u w:val="single"/>
        </w:rPr>
        <w:t>4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45485" w:rsidRPr="004112FB" w:rsidRDefault="00275D25" w:rsidP="00216FBE">
      <w:pPr>
        <w:widowControl w:val="0"/>
        <w:tabs>
          <w:tab w:val="num" w:pos="0"/>
        </w:tabs>
        <w:jc w:val="center"/>
        <w:rPr>
          <w:u w:val="single"/>
        </w:rPr>
      </w:pPr>
      <w:r w:rsidRPr="004112FB">
        <w:rPr>
          <w:u w:val="single"/>
        </w:rPr>
        <w:t>П</w:t>
      </w:r>
      <w:r w:rsidR="003D4B20" w:rsidRPr="004112FB">
        <w:rPr>
          <w:u w:val="single"/>
        </w:rPr>
        <w:t xml:space="preserve">орядок проведения аукциона в электронной форме, </w:t>
      </w:r>
      <w:r w:rsidR="003D4B20" w:rsidRPr="004112FB">
        <w:rPr>
          <w:szCs w:val="20"/>
          <w:u w:val="single"/>
        </w:rPr>
        <w:t>определения его победителя и м</w:t>
      </w:r>
      <w:r w:rsidR="003D4B20" w:rsidRPr="004112FB">
        <w:rPr>
          <w:u w:val="single"/>
        </w:rPr>
        <w:t>есто подведения итогов.</w:t>
      </w:r>
    </w:p>
    <w:p w:rsidR="003D4B20" w:rsidRDefault="003D4B20" w:rsidP="00E14B4D">
      <w:pPr>
        <w:widowControl w:val="0"/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275D25">
        <w:t>Аукцион в электронной форме проводится в указанные в</w:t>
      </w:r>
      <w:r>
        <w:t xml:space="preserve"> информационном сообщении день и час </w:t>
      </w:r>
      <w:r>
        <w:rPr>
          <w:rFonts w:eastAsia="Calibri"/>
        </w:rPr>
        <w:t xml:space="preserve">путем последовательного повышения </w:t>
      </w:r>
      <w:r w:rsidR="00216FBE">
        <w:rPr>
          <w:rFonts w:eastAsia="Calibri"/>
        </w:rPr>
        <w:t>У</w:t>
      </w:r>
      <w:r>
        <w:rPr>
          <w:rFonts w:eastAsia="Calibri"/>
        </w:rPr>
        <w:t>частниками начальной цены на величину «шага аукциона».</w:t>
      </w:r>
    </w:p>
    <w:p w:rsidR="003D4B20" w:rsidRDefault="003D4B20" w:rsidP="00E14B4D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Во время проведения процедуры аукциона Оператор электронной площадки обеспечивает доступ </w:t>
      </w:r>
      <w:r w:rsidR="00216FBE">
        <w:rPr>
          <w:color w:val="000000"/>
        </w:rPr>
        <w:t>У</w:t>
      </w:r>
      <w:r w:rsidRPr="003D4B20">
        <w:rPr>
          <w:color w:val="000000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Предложением о цене признается подписанное электронной подписью Участника предложение </w:t>
      </w:r>
      <w:r w:rsidR="00591BD9">
        <w:rPr>
          <w:color w:val="000000"/>
        </w:rPr>
        <w:t>У</w:t>
      </w:r>
      <w:r w:rsidRPr="003D4B20">
        <w:rPr>
          <w:color w:val="000000"/>
        </w:rPr>
        <w:t>час</w:t>
      </w:r>
      <w:r w:rsidR="00963C14">
        <w:rPr>
          <w:color w:val="000000"/>
        </w:rPr>
        <w:t xml:space="preserve">тника, увеличенное на величину </w:t>
      </w:r>
      <w:r w:rsidR="00591BD9">
        <w:rPr>
          <w:color w:val="000000"/>
        </w:rPr>
        <w:t>«шаг</w:t>
      </w:r>
      <w:r w:rsidRPr="003D4B20">
        <w:rPr>
          <w:color w:val="000000"/>
        </w:rPr>
        <w:t xml:space="preserve">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Со времени начала проведения процедуры аукциона Оператором электронной площадки размещается: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D4B20" w:rsidRPr="00963C14" w:rsidRDefault="003D4B20" w:rsidP="003D4B20">
      <w:pPr>
        <w:ind w:firstLine="567"/>
        <w:jc w:val="both"/>
      </w:pPr>
      <w:r w:rsidRPr="00963C14">
        <w:t xml:space="preserve">В течение тридцати минут с момента начала проведения процедуры аукциона </w:t>
      </w:r>
      <w:r w:rsidR="00591BD9">
        <w:t>У</w:t>
      </w:r>
      <w:r w:rsidRPr="00963C14">
        <w:t>частникам предлагается заявить о согласии заключить договор аренды</w:t>
      </w:r>
      <w:r w:rsidR="00591BD9">
        <w:t xml:space="preserve"> (договор купли-продажи)</w:t>
      </w:r>
      <w:r w:rsidRPr="00963C14">
        <w:t xml:space="preserve"> на земельный участок по начальной цене. В случае, если в течение указанного времени: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963C14">
        <w:t xml:space="preserve">- поступило предложение о начальной цене </w:t>
      </w:r>
      <w:r w:rsidRPr="003D4B20">
        <w:rPr>
          <w:color w:val="000000"/>
        </w:rPr>
        <w:t xml:space="preserve">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</w:t>
      </w:r>
      <w:r w:rsidR="00591BD9">
        <w:rPr>
          <w:color w:val="000000"/>
        </w:rPr>
        <w:t>цене земельного участка</w:t>
      </w:r>
      <w:r w:rsidRPr="003D4B20">
        <w:rPr>
          <w:color w:val="000000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lastRenderedPageBreak/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ниже начальной цены продажи;</w:t>
      </w:r>
    </w:p>
    <w:p w:rsidR="006E10B7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равно нулю;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Победителем аукциона признается </w:t>
      </w:r>
      <w:r w:rsidR="00591BD9">
        <w:rPr>
          <w:color w:val="000000"/>
        </w:rPr>
        <w:t>У</w:t>
      </w:r>
      <w:r w:rsidRPr="003D4B20">
        <w:rPr>
          <w:color w:val="000000"/>
        </w:rPr>
        <w:t xml:space="preserve">частник, предложивший наибольшую </w:t>
      </w:r>
      <w:r w:rsidR="00591BD9">
        <w:rPr>
          <w:color w:val="000000"/>
        </w:rPr>
        <w:t>цену за земельный участок или наибольший размер ежегодной</w:t>
      </w:r>
      <w:r w:rsidRPr="003D4B20">
        <w:rPr>
          <w:color w:val="000000"/>
        </w:rPr>
        <w:t xml:space="preserve"> арендной платы.</w:t>
      </w:r>
    </w:p>
    <w:p w:rsidR="00764901" w:rsidRDefault="00764901" w:rsidP="003D4B20">
      <w:pPr>
        <w:ind w:firstLine="567"/>
        <w:jc w:val="both"/>
        <w:rPr>
          <w:color w:val="000000"/>
        </w:rPr>
      </w:pPr>
      <w:r w:rsidRPr="00764901">
        <w:rPr>
          <w:color w:val="000000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Аукцион признается несостоявшимся в следующих случаях: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не было подано ни одной заявки на участие либо ни один из </w:t>
      </w:r>
      <w:r w:rsidR="00B21F2F">
        <w:rPr>
          <w:color w:val="000000"/>
        </w:rPr>
        <w:t>Заявителей</w:t>
      </w:r>
      <w:r w:rsidRPr="003D4B20">
        <w:rPr>
          <w:color w:val="000000"/>
        </w:rPr>
        <w:t xml:space="preserve"> не признан участником;</w:t>
      </w:r>
    </w:p>
    <w:p w:rsid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принято решение о признании только одного </w:t>
      </w:r>
      <w:r w:rsidR="00B21F2F">
        <w:rPr>
          <w:color w:val="000000"/>
        </w:rPr>
        <w:t>Заявителя</w:t>
      </w:r>
      <w:r w:rsidRPr="003D4B20">
        <w:rPr>
          <w:color w:val="000000"/>
        </w:rPr>
        <w:t xml:space="preserve"> участником;</w:t>
      </w:r>
    </w:p>
    <w:p w:rsidR="00764901" w:rsidRPr="003D4B20" w:rsidRDefault="00764901" w:rsidP="003D4B2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4901">
        <w:rPr>
          <w:color w:val="000000"/>
        </w:rPr>
        <w:t>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color w:val="000000"/>
        </w:rPr>
        <w:t>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ни один из участников не сделал предложение о начальной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Решение о признании аукциона несостоявшимся оформляется протоколом об итогах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1) сведения о месте, дате и времени проведения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2) предмет аукциона, в том числе сведения о местоположении и площади земельного участка;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D4B20" w:rsidRDefault="00F651CF" w:rsidP="00F651CF">
      <w:pPr>
        <w:ind w:firstLine="567"/>
        <w:jc w:val="both"/>
        <w:rPr>
          <w:rFonts w:cs="Arial CYR"/>
          <w:color w:val="FF0000"/>
        </w:rPr>
      </w:pPr>
      <w:r w:rsidRPr="00F651CF">
        <w:rPr>
          <w:color w:val="00000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  <w:r w:rsidRPr="00F651CF">
        <w:rPr>
          <w:color w:val="000000"/>
        </w:rPr>
        <w:tab/>
      </w:r>
      <w:r w:rsidR="003D4B20">
        <w:rPr>
          <w:rFonts w:cs="Arial CYR"/>
          <w:color w:val="FF0000"/>
        </w:rPr>
        <w:tab/>
      </w:r>
    </w:p>
    <w:p w:rsidR="009D1D51" w:rsidRPr="003D4B20" w:rsidRDefault="009D1D51" w:rsidP="00F651CF">
      <w:pPr>
        <w:ind w:firstLine="567"/>
        <w:jc w:val="both"/>
        <w:rPr>
          <w:rFonts w:cs="Arial CYR"/>
          <w:color w:val="FF0000"/>
        </w:rPr>
      </w:pPr>
    </w:p>
    <w:p w:rsidR="006C1CB6" w:rsidRDefault="006C1CB6" w:rsidP="004112FB">
      <w:pPr>
        <w:ind w:firstLine="567"/>
        <w:rPr>
          <w:b/>
        </w:rPr>
      </w:pPr>
    </w:p>
    <w:p w:rsidR="001844FF" w:rsidRPr="004112FB" w:rsidRDefault="007C609E" w:rsidP="004112FB">
      <w:pPr>
        <w:ind w:firstLine="567"/>
      </w:pPr>
      <w:r w:rsidRPr="004112FB">
        <w:rPr>
          <w:b/>
        </w:rPr>
        <w:lastRenderedPageBreak/>
        <w:t>4</w:t>
      </w:r>
      <w:r w:rsidR="001844FF" w:rsidRPr="004112FB">
        <w:rPr>
          <w:b/>
        </w:rPr>
        <w:t>.</w:t>
      </w:r>
      <w:r w:rsidR="00BF78FC">
        <w:rPr>
          <w:b/>
        </w:rPr>
        <w:t>1.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 xml:space="preserve">ок аренды земельного участка: </w:t>
      </w:r>
      <w:r w:rsidR="00A8780B">
        <w:rPr>
          <w:u w:val="single"/>
        </w:rPr>
        <w:t>20 лет</w:t>
      </w:r>
      <w:r w:rsidRPr="00F93CC5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93628A">
        <w:rPr>
          <w:b/>
        </w:rPr>
        <w:t>60:25:00</w:t>
      </w:r>
      <w:r w:rsidR="00D5031C">
        <w:rPr>
          <w:b/>
        </w:rPr>
        <w:t>10103</w:t>
      </w:r>
      <w:r w:rsidR="004059D0" w:rsidRPr="005C1E01">
        <w:rPr>
          <w:b/>
        </w:rPr>
        <w:t>:</w:t>
      </w:r>
      <w:r w:rsidR="00D5031C">
        <w:rPr>
          <w:b/>
        </w:rPr>
        <w:t>310</w:t>
      </w:r>
      <w:r w:rsidR="001E7717" w:rsidRPr="005C1E01">
        <w:rPr>
          <w:b/>
        </w:rPr>
        <w:t>.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D5031C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0A9B">
        <w:t xml:space="preserve">для </w:t>
      </w:r>
      <w:r w:rsidR="00BF78FC">
        <w:t>индивидуального жилищного строительства</w:t>
      </w:r>
      <w:r w:rsidR="00722A52">
        <w:t>.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BF78FC">
        <w:t xml:space="preserve">примерно в </w:t>
      </w:r>
      <w:r w:rsidR="00D5031C">
        <w:t xml:space="preserve">475 </w:t>
      </w:r>
      <w:r w:rsidR="00BF78FC">
        <w:t xml:space="preserve">метрах в </w:t>
      </w:r>
      <w:r w:rsidR="00D5031C">
        <w:t xml:space="preserve">северо-западном </w:t>
      </w:r>
      <w:r w:rsidR="00BF78FC">
        <w:t xml:space="preserve">направлении от земельного участка по </w:t>
      </w:r>
      <w:r w:rsidR="00D5031C">
        <w:t xml:space="preserve">проезду </w:t>
      </w:r>
      <w:proofErr w:type="spellStart"/>
      <w:r w:rsidR="00D5031C">
        <w:t>Сигорицкий</w:t>
      </w:r>
      <w:proofErr w:type="spellEnd"/>
      <w:r w:rsidR="00D5031C">
        <w:t>, 2</w:t>
      </w:r>
      <w:r w:rsidR="00BF78FC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7324F1" w:rsidRPr="00AE26EE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0531C4"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531C4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D5031C">
        <w:rPr>
          <w:rFonts w:eastAsia="Lucida Sans Unicode"/>
          <w:color w:val="000000"/>
          <w:kern w:val="3"/>
          <w:lang w:bidi="en-US"/>
        </w:rPr>
        <w:t>06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1D48C3">
        <w:rPr>
          <w:rFonts w:eastAsia="Lucida Sans Unicode"/>
          <w:kern w:val="3"/>
          <w:lang w:bidi="en-US"/>
        </w:rPr>
        <w:t>«</w:t>
      </w:r>
      <w:r w:rsidR="00BF78FC">
        <w:rPr>
          <w:rFonts w:eastAsia="Lucida Sans Unicode"/>
          <w:kern w:val="3"/>
          <w:lang w:bidi="en-US"/>
        </w:rPr>
        <w:t>индивидуальное жилищное строительство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1D48C3">
        <w:rPr>
          <w:rFonts w:eastAsia="Lucida Sans Unicode"/>
          <w:kern w:val="3"/>
          <w:lang w:bidi="en-US"/>
        </w:rPr>
        <w:t xml:space="preserve">относится к </w:t>
      </w:r>
      <w:r w:rsidR="00920A9B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920A9B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BF78FC">
        <w:rPr>
          <w:rFonts w:eastAsia="Lucida Sans Unicode"/>
          <w:color w:val="000000"/>
          <w:kern w:val="3"/>
          <w:lang w:bidi="en-US"/>
        </w:rPr>
        <w:t>30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 w:rsidR="001E7717">
        <w:rPr>
          <w:rFonts w:eastAsia="Lucida Sans Unicode"/>
          <w:color w:val="000000"/>
          <w:kern w:val="3"/>
          <w:lang w:bidi="en-US"/>
        </w:rPr>
        <w:t>максимальная высота здания до конька крыши</w:t>
      </w:r>
      <w:r w:rsidR="00180F75">
        <w:rPr>
          <w:rFonts w:eastAsia="Lucida Sans Unicode"/>
          <w:color w:val="000000"/>
          <w:kern w:val="3"/>
          <w:lang w:bidi="en-US"/>
        </w:rPr>
        <w:t xml:space="preserve"> – </w:t>
      </w:r>
      <w:r w:rsidR="00BF78FC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>
        <w:rPr>
          <w:rFonts w:eastAsia="Lucida Sans Unicode"/>
          <w:color w:val="000000"/>
          <w:kern w:val="3"/>
          <w:lang w:bidi="en-US"/>
        </w:rPr>
        <w:t>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DE23E1" w:rsidRPr="00BD0736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BF78FC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0531C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AE26EE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</w:t>
      </w:r>
      <w:r w:rsidR="00D5031C">
        <w:rPr>
          <w:rFonts w:eastAsia="Lucida Sans Unicode"/>
          <w:kern w:val="3"/>
          <w:lang w:eastAsia="en-US" w:bidi="en-US"/>
        </w:rPr>
        <w:t xml:space="preserve"> Техническая возможность подключения (технологического присоединения) к централизованным городским сетям водоснабжения и водоотведения (находящимся в хозяйственном ведении МП «Водоканал» г. Великие Луки-отсутствует.</w:t>
      </w:r>
      <w:r>
        <w:rPr>
          <w:rFonts w:eastAsia="Lucida Sans Unicode"/>
          <w:kern w:val="3"/>
          <w:lang w:eastAsia="en-US" w:bidi="en-US"/>
        </w:rPr>
        <w:t xml:space="preserve"> </w:t>
      </w:r>
    </w:p>
    <w:p w:rsidR="00D5031C" w:rsidRDefault="00D5031C" w:rsidP="00D5031C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>
        <w:rPr>
          <w:rFonts w:eastAsia="Lucida Sans Unicode"/>
          <w:kern w:val="3"/>
          <w:lang w:eastAsia="en-US" w:bidi="en-US"/>
        </w:rPr>
        <w:t xml:space="preserve">низкого давления, проложенного по ул. </w:t>
      </w:r>
      <w:proofErr w:type="spellStart"/>
      <w:r>
        <w:rPr>
          <w:rFonts w:eastAsia="Lucida Sans Unicode"/>
          <w:kern w:val="3"/>
          <w:lang w:eastAsia="en-US" w:bidi="en-US"/>
        </w:rPr>
        <w:t>Сигорицкой</w:t>
      </w:r>
      <w:proofErr w:type="spellEnd"/>
      <w:r>
        <w:rPr>
          <w:rFonts w:eastAsia="Lucida Sans Unicode"/>
          <w:kern w:val="3"/>
          <w:lang w:eastAsia="en-US" w:bidi="en-US"/>
        </w:rPr>
        <w:t xml:space="preserve"> в г. Великие Луки. Владелец газопровода – частное лицо.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D5031C" w:rsidRDefault="00D5031C" w:rsidP="00D5031C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</w:t>
      </w: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D5031C" w:rsidRDefault="00D5031C" w:rsidP="00D5031C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Pr="008D5DB0">
        <w:rPr>
          <w:rFonts w:eastAsia="Lucida Sans Unicode"/>
          <w:kern w:val="3"/>
          <w:lang w:eastAsia="en-US" w:bidi="en-US"/>
        </w:rPr>
        <w:t xml:space="preserve">. </w:t>
      </w:r>
      <w:r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5 </w:t>
      </w:r>
      <w:r w:rsidRPr="00811CCD">
        <w:rPr>
          <w:rFonts w:eastAsia="Lucida Sans Unicode"/>
          <w:kern w:val="3"/>
          <w:lang w:eastAsia="en-US" w:bidi="en-US"/>
        </w:rPr>
        <w:t>отсутствует.</w:t>
      </w:r>
      <w:r>
        <w:rPr>
          <w:rFonts w:eastAsia="Lucida Sans Unicode"/>
          <w:kern w:val="3"/>
          <w:lang w:eastAsia="en-US" w:bidi="en-US"/>
        </w:rPr>
        <w:t xml:space="preserve">                                    Максимальная нагрузка в возможной точке подключения на 13.05.2024 – 0,00 Гкал/ч.</w:t>
      </w:r>
    </w:p>
    <w:p w:rsidR="00D5031C" w:rsidRDefault="00D5031C" w:rsidP="00D5031C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D5031C" w:rsidRDefault="00D5031C" w:rsidP="00D5031C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D5031C" w:rsidRDefault="00D5031C" w:rsidP="00D5031C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1E7717">
        <w:rPr>
          <w:rFonts w:eastAsia="Calibri"/>
          <w:lang w:eastAsia="en-US"/>
        </w:rPr>
        <w:t xml:space="preserve"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</w:t>
      </w:r>
      <w:r w:rsidRPr="001E7717">
        <w:rPr>
          <w:rFonts w:eastAsia="Calibri"/>
          <w:lang w:eastAsia="en-US"/>
        </w:rPr>
        <w:lastRenderedPageBreak/>
        <w:t>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Pr="00FD623E">
        <w:rPr>
          <w:rFonts w:eastAsia="Calibri"/>
          <w:lang w:eastAsia="en-US"/>
        </w:rPr>
        <w:t xml:space="preserve"> </w:t>
      </w:r>
    </w:p>
    <w:p w:rsidR="00D3383F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940FD8">
        <w:rPr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940FD8">
        <w:rPr>
          <w:bCs/>
          <w:iCs/>
        </w:rPr>
        <w:t xml:space="preserve">тридцать </w:t>
      </w:r>
      <w:r w:rsidR="007F5AEE">
        <w:rPr>
          <w:bCs/>
          <w:iCs/>
        </w:rPr>
        <w:t>тысяч</w:t>
      </w:r>
      <w:r w:rsidR="00D20784" w:rsidRPr="00D20784">
        <w:rPr>
          <w:bCs/>
          <w:iCs/>
        </w:rPr>
        <w:t xml:space="preserve">) </w:t>
      </w:r>
      <w:r w:rsidRPr="004112FB">
        <w:t xml:space="preserve">руб. </w:t>
      </w:r>
      <w:r w:rsidR="00940FD8">
        <w:t>0</w:t>
      </w:r>
      <w:r w:rsidRPr="004112FB">
        <w:t>0 коп.</w:t>
      </w:r>
    </w:p>
    <w:p w:rsidR="001E7717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940FD8">
        <w:t>900</w:t>
      </w:r>
      <w:r w:rsidR="001E7717" w:rsidRPr="004112FB">
        <w:t xml:space="preserve"> (</w:t>
      </w:r>
      <w:r w:rsidR="00940FD8">
        <w:t>девятьсот</w:t>
      </w:r>
      <w:r w:rsidR="001E7717" w:rsidRPr="004112FB">
        <w:t xml:space="preserve">) руб. </w:t>
      </w:r>
      <w:r w:rsidR="00940FD8">
        <w:t>00</w:t>
      </w:r>
      <w:r w:rsidR="001E7717" w:rsidRPr="004112FB">
        <w:t xml:space="preserve"> коп.</w:t>
      </w:r>
    </w:p>
    <w:p w:rsidR="009D1D51" w:rsidRDefault="003A2916" w:rsidP="001E7717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4.1.3.</w:t>
      </w:r>
      <w:r>
        <w:rPr>
          <w:b/>
          <w:i/>
          <w:u w:val="single"/>
        </w:rPr>
        <w:t xml:space="preserve"> </w:t>
      </w:r>
      <w:r w:rsidR="001F336D" w:rsidRPr="001F336D">
        <w:rPr>
          <w:b/>
          <w:i/>
          <w:u w:val="single"/>
        </w:rPr>
        <w:t>Размер задатка:</w:t>
      </w:r>
      <w:r w:rsidR="001F336D" w:rsidRPr="001F336D">
        <w:t xml:space="preserve"> </w:t>
      </w:r>
      <w:r w:rsidR="007F5AEE">
        <w:t>1</w:t>
      </w:r>
      <w:r w:rsidR="00940FD8">
        <w:t>5</w:t>
      </w:r>
      <w:r w:rsidR="007F5AEE">
        <w:t xml:space="preserve"> 000</w:t>
      </w:r>
      <w:r w:rsidR="001F336D" w:rsidRPr="001F336D">
        <w:t xml:space="preserve"> (</w:t>
      </w:r>
      <w:r w:rsidR="00940FD8">
        <w:t>пятнадцать</w:t>
      </w:r>
      <w:r w:rsidR="001F336D" w:rsidRPr="001F336D">
        <w:t>) руб. 00 коп.</w:t>
      </w:r>
    </w:p>
    <w:p w:rsidR="009D1D51" w:rsidRDefault="009D1D51" w:rsidP="001E7717">
      <w:pPr>
        <w:suppressAutoHyphens/>
        <w:autoSpaceDN w:val="0"/>
        <w:ind w:firstLine="708"/>
        <w:jc w:val="both"/>
        <w:textAlignment w:val="baseline"/>
      </w:pPr>
    </w:p>
    <w:p w:rsidR="001F336D" w:rsidRPr="004112FB" w:rsidRDefault="001F336D" w:rsidP="001F336D">
      <w:pPr>
        <w:ind w:firstLine="567"/>
      </w:pPr>
      <w:r w:rsidRPr="004112FB">
        <w:rPr>
          <w:b/>
        </w:rPr>
        <w:t>4.</w:t>
      </w:r>
      <w:r>
        <w:rPr>
          <w:b/>
        </w:rPr>
        <w:t>2.</w:t>
      </w:r>
      <w:r w:rsidRPr="004112FB">
        <w:t xml:space="preserve"> </w:t>
      </w:r>
      <w:r w:rsidRPr="00D3383F">
        <w:rPr>
          <w:b/>
          <w:i/>
          <w:u w:val="single"/>
        </w:rPr>
        <w:t>Предмет аукциона</w:t>
      </w:r>
      <w:r w:rsidRPr="00D3383F">
        <w:rPr>
          <w:b/>
          <w:i/>
        </w:rPr>
        <w:t>:</w:t>
      </w:r>
    </w:p>
    <w:p w:rsidR="001F336D" w:rsidRDefault="001F336D" w:rsidP="001F336D">
      <w:pPr>
        <w:jc w:val="both"/>
      </w:pPr>
      <w:r w:rsidRPr="0035587F">
        <w:t>Право заключения договора аренды земельного участка.</w:t>
      </w:r>
    </w:p>
    <w:p w:rsidR="00F93CC5" w:rsidRPr="0035587F" w:rsidRDefault="00F93CC5" w:rsidP="001F336D">
      <w:pPr>
        <w:jc w:val="both"/>
      </w:pPr>
      <w:r w:rsidRPr="00F93CC5">
        <w:t>Ср</w:t>
      </w:r>
      <w:r>
        <w:t xml:space="preserve">ок аренды земельного участка: </w:t>
      </w:r>
      <w:r w:rsidR="007F5AEE">
        <w:rPr>
          <w:u w:val="single"/>
        </w:rPr>
        <w:t>20</w:t>
      </w:r>
      <w:r w:rsidR="003A3151">
        <w:rPr>
          <w:u w:val="single"/>
        </w:rPr>
        <w:t xml:space="preserve"> (</w:t>
      </w:r>
      <w:r w:rsidR="007F5AEE">
        <w:rPr>
          <w:u w:val="single"/>
        </w:rPr>
        <w:t>двадцать</w:t>
      </w:r>
      <w:r w:rsidR="003A3151">
        <w:rPr>
          <w:u w:val="single"/>
        </w:rPr>
        <w:t>) лет</w:t>
      </w:r>
      <w:r w:rsidRPr="00F93CC5">
        <w:rPr>
          <w:u w:val="single"/>
        </w:rPr>
        <w:t xml:space="preserve"> </w:t>
      </w:r>
    </w:p>
    <w:p w:rsidR="001F336D" w:rsidRPr="0035587F" w:rsidRDefault="001F336D" w:rsidP="001F336D">
      <w:pPr>
        <w:jc w:val="both"/>
      </w:pPr>
      <w:r w:rsidRPr="00920A9B">
        <w:rPr>
          <w:u w:val="single"/>
        </w:rPr>
        <w:t xml:space="preserve">Лот </w:t>
      </w:r>
      <w:r>
        <w:rPr>
          <w:u w:val="single"/>
        </w:rPr>
        <w:t>2</w:t>
      </w:r>
      <w:r w:rsidRPr="00920A9B">
        <w:rPr>
          <w:u w:val="single"/>
        </w:rPr>
        <w:t>.</w:t>
      </w:r>
      <w:r w:rsidRPr="0035587F">
        <w:t xml:space="preserve"> Земельный участок.</w:t>
      </w:r>
    </w:p>
    <w:p w:rsidR="001F336D" w:rsidRPr="0035587F" w:rsidRDefault="001F336D" w:rsidP="001F336D">
      <w:pPr>
        <w:jc w:val="both"/>
      </w:pPr>
      <w:r w:rsidRPr="0035587F">
        <w:t>Категория земель: земли населенных пунктов</w:t>
      </w:r>
    </w:p>
    <w:p w:rsidR="001F336D" w:rsidRPr="0035587F" w:rsidRDefault="001F336D" w:rsidP="001F336D">
      <w:pPr>
        <w:jc w:val="both"/>
      </w:pPr>
      <w:r w:rsidRPr="0035587F">
        <w:t>Када</w:t>
      </w:r>
      <w:r w:rsidR="007F5AEE">
        <w:t xml:space="preserve">стровый номер: </w:t>
      </w:r>
      <w:r w:rsidR="007F5AEE" w:rsidRPr="005C1E01">
        <w:rPr>
          <w:b/>
        </w:rPr>
        <w:t>60:25:00</w:t>
      </w:r>
      <w:r w:rsidR="00940FD8">
        <w:rPr>
          <w:b/>
        </w:rPr>
        <w:t>10103</w:t>
      </w:r>
      <w:r w:rsidRPr="005C1E01">
        <w:rPr>
          <w:b/>
        </w:rPr>
        <w:t>:</w:t>
      </w:r>
      <w:r w:rsidR="007F5AEE" w:rsidRPr="005C1E01">
        <w:rPr>
          <w:b/>
        </w:rPr>
        <w:t>3</w:t>
      </w:r>
      <w:r w:rsidR="00940FD8">
        <w:rPr>
          <w:b/>
        </w:rPr>
        <w:t>11</w:t>
      </w:r>
      <w:r w:rsidRPr="005C1E01">
        <w:rPr>
          <w:b/>
        </w:rPr>
        <w:t>.</w:t>
      </w:r>
    </w:p>
    <w:p w:rsidR="001F336D" w:rsidRPr="0035587F" w:rsidRDefault="007F5AEE" w:rsidP="001F336D">
      <w:pPr>
        <w:jc w:val="both"/>
      </w:pPr>
      <w:r>
        <w:t xml:space="preserve">Площадь: </w:t>
      </w:r>
      <w:r w:rsidR="00940FD8">
        <w:t>599</w:t>
      </w:r>
      <w:r w:rsidR="001F336D" w:rsidRPr="0035587F">
        <w:t xml:space="preserve"> кв.м.</w:t>
      </w:r>
    </w:p>
    <w:p w:rsidR="001F336D" w:rsidRPr="0035587F" w:rsidRDefault="001F336D" w:rsidP="001F336D">
      <w:pPr>
        <w:jc w:val="both"/>
      </w:pPr>
      <w:r w:rsidRPr="0035587F">
        <w:t xml:space="preserve">Вид разрешенного использования: </w:t>
      </w:r>
      <w:r>
        <w:t xml:space="preserve">для </w:t>
      </w:r>
      <w:r w:rsidR="007F5AEE">
        <w:t>индивидуального жилищного строительства</w:t>
      </w:r>
      <w:r>
        <w:t>.</w:t>
      </w:r>
    </w:p>
    <w:p w:rsidR="001F336D" w:rsidRPr="0035587F" w:rsidRDefault="001F336D" w:rsidP="001F336D">
      <w:pPr>
        <w:jc w:val="both"/>
      </w:pPr>
      <w:r w:rsidRPr="0035587F">
        <w:t xml:space="preserve">Местоположение: Псковская область, г. Великие Луки, </w:t>
      </w:r>
      <w:r w:rsidR="000338A7">
        <w:t xml:space="preserve">примерно в </w:t>
      </w:r>
      <w:r w:rsidR="000D7947">
        <w:t>305</w:t>
      </w:r>
      <w:r w:rsidR="000338A7">
        <w:t xml:space="preserve"> метрах в </w:t>
      </w:r>
      <w:proofErr w:type="gramStart"/>
      <w:r w:rsidR="000D7947">
        <w:t xml:space="preserve">западном </w:t>
      </w:r>
      <w:r w:rsidR="000338A7">
        <w:t xml:space="preserve"> направлении</w:t>
      </w:r>
      <w:proofErr w:type="gramEnd"/>
      <w:r w:rsidR="000338A7">
        <w:t xml:space="preserve"> от земельного участка по ул. </w:t>
      </w:r>
      <w:r w:rsidR="000D7947">
        <w:t>Корниенко</w:t>
      </w:r>
      <w:r w:rsidR="000338A7">
        <w:t xml:space="preserve">, </w:t>
      </w:r>
      <w:r w:rsidR="000D7947">
        <w:t>6</w:t>
      </w:r>
      <w:r w:rsidR="000338A7">
        <w:t>.</w:t>
      </w:r>
    </w:p>
    <w:p w:rsidR="001F336D" w:rsidRDefault="001F336D" w:rsidP="001F336D">
      <w:pPr>
        <w:jc w:val="both"/>
      </w:pPr>
      <w:r w:rsidRPr="0035587F">
        <w:t>Границы земельного участка: установлены в соответствии с действующим законодательством.</w:t>
      </w:r>
    </w:p>
    <w:p w:rsidR="001F336D" w:rsidRPr="0035587F" w:rsidRDefault="001F336D" w:rsidP="001F336D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1F336D" w:rsidRPr="00AE26EE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338A7">
        <w:rPr>
          <w:rFonts w:eastAsia="Lucida Sans Unicode"/>
          <w:color w:val="000000"/>
          <w:kern w:val="3"/>
          <w:lang w:bidi="en-US"/>
        </w:rPr>
        <w:t>Ж/</w:t>
      </w:r>
      <w:r w:rsidR="000D7947">
        <w:rPr>
          <w:rFonts w:eastAsia="Lucida Sans Unicode"/>
          <w:color w:val="000000"/>
          <w:kern w:val="3"/>
          <w:lang w:bidi="en-US"/>
        </w:rPr>
        <w:t>06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>
        <w:rPr>
          <w:rFonts w:eastAsia="Lucida Sans Unicode"/>
          <w:kern w:val="3"/>
          <w:lang w:bidi="en-US"/>
        </w:rPr>
        <w:t>«</w:t>
      </w:r>
      <w:r w:rsidR="000338A7">
        <w:rPr>
          <w:rFonts w:eastAsia="Lucida Sans Unicode"/>
          <w:kern w:val="3"/>
          <w:lang w:bidi="en-US"/>
        </w:rPr>
        <w:t>индивидуальное жилищное строительство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>
        <w:rPr>
          <w:rFonts w:eastAsia="Lucida Sans Unicode"/>
          <w:kern w:val="3"/>
          <w:lang w:bidi="en-US"/>
        </w:rPr>
        <w:t>относится к основному</w:t>
      </w:r>
      <w:r w:rsidRPr="00AE26EE">
        <w:rPr>
          <w:rFonts w:eastAsia="Lucida Sans Unicode"/>
          <w:kern w:val="3"/>
          <w:lang w:val="x-none" w:bidi="en-US"/>
        </w:rPr>
        <w:t xml:space="preserve"> вид</w:t>
      </w:r>
      <w:r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Pr="00AE26EE">
        <w:rPr>
          <w:rFonts w:eastAsia="Lucida Sans Unicode"/>
          <w:kern w:val="3"/>
          <w:lang w:bidi="en-US"/>
        </w:rPr>
        <w:t xml:space="preserve"> 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0338A7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>
        <w:rPr>
          <w:rFonts w:eastAsia="Lucida Sans Unicode"/>
          <w:color w:val="000000"/>
          <w:kern w:val="3"/>
          <w:lang w:bidi="en-US"/>
        </w:rPr>
        <w:t xml:space="preserve">5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0338A7">
        <w:rPr>
          <w:rFonts w:eastAsia="Lucida Sans Unicode"/>
          <w:color w:val="000000"/>
          <w:kern w:val="3"/>
          <w:lang w:bidi="en-US"/>
        </w:rPr>
        <w:t>льный коэффициент застройки – 30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>
        <w:rPr>
          <w:rFonts w:eastAsia="Lucida Sans Unicode"/>
          <w:color w:val="000000"/>
          <w:kern w:val="3"/>
          <w:lang w:bidi="en-US"/>
        </w:rPr>
        <w:t>максимальная вы</w:t>
      </w:r>
      <w:r w:rsidR="000338A7">
        <w:rPr>
          <w:rFonts w:eastAsia="Lucida Sans Unicode"/>
          <w:color w:val="000000"/>
          <w:kern w:val="3"/>
          <w:lang w:bidi="en-US"/>
        </w:rPr>
        <w:t>сота здания до конька крыши – 20</w:t>
      </w:r>
      <w:r>
        <w:rPr>
          <w:rFonts w:eastAsia="Lucida Sans Unicode"/>
          <w:color w:val="000000"/>
          <w:kern w:val="3"/>
          <w:lang w:bidi="en-US"/>
        </w:rPr>
        <w:t xml:space="preserve"> 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0338A7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0338A7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0338A7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1F336D" w:rsidRPr="000531C4" w:rsidRDefault="001F336D" w:rsidP="001F336D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D7947" w:rsidRDefault="000D7947" w:rsidP="000D794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Техническая возможность подключения (технологического присоединения) к централизованным городским сетям водоснабжения и водоотведения (находящимся в хозяйственном ведении МП «Водоканал» г. Великие Луки-отсутствует. </w:t>
      </w:r>
    </w:p>
    <w:p w:rsidR="000D7947" w:rsidRDefault="000D7947" w:rsidP="000D794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>
        <w:rPr>
          <w:rFonts w:eastAsia="Lucida Sans Unicode"/>
          <w:kern w:val="3"/>
          <w:lang w:eastAsia="en-US" w:bidi="en-US"/>
        </w:rPr>
        <w:t xml:space="preserve">низкого давления, проложенного по ул. </w:t>
      </w:r>
      <w:proofErr w:type="spellStart"/>
      <w:r>
        <w:rPr>
          <w:rFonts w:eastAsia="Lucida Sans Unicode"/>
          <w:kern w:val="3"/>
          <w:lang w:eastAsia="en-US" w:bidi="en-US"/>
        </w:rPr>
        <w:t>Сигорицкой</w:t>
      </w:r>
      <w:proofErr w:type="spellEnd"/>
      <w:r>
        <w:rPr>
          <w:rFonts w:eastAsia="Lucida Sans Unicode"/>
          <w:kern w:val="3"/>
          <w:lang w:eastAsia="en-US" w:bidi="en-US"/>
        </w:rPr>
        <w:t xml:space="preserve"> в г. Великие Луки. Владелец газопровода – частное лицо.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0D7947" w:rsidRDefault="000D7947" w:rsidP="000D794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lastRenderedPageBreak/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0D7947" w:rsidRDefault="000D7947" w:rsidP="000D794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Pr="008D5DB0">
        <w:rPr>
          <w:rFonts w:eastAsia="Lucida Sans Unicode"/>
          <w:kern w:val="3"/>
          <w:lang w:eastAsia="en-US" w:bidi="en-US"/>
        </w:rPr>
        <w:t xml:space="preserve">. </w:t>
      </w:r>
      <w:r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5 </w:t>
      </w:r>
      <w:r w:rsidRPr="00811CCD">
        <w:rPr>
          <w:rFonts w:eastAsia="Lucida Sans Unicode"/>
          <w:kern w:val="3"/>
          <w:lang w:eastAsia="en-US" w:bidi="en-US"/>
        </w:rPr>
        <w:t>отсутствует.</w:t>
      </w:r>
      <w:r>
        <w:rPr>
          <w:rFonts w:eastAsia="Lucida Sans Unicode"/>
          <w:kern w:val="3"/>
          <w:lang w:eastAsia="en-US" w:bidi="en-US"/>
        </w:rPr>
        <w:t xml:space="preserve">                                    Максимальная нагрузка в возможной точке подключения на 13.05.2024 – 0,00 Гкал/ч.</w:t>
      </w:r>
    </w:p>
    <w:p w:rsidR="000D7947" w:rsidRDefault="000D7947" w:rsidP="000D794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F336D" w:rsidRDefault="001F336D" w:rsidP="001F336D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1F336D" w:rsidRDefault="001F336D" w:rsidP="000065A8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1E7717">
        <w:rPr>
          <w:rFonts w:eastAsia="Calibri"/>
          <w:lang w:eastAsia="en-US"/>
        </w:rPr>
        <w:t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Pr="00FD623E">
        <w:rPr>
          <w:rFonts w:eastAsia="Calibri"/>
          <w:lang w:eastAsia="en-US"/>
        </w:rPr>
        <w:t xml:space="preserve"> </w:t>
      </w:r>
    </w:p>
    <w:p w:rsidR="001F336D" w:rsidRDefault="003A2916" w:rsidP="001F336D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4.2.1</w:t>
      </w:r>
      <w:r w:rsidR="001F336D" w:rsidRPr="004112FB">
        <w:rPr>
          <w:b/>
          <w:u w:val="single"/>
        </w:rPr>
        <w:t>.</w:t>
      </w:r>
      <w:r w:rsidR="001F336D">
        <w:rPr>
          <w:u w:val="single"/>
        </w:rPr>
        <w:t xml:space="preserve"> </w:t>
      </w:r>
      <w:r w:rsidR="001F336D" w:rsidRPr="00D3383F">
        <w:rPr>
          <w:b/>
          <w:i/>
          <w:u w:val="single"/>
        </w:rPr>
        <w:t>Начальная цена предмета аукциона</w:t>
      </w:r>
      <w:r w:rsidR="001F336D" w:rsidRPr="004112FB">
        <w:t>:</w:t>
      </w:r>
    </w:p>
    <w:p w:rsidR="001F336D" w:rsidRPr="004112FB" w:rsidRDefault="001F336D" w:rsidP="001F336D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0D7947">
        <w:rPr>
          <w:bCs/>
          <w:iCs/>
        </w:rPr>
        <w:t>29</w:t>
      </w:r>
      <w:r w:rsidR="000338A7">
        <w:rPr>
          <w:bCs/>
          <w:iCs/>
        </w:rPr>
        <w:t xml:space="preserve"> 9</w:t>
      </w:r>
      <w:r w:rsidR="000D7947">
        <w:rPr>
          <w:bCs/>
          <w:iCs/>
        </w:rPr>
        <w:t>5</w:t>
      </w:r>
      <w:r w:rsidR="000338A7">
        <w:rPr>
          <w:bCs/>
          <w:iCs/>
        </w:rPr>
        <w:t>0</w:t>
      </w:r>
      <w:r w:rsidRPr="00D20784">
        <w:rPr>
          <w:bCs/>
          <w:iCs/>
        </w:rPr>
        <w:t xml:space="preserve"> (</w:t>
      </w:r>
      <w:r w:rsidR="000D7947">
        <w:rPr>
          <w:bCs/>
          <w:iCs/>
        </w:rPr>
        <w:t>двадцать девять</w:t>
      </w:r>
      <w:r w:rsidR="000338A7">
        <w:rPr>
          <w:bCs/>
          <w:iCs/>
        </w:rPr>
        <w:t xml:space="preserve"> тысяч девятьсот</w:t>
      </w:r>
      <w:r w:rsidR="000D7947">
        <w:rPr>
          <w:bCs/>
          <w:iCs/>
        </w:rPr>
        <w:t xml:space="preserve"> пятьдесят</w:t>
      </w:r>
      <w:r w:rsidRPr="00D20784">
        <w:rPr>
          <w:bCs/>
          <w:iCs/>
        </w:rPr>
        <w:t xml:space="preserve">) </w:t>
      </w:r>
      <w:r w:rsidRPr="004112FB">
        <w:t xml:space="preserve">руб. </w:t>
      </w:r>
      <w:r>
        <w:t>0</w:t>
      </w:r>
      <w:r w:rsidRPr="004112FB">
        <w:t>0 коп.</w:t>
      </w:r>
    </w:p>
    <w:p w:rsidR="001F336D" w:rsidRDefault="003A2916" w:rsidP="001F336D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4.2.2</w:t>
      </w:r>
      <w:r w:rsidR="001F336D" w:rsidRPr="004112FB">
        <w:rPr>
          <w:b/>
          <w:u w:val="single"/>
        </w:rPr>
        <w:t>.</w:t>
      </w:r>
      <w:r w:rsidR="001F336D">
        <w:rPr>
          <w:u w:val="single"/>
        </w:rPr>
        <w:t xml:space="preserve"> </w:t>
      </w:r>
      <w:r w:rsidR="001F336D" w:rsidRPr="00D3383F">
        <w:rPr>
          <w:b/>
          <w:i/>
          <w:u w:val="single"/>
        </w:rPr>
        <w:t>Шаг аукциона</w:t>
      </w:r>
      <w:r w:rsidR="001F336D" w:rsidRPr="00D3383F">
        <w:rPr>
          <w:b/>
          <w:i/>
        </w:rPr>
        <w:t>:</w:t>
      </w:r>
      <w:r w:rsidR="001F336D" w:rsidRPr="004112FB">
        <w:t xml:space="preserve"> </w:t>
      </w:r>
      <w:r w:rsidR="000D7947">
        <w:t>898</w:t>
      </w:r>
      <w:r w:rsidR="001F336D" w:rsidRPr="004112FB">
        <w:t xml:space="preserve"> (</w:t>
      </w:r>
      <w:r w:rsidR="000D7947">
        <w:t>восемьсот девяносто восемь</w:t>
      </w:r>
      <w:r w:rsidR="001F336D" w:rsidRPr="004112FB">
        <w:t xml:space="preserve">) руб. </w:t>
      </w:r>
      <w:r w:rsidR="001F336D">
        <w:t>00</w:t>
      </w:r>
      <w:r w:rsidR="001F336D" w:rsidRPr="004112FB">
        <w:t xml:space="preserve"> коп.</w:t>
      </w:r>
    </w:p>
    <w:p w:rsidR="005C1E01" w:rsidRDefault="003A2916" w:rsidP="001F336D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4.2.3.</w:t>
      </w:r>
      <w:r>
        <w:rPr>
          <w:b/>
          <w:i/>
          <w:u w:val="single"/>
        </w:rPr>
        <w:t xml:space="preserve"> </w:t>
      </w:r>
      <w:r w:rsidR="001F336D" w:rsidRPr="001F336D">
        <w:rPr>
          <w:b/>
          <w:i/>
          <w:u w:val="single"/>
        </w:rPr>
        <w:t>Размер задатка:</w:t>
      </w:r>
      <w:r w:rsidR="001F336D" w:rsidRPr="001F336D">
        <w:t xml:space="preserve"> </w:t>
      </w:r>
      <w:r w:rsidR="000D7947">
        <w:t>14 975</w:t>
      </w:r>
      <w:r w:rsidR="001F336D" w:rsidRPr="001F336D">
        <w:t xml:space="preserve"> (</w:t>
      </w:r>
      <w:r w:rsidR="000D7947">
        <w:t>четырнадцать</w:t>
      </w:r>
      <w:r w:rsidR="005C1E01">
        <w:t xml:space="preserve"> тысяч</w:t>
      </w:r>
      <w:r w:rsidR="000D7947">
        <w:t xml:space="preserve"> девятьсот семьдесят пять) </w:t>
      </w:r>
      <w:r w:rsidR="001F336D" w:rsidRPr="001F336D">
        <w:t>руб. 00 коп.</w:t>
      </w:r>
    </w:p>
    <w:p w:rsidR="003A2916" w:rsidRPr="004112FB" w:rsidRDefault="003A2916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Pr="004112FB">
        <w:rPr>
          <w:rFonts w:cs="Arial CYR"/>
          <w:b/>
          <w:bCs/>
          <w:color w:val="000000"/>
        </w:rPr>
        <w:t>.</w:t>
      </w:r>
      <w:r>
        <w:rPr>
          <w:rFonts w:cs="Arial CYR"/>
          <w:bCs/>
          <w:color w:val="000000"/>
        </w:rPr>
        <w:t xml:space="preserve"> </w:t>
      </w:r>
      <w:r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4703">
        <w:rPr>
          <w:rFonts w:cs="Arial CYR"/>
          <w:bCs/>
        </w:rPr>
        <w:t xml:space="preserve"> </w:t>
      </w: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2916" w:rsidRDefault="003A2916" w:rsidP="003A291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3A2916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3A2916" w:rsidRPr="00F90F89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</w:t>
      </w:r>
      <w:r>
        <w:rPr>
          <w:rFonts w:eastAsiaTheme="minorHAnsi"/>
          <w:lang w:eastAsia="en-US"/>
        </w:rPr>
        <w:t>заявителя</w:t>
      </w:r>
      <w:r w:rsidRPr="00F90F89">
        <w:rPr>
          <w:rFonts w:eastAsiaTheme="minorHAnsi"/>
          <w:lang w:eastAsia="en-US"/>
        </w:rPr>
        <w:t xml:space="preserve">. 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lastRenderedPageBreak/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Заявка не принимается Оператором в случаях: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отсутствия на лицевом счете Участника достаточной суммы денежных средств в размере задатка;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заявки по истечении установленного срока подачи заявок;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3A2916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Заявителем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b/>
          <w:u w:val="single"/>
        </w:rPr>
      </w:pPr>
      <w:r>
        <w:rPr>
          <w:rFonts w:eastAsia="Calibri"/>
        </w:rPr>
        <w:tab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Заявитель не допускается к участию в аукционе в следующих случаях: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3A2916" w:rsidRPr="004112FB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начала приема заявок на участие в аукционе:</w:t>
      </w:r>
      <w:r w:rsidRPr="0035587F">
        <w:rPr>
          <w:b/>
        </w:rPr>
        <w:t xml:space="preserve"> </w:t>
      </w:r>
    </w:p>
    <w:p w:rsidR="00634703" w:rsidRPr="00634703" w:rsidRDefault="002671F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0D7947">
        <w:rPr>
          <w:u w:val="single"/>
        </w:rPr>
        <w:t>4 ноября</w:t>
      </w:r>
      <w:r w:rsidR="00634703" w:rsidRPr="00BF498D">
        <w:rPr>
          <w:u w:val="single"/>
        </w:rPr>
        <w:t xml:space="preserve"> 202</w:t>
      </w:r>
      <w:r w:rsidR="000D7947">
        <w:rPr>
          <w:u w:val="single"/>
        </w:rPr>
        <w:t>4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с 11 час. 00 мин. </w:t>
      </w:r>
    </w:p>
    <w:p w:rsidR="00634703" w:rsidRP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lastRenderedPageBreak/>
        <w:t>Дата и время окончания приема заявок на участие в аукционе:</w:t>
      </w:r>
    </w:p>
    <w:p w:rsidR="00393CE9" w:rsidRPr="00634703" w:rsidRDefault="003A2916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</w:t>
      </w:r>
      <w:r w:rsidR="000D7947">
        <w:rPr>
          <w:u w:val="single"/>
        </w:rPr>
        <w:t>6 декабря</w:t>
      </w:r>
      <w:r w:rsidR="00634703" w:rsidRPr="00BF498D">
        <w:rPr>
          <w:u w:val="single"/>
        </w:rPr>
        <w:t xml:space="preserve"> 202</w:t>
      </w:r>
      <w:r w:rsidR="000D7947">
        <w:rPr>
          <w:u w:val="single"/>
        </w:rPr>
        <w:t>4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в 17 час. 00 мин.  </w:t>
      </w:r>
    </w:p>
    <w:p w:rsidR="00393CE9" w:rsidRPr="00634703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93CE9">
        <w:rPr>
          <w:b/>
        </w:rPr>
        <w:t xml:space="preserve">Рассмотрение заявок и признание </w:t>
      </w:r>
      <w:r>
        <w:rPr>
          <w:b/>
        </w:rPr>
        <w:t>заявителей</w:t>
      </w:r>
      <w:r w:rsidRPr="00393CE9">
        <w:rPr>
          <w:b/>
        </w:rPr>
        <w:t xml:space="preserve"> участниками аукциона</w:t>
      </w:r>
      <w:r w:rsidRPr="00634703">
        <w:t xml:space="preserve"> – </w:t>
      </w:r>
    </w:p>
    <w:p w:rsidR="00393CE9" w:rsidRPr="00393CE9" w:rsidRDefault="000D7947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17 декабря</w:t>
      </w:r>
      <w:r w:rsidR="00393CE9" w:rsidRPr="00393CE9">
        <w:rPr>
          <w:u w:val="single"/>
        </w:rPr>
        <w:t xml:space="preserve"> 202</w:t>
      </w:r>
      <w:r w:rsidR="00507E36">
        <w:rPr>
          <w:u w:val="single"/>
        </w:rPr>
        <w:t>4</w:t>
      </w:r>
      <w:bookmarkStart w:id="0" w:name="_GoBack"/>
      <w:bookmarkEnd w:id="0"/>
      <w:r w:rsidR="00393CE9" w:rsidRPr="00393CE9">
        <w:rPr>
          <w:u w:val="single"/>
        </w:rPr>
        <w:t xml:space="preserve"> г. </w:t>
      </w:r>
    </w:p>
    <w:p w:rsid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</w:p>
    <w:p w:rsidR="00F90F89" w:rsidRDefault="003A2916" w:rsidP="008B7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6</w:t>
      </w:r>
      <w:r w:rsidR="00F90F89" w:rsidRPr="008B79A9">
        <w:rPr>
          <w:b/>
        </w:rPr>
        <w:t>.</w:t>
      </w:r>
      <w:r w:rsidR="008B79A9" w:rsidRPr="008B79A9">
        <w:rPr>
          <w:b/>
        </w:rPr>
        <w:t xml:space="preserve"> </w:t>
      </w:r>
      <w:r w:rsidR="00F90F89">
        <w:t xml:space="preserve">Задаток вносится </w:t>
      </w:r>
      <w:r w:rsidR="00D3383F">
        <w:t>Заявителем</w:t>
      </w:r>
      <w:r w:rsidR="00F90F89">
        <w:t xml:space="preserve"> в качестве обеспечения исполнения обязательств, принятых на себя </w:t>
      </w:r>
      <w:r w:rsidR="00D3383F">
        <w:t>Заявителем</w:t>
      </w:r>
      <w:r w:rsidR="00F90F89">
        <w:t xml:space="preserve">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90F89" w:rsidRPr="00B61CD2" w:rsidRDefault="00F90F89" w:rsidP="00F90F89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F90F89" w:rsidRDefault="00D3383F" w:rsidP="00F90F89">
      <w:pPr>
        <w:tabs>
          <w:tab w:val="left" w:pos="540"/>
        </w:tabs>
        <w:ind w:firstLine="709"/>
        <w:jc w:val="both"/>
        <w:outlineLvl w:val="0"/>
      </w:pPr>
      <w:r>
        <w:t>Заявитель</w:t>
      </w:r>
      <w:r w:rsidR="00F90F89">
        <w:t xml:space="preserve"> вносит в установленный настоящим информационным сообщением срок задаток на счет оператора электронной площадки: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F90F89" w:rsidRPr="001E0001" w:rsidRDefault="00F90F89" w:rsidP="00F90F89">
      <w:pPr>
        <w:tabs>
          <w:tab w:val="left" w:pos="540"/>
        </w:tabs>
        <w:ind w:firstLine="709"/>
        <w:jc w:val="both"/>
        <w:outlineLvl w:val="0"/>
      </w:pPr>
      <w:r w:rsidRPr="001E0001">
        <w:t xml:space="preserve">Денежные средства в размере суммы задатка, должны быть зачислены на лицевой счет </w:t>
      </w:r>
      <w:r w:rsidR="00D3383F">
        <w:t>Заявителя</w:t>
      </w:r>
      <w:r w:rsidRPr="001E0001">
        <w:t xml:space="preserve"> на УТП АО «Сбербанк-АСТ» до подачи заявки на участие в торгах и блокируются Оператором на лицевом счете </w:t>
      </w:r>
      <w:r w:rsidR="00D3383F">
        <w:t>Заявителя</w:t>
      </w:r>
      <w:r w:rsidRPr="001E0001">
        <w:t xml:space="preserve"> на основании его поручения, сформированного посредством штатного интерфейса универсальной торговой платформы.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F90F89" w:rsidRPr="004112FB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</w:t>
      </w:r>
      <w:r w:rsidR="00D3383F">
        <w:rPr>
          <w:rFonts w:eastAsia="Calibri"/>
        </w:rPr>
        <w:t>заявителям</w:t>
      </w:r>
      <w:r>
        <w:rPr>
          <w:rFonts w:eastAsia="Calibri"/>
        </w:rPr>
        <w:t xml:space="preserve">, не допущенным к участию в аукционе, -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в установленном порядке заявки до даты окончания приема заявок поступивший от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задаток подлежит возврату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 xml:space="preserve">.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заявки позднее даты окончания приема заявок задаток возвращается в порядке, установленном для участников аукциона.</w:t>
      </w:r>
    </w:p>
    <w:p w:rsidR="00F90F89" w:rsidRDefault="00F90F89" w:rsidP="00F90F89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D3383F">
        <w:rPr>
          <w:rFonts w:eastAsia="Calibri"/>
        </w:rPr>
        <w:t xml:space="preserve"> купли-продажи или договору</w:t>
      </w:r>
      <w:r>
        <w:rPr>
          <w:rFonts w:eastAsia="Calibri"/>
        </w:rPr>
        <w:t xml:space="preserve"> аренды земельного участка.</w:t>
      </w:r>
    </w:p>
    <w:p w:rsidR="009D1D51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При уклонении или отказе победителя аукциона от заключения в установленный срок договора </w:t>
      </w:r>
      <w:r w:rsidR="00D3383F">
        <w:rPr>
          <w:rFonts w:eastAsia="Calibri"/>
        </w:rPr>
        <w:t xml:space="preserve">купли-продажи или договора </w:t>
      </w:r>
      <w:r>
        <w:rPr>
          <w:rFonts w:eastAsia="Calibri"/>
        </w:rPr>
        <w:t>аренды земельного участка задаток ему не возвращается, и он утрачивает право на заключение указанного договора.</w:t>
      </w:r>
    </w:p>
    <w:p w:rsidR="00A902BF" w:rsidRDefault="003A2916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  <w:b/>
        </w:rPr>
        <w:t>7</w:t>
      </w:r>
      <w:r w:rsidRPr="003A2916">
        <w:rPr>
          <w:rFonts w:eastAsia="Calibri"/>
          <w:b/>
        </w:rPr>
        <w:t>.</w:t>
      </w:r>
      <w:r w:rsidRPr="003A2916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60D87" w:rsidRDefault="00F60D87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sectPr w:rsidR="00F60D87" w:rsidSect="00D114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27D17"/>
    <w:rsid w:val="000338A7"/>
    <w:rsid w:val="00051402"/>
    <w:rsid w:val="000530A3"/>
    <w:rsid w:val="000531C4"/>
    <w:rsid w:val="00056F9B"/>
    <w:rsid w:val="00062468"/>
    <w:rsid w:val="0008436C"/>
    <w:rsid w:val="000D7947"/>
    <w:rsid w:val="0010174E"/>
    <w:rsid w:val="00113C69"/>
    <w:rsid w:val="00120370"/>
    <w:rsid w:val="00133C42"/>
    <w:rsid w:val="00134BC2"/>
    <w:rsid w:val="00180F75"/>
    <w:rsid w:val="001844FF"/>
    <w:rsid w:val="001D48C3"/>
    <w:rsid w:val="001E0001"/>
    <w:rsid w:val="001E7717"/>
    <w:rsid w:val="001F336D"/>
    <w:rsid w:val="00201163"/>
    <w:rsid w:val="00216FBE"/>
    <w:rsid w:val="002671F5"/>
    <w:rsid w:val="002725A3"/>
    <w:rsid w:val="00275D25"/>
    <w:rsid w:val="002963DA"/>
    <w:rsid w:val="002C6803"/>
    <w:rsid w:val="003447AB"/>
    <w:rsid w:val="0035587F"/>
    <w:rsid w:val="00393CE9"/>
    <w:rsid w:val="003A2916"/>
    <w:rsid w:val="003A3151"/>
    <w:rsid w:val="003C033A"/>
    <w:rsid w:val="003D27B2"/>
    <w:rsid w:val="003D4B20"/>
    <w:rsid w:val="003F15C7"/>
    <w:rsid w:val="004059D0"/>
    <w:rsid w:val="00407777"/>
    <w:rsid w:val="004112FB"/>
    <w:rsid w:val="004200F7"/>
    <w:rsid w:val="00484FEB"/>
    <w:rsid w:val="004B4B65"/>
    <w:rsid w:val="00507E36"/>
    <w:rsid w:val="00536361"/>
    <w:rsid w:val="005642E2"/>
    <w:rsid w:val="0056716B"/>
    <w:rsid w:val="00591BD9"/>
    <w:rsid w:val="005A24E6"/>
    <w:rsid w:val="005A390D"/>
    <w:rsid w:val="005C0C9C"/>
    <w:rsid w:val="005C1E01"/>
    <w:rsid w:val="00634703"/>
    <w:rsid w:val="00683C4D"/>
    <w:rsid w:val="00686886"/>
    <w:rsid w:val="006C1CB6"/>
    <w:rsid w:val="006C29C5"/>
    <w:rsid w:val="006D0A19"/>
    <w:rsid w:val="006E10B7"/>
    <w:rsid w:val="00706889"/>
    <w:rsid w:val="00722A52"/>
    <w:rsid w:val="007324F1"/>
    <w:rsid w:val="00764901"/>
    <w:rsid w:val="0078227D"/>
    <w:rsid w:val="0079157C"/>
    <w:rsid w:val="007C609E"/>
    <w:rsid w:val="007D20FC"/>
    <w:rsid w:val="007D79AD"/>
    <w:rsid w:val="007E6A74"/>
    <w:rsid w:val="007F5AEE"/>
    <w:rsid w:val="00842329"/>
    <w:rsid w:val="008A0687"/>
    <w:rsid w:val="008B2EB3"/>
    <w:rsid w:val="008B79A9"/>
    <w:rsid w:val="008D5DB0"/>
    <w:rsid w:val="008F1E10"/>
    <w:rsid w:val="008F7820"/>
    <w:rsid w:val="00920A9B"/>
    <w:rsid w:val="0093628A"/>
    <w:rsid w:val="00940FD8"/>
    <w:rsid w:val="00963C14"/>
    <w:rsid w:val="009740E0"/>
    <w:rsid w:val="009D1D51"/>
    <w:rsid w:val="00A66764"/>
    <w:rsid w:val="00A67104"/>
    <w:rsid w:val="00A8780B"/>
    <w:rsid w:val="00A902BF"/>
    <w:rsid w:val="00A97631"/>
    <w:rsid w:val="00AE26EE"/>
    <w:rsid w:val="00B05724"/>
    <w:rsid w:val="00B13F47"/>
    <w:rsid w:val="00B21F2F"/>
    <w:rsid w:val="00B57DB4"/>
    <w:rsid w:val="00B61CD2"/>
    <w:rsid w:val="00BC02CB"/>
    <w:rsid w:val="00BE3C56"/>
    <w:rsid w:val="00BF498D"/>
    <w:rsid w:val="00BF78FC"/>
    <w:rsid w:val="00C06779"/>
    <w:rsid w:val="00C1550E"/>
    <w:rsid w:val="00C162C5"/>
    <w:rsid w:val="00C44A9A"/>
    <w:rsid w:val="00C45485"/>
    <w:rsid w:val="00CA749A"/>
    <w:rsid w:val="00CA7772"/>
    <w:rsid w:val="00CF6C6F"/>
    <w:rsid w:val="00D076B0"/>
    <w:rsid w:val="00D11423"/>
    <w:rsid w:val="00D20784"/>
    <w:rsid w:val="00D277EA"/>
    <w:rsid w:val="00D3383F"/>
    <w:rsid w:val="00D5031C"/>
    <w:rsid w:val="00DC5A81"/>
    <w:rsid w:val="00DE23E1"/>
    <w:rsid w:val="00E01D37"/>
    <w:rsid w:val="00E14B4D"/>
    <w:rsid w:val="00E3103A"/>
    <w:rsid w:val="00E42866"/>
    <w:rsid w:val="00EC7BCD"/>
    <w:rsid w:val="00ED413A"/>
    <w:rsid w:val="00EE28AF"/>
    <w:rsid w:val="00F30B6D"/>
    <w:rsid w:val="00F60D87"/>
    <w:rsid w:val="00F651CF"/>
    <w:rsid w:val="00F70B5C"/>
    <w:rsid w:val="00F90F89"/>
    <w:rsid w:val="00F92E16"/>
    <w:rsid w:val="00F93CC5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8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49</cp:revision>
  <cp:lastPrinted>2023-03-14T09:41:00Z</cp:lastPrinted>
  <dcterms:created xsi:type="dcterms:W3CDTF">2022-08-24T14:12:00Z</dcterms:created>
  <dcterms:modified xsi:type="dcterms:W3CDTF">2024-11-12T09:46:00Z</dcterms:modified>
</cp:coreProperties>
</file>