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1E2A3B">
        <w:rPr>
          <w:rFonts w:cs="Arial CYR"/>
          <w:color w:val="000000"/>
        </w:rPr>
        <w:t>25</w:t>
      </w:r>
      <w:r w:rsidR="008D7A83" w:rsidRPr="00CF5E6B">
        <w:rPr>
          <w:rFonts w:cs="Arial CYR"/>
        </w:rPr>
        <w:t>.</w:t>
      </w:r>
      <w:r w:rsidR="001E2A3B">
        <w:rPr>
          <w:rFonts w:cs="Arial CYR"/>
        </w:rPr>
        <w:t>12</w:t>
      </w:r>
      <w:r w:rsidR="00685CCA" w:rsidRPr="00CF5E6B">
        <w:rPr>
          <w:rFonts w:cs="Arial CYR"/>
        </w:rPr>
        <w:t>.202</w:t>
      </w:r>
      <w:r w:rsidR="001E2A3B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1E2A3B">
        <w:rPr>
          <w:rFonts w:cs="Arial CYR"/>
        </w:rPr>
        <w:t>3755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393800">
        <w:rPr>
          <w:rFonts w:cs="Arial CYR"/>
          <w:b/>
          <w:u w:val="single"/>
        </w:rPr>
        <w:t>2</w:t>
      </w:r>
      <w:r w:rsidR="001E2A3B">
        <w:rPr>
          <w:rFonts w:cs="Arial CYR"/>
          <w:b/>
          <w:u w:val="single"/>
        </w:rPr>
        <w:t>6</w:t>
      </w:r>
      <w:r w:rsidR="00393800">
        <w:rPr>
          <w:rFonts w:cs="Arial CYR"/>
          <w:b/>
          <w:u w:val="single"/>
        </w:rPr>
        <w:t xml:space="preserve"> февраля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906C8A">
        <w:t>2</w:t>
      </w:r>
      <w:r w:rsidR="00567E8B" w:rsidRPr="00CF5E6B">
        <w:rPr>
          <w:u w:val="single"/>
        </w:rPr>
        <w:t xml:space="preserve"> (</w:t>
      </w:r>
      <w:r w:rsidR="00906C8A">
        <w:rPr>
          <w:u w:val="single"/>
        </w:rPr>
        <w:t>два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906C8A">
        <w:rPr>
          <w:u w:val="single"/>
        </w:rPr>
        <w:t>года</w:t>
      </w:r>
      <w:r w:rsidR="00567E8B" w:rsidRPr="00CF5E6B">
        <w:rPr>
          <w:u w:val="single"/>
        </w:rPr>
        <w:t xml:space="preserve"> </w:t>
      </w:r>
      <w:r w:rsidR="00393800">
        <w:rPr>
          <w:u w:val="single"/>
        </w:rPr>
        <w:t xml:space="preserve">6 </w:t>
      </w:r>
      <w:r w:rsidR="00F94F80" w:rsidRPr="00CF5E6B">
        <w:rPr>
          <w:u w:val="single"/>
        </w:rPr>
        <w:t>(</w:t>
      </w:r>
      <w:r w:rsidR="00393800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906C8A">
        <w:rPr>
          <w:b/>
        </w:rPr>
        <w:t>60101</w:t>
      </w:r>
      <w:r w:rsidR="004059D0" w:rsidRPr="00CF5E6B">
        <w:rPr>
          <w:b/>
        </w:rPr>
        <w:t>:</w:t>
      </w:r>
      <w:r w:rsidR="00906C8A">
        <w:rPr>
          <w:b/>
        </w:rPr>
        <w:t>1367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24031B">
        <w:t>1</w:t>
      </w:r>
      <w:r w:rsidR="00906C8A">
        <w:t>34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393800">
        <w:t>при</w:t>
      </w:r>
      <w:r w:rsidR="00906C8A">
        <w:t>мерно в 80 метрах в северо-восточном направлении от</w:t>
      </w:r>
      <w:r w:rsidR="00393800">
        <w:t xml:space="preserve"> земельно</w:t>
      </w:r>
      <w:r w:rsidR="00906C8A">
        <w:t>го</w:t>
      </w:r>
      <w:r w:rsidR="00393800">
        <w:t xml:space="preserve"> участк</w:t>
      </w:r>
      <w:r w:rsidR="00906C8A">
        <w:t>а</w:t>
      </w:r>
      <w:r w:rsidR="00393800">
        <w:t xml:space="preserve"> по </w:t>
      </w:r>
      <w:r w:rsidR="00906C8A">
        <w:t>проспекту Октябрьский</w:t>
      </w:r>
      <w:r w:rsidR="00393800">
        <w:t>,</w:t>
      </w:r>
      <w:r w:rsidR="00906C8A">
        <w:t>136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906C8A">
        <w:rPr>
          <w:rFonts w:eastAsia="Lucida Sans Unicode"/>
          <w:color w:val="000000"/>
          <w:kern w:val="3"/>
          <w:lang w:bidi="en-US"/>
        </w:rPr>
        <w:t>П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906C8A">
        <w:rPr>
          <w:rFonts w:eastAsia="Lucida Sans Unicode"/>
          <w:color w:val="000000"/>
          <w:kern w:val="3"/>
          <w:lang w:bidi="en-US"/>
        </w:rPr>
        <w:t>09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906C8A">
        <w:rPr>
          <w:rFonts w:eastAsia="Lucida Sans Unicode"/>
          <w:kern w:val="3"/>
          <w:lang w:bidi="en-US"/>
        </w:rPr>
        <w:t>коммунальное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3E330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 xml:space="preserve">Подключение объекта для </w:t>
      </w:r>
      <w:r w:rsidR="003E3302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F70CBD">
        <w:rPr>
          <w:rFonts w:eastAsia="Lucida Sans Unicode"/>
          <w:kern w:val="3"/>
          <w:lang w:eastAsia="en-US" w:bidi="en-US"/>
        </w:rPr>
        <w:t xml:space="preserve">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3E3302">
        <w:rPr>
          <w:rFonts w:eastAsia="Lucida Sans Unicode"/>
          <w:kern w:val="3"/>
          <w:lang w:eastAsia="en-US" w:bidi="en-US"/>
        </w:rPr>
        <w:t>219</w:t>
      </w:r>
      <w:r w:rsidR="009A6DFD">
        <w:rPr>
          <w:rFonts w:eastAsia="Lucida Sans Unicode"/>
          <w:kern w:val="3"/>
          <w:lang w:eastAsia="en-US" w:bidi="en-US"/>
        </w:rPr>
        <w:t xml:space="preserve"> мм</w:t>
      </w:r>
      <w:r w:rsidR="00191FD7">
        <w:rPr>
          <w:rFonts w:eastAsia="Lucida Sans Unicode"/>
          <w:kern w:val="3"/>
          <w:lang w:eastAsia="en-US" w:bidi="en-US"/>
        </w:rPr>
        <w:t xml:space="preserve"> (п/э)</w:t>
      </w:r>
      <w:r w:rsidR="009A6DFD">
        <w:rPr>
          <w:rFonts w:eastAsia="Lucida Sans Unicode"/>
          <w:kern w:val="3"/>
          <w:lang w:eastAsia="en-US" w:bidi="en-US"/>
        </w:rPr>
        <w:t xml:space="preserve"> по </w:t>
      </w:r>
      <w:proofErr w:type="spellStart"/>
      <w:r w:rsidR="003E3302">
        <w:rPr>
          <w:rFonts w:eastAsia="Lucida Sans Unicode"/>
          <w:kern w:val="3"/>
          <w:lang w:eastAsia="en-US" w:bidi="en-US"/>
        </w:rPr>
        <w:t>пр</w:t>
      </w:r>
      <w:proofErr w:type="spellEnd"/>
      <w:r w:rsidR="003E3302">
        <w:rPr>
          <w:rFonts w:eastAsia="Lucida Sans Unicode"/>
          <w:kern w:val="3"/>
          <w:lang w:eastAsia="en-US" w:bidi="en-US"/>
        </w:rPr>
        <w:t>-ту Октябрьский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3E3302">
        <w:rPr>
          <w:rFonts w:eastAsia="Lucida Sans Unicode"/>
          <w:kern w:val="3"/>
          <w:lang w:eastAsia="en-US" w:bidi="en-US"/>
        </w:rPr>
        <w:t>пр</w:t>
      </w:r>
      <w:proofErr w:type="spellEnd"/>
      <w:r w:rsidR="003E3302">
        <w:rPr>
          <w:rFonts w:eastAsia="Lucida Sans Unicode"/>
          <w:kern w:val="3"/>
          <w:lang w:eastAsia="en-US" w:bidi="en-US"/>
        </w:rPr>
        <w:t>-ту Октябрьский</w:t>
      </w:r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3E3302" w:rsidRDefault="003E3302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коммунального обслуживания возможно к городскому коллектору канализации Д=600 мм по </w:t>
      </w:r>
      <w:proofErr w:type="spellStart"/>
      <w:r>
        <w:rPr>
          <w:rFonts w:eastAsia="Lucida Sans Unicode"/>
          <w:kern w:val="3"/>
          <w:lang w:eastAsia="en-US" w:bidi="en-US"/>
        </w:rPr>
        <w:t>пр</w:t>
      </w:r>
      <w:proofErr w:type="spellEnd"/>
      <w:r>
        <w:rPr>
          <w:rFonts w:eastAsia="Lucida Sans Unicode"/>
          <w:kern w:val="3"/>
          <w:lang w:eastAsia="en-US" w:bidi="en-US"/>
        </w:rPr>
        <w:t>-ту Октябрьский.</w:t>
      </w:r>
    </w:p>
    <w:p w:rsidR="003E3302" w:rsidRDefault="003E3302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подключения) к централизованной системе водоотведения по </w:t>
      </w:r>
      <w:proofErr w:type="spellStart"/>
      <w:r>
        <w:rPr>
          <w:rFonts w:eastAsia="Lucida Sans Unicode"/>
          <w:kern w:val="3"/>
          <w:lang w:eastAsia="en-US" w:bidi="en-US"/>
        </w:rPr>
        <w:t>пр</w:t>
      </w:r>
      <w:proofErr w:type="spellEnd"/>
      <w:r>
        <w:rPr>
          <w:rFonts w:eastAsia="Lucida Sans Unicode"/>
          <w:kern w:val="3"/>
          <w:lang w:eastAsia="en-US" w:bidi="en-US"/>
        </w:rPr>
        <w:t>-</w:t>
      </w:r>
      <w:proofErr w:type="gramStart"/>
      <w:r>
        <w:rPr>
          <w:rFonts w:eastAsia="Lucida Sans Unicode"/>
          <w:kern w:val="3"/>
          <w:lang w:eastAsia="en-US" w:bidi="en-US"/>
        </w:rPr>
        <w:t>ту  Октябрьский</w:t>
      </w:r>
      <w:proofErr w:type="gramEnd"/>
      <w:r>
        <w:rPr>
          <w:rFonts w:eastAsia="Lucida Sans Unicode"/>
          <w:kern w:val="3"/>
          <w:lang w:eastAsia="en-US" w:bidi="en-US"/>
        </w:rPr>
        <w:t>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274772">
        <w:rPr>
          <w:rFonts w:eastAsia="Lucida Sans Unicode"/>
          <w:kern w:val="3"/>
          <w:lang w:eastAsia="en-US" w:bidi="en-US"/>
        </w:rPr>
        <w:t>высокого</w:t>
      </w:r>
      <w:r w:rsidR="000452FF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proofErr w:type="spellStart"/>
      <w:r w:rsidR="003E3302">
        <w:rPr>
          <w:rFonts w:eastAsia="Lucida Sans Unicode"/>
          <w:kern w:val="3"/>
          <w:lang w:eastAsia="en-US" w:bidi="en-US"/>
        </w:rPr>
        <w:t>пр</w:t>
      </w:r>
      <w:proofErr w:type="spellEnd"/>
      <w:r w:rsidR="003E3302">
        <w:rPr>
          <w:rFonts w:eastAsia="Lucida Sans Unicode"/>
          <w:kern w:val="3"/>
          <w:lang w:eastAsia="en-US" w:bidi="en-US"/>
        </w:rPr>
        <w:t>-ту Октябрьскому</w:t>
      </w:r>
      <w:r w:rsidR="00FD0638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в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</w:t>
      </w:r>
      <w:r w:rsidR="00C81410" w:rsidRPr="008F49D1">
        <w:rPr>
          <w:rFonts w:eastAsia="Calibri"/>
          <w:lang w:eastAsia="en-US"/>
        </w:rPr>
        <w:lastRenderedPageBreak/>
        <w:t>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CC3457" w:rsidRDefault="009A6DFD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96D64">
        <w:rPr>
          <w:rFonts w:eastAsia="Calibri"/>
          <w:lang w:eastAsia="en-US"/>
        </w:rPr>
        <w:t>2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CC3457">
        <w:rPr>
          <w:rFonts w:eastAsia="Calibri"/>
          <w:lang w:eastAsia="en-US"/>
        </w:rPr>
        <w:t xml:space="preserve">полностью расположен в границах зоны с реестровым номером 60:25-6.2190 (зона санитарной охраны водозабора из. р. </w:t>
      </w:r>
      <w:proofErr w:type="spellStart"/>
      <w:r w:rsidR="00CC3457">
        <w:rPr>
          <w:rFonts w:eastAsia="Calibri"/>
          <w:lang w:eastAsia="en-US"/>
        </w:rPr>
        <w:t>Ловать</w:t>
      </w:r>
      <w:proofErr w:type="spellEnd"/>
      <w:r w:rsidR="00CC3457">
        <w:rPr>
          <w:rFonts w:eastAsia="Calibri"/>
          <w:lang w:eastAsia="en-US"/>
        </w:rPr>
        <w:t xml:space="preserve"> МП «Водоканал») режим использования территории согласно пункту 32.1 СанПиН 2.1.4.1110-02.</w:t>
      </w:r>
      <w:r w:rsidR="00F2075D">
        <w:rPr>
          <w:rFonts w:eastAsia="Calibri"/>
          <w:lang w:eastAsia="en-US"/>
        </w:rPr>
        <w:t xml:space="preserve"> </w:t>
      </w:r>
      <w:r w:rsidR="00F2075D">
        <w:t>"Зоны санитарной охраны источников водоснабжения и водопроводов питьевого назначения".</w:t>
      </w:r>
    </w:p>
    <w:p w:rsidR="00F2075D" w:rsidRDefault="00F2075D" w:rsidP="00F2075D">
      <w:pPr>
        <w:spacing w:line="276" w:lineRule="auto"/>
        <w:jc w:val="both"/>
      </w:pPr>
      <w:r>
        <w:rPr>
          <w:rFonts w:eastAsia="Calibri"/>
          <w:lang w:eastAsia="en-US"/>
        </w:rPr>
        <w:t xml:space="preserve">          </w:t>
      </w:r>
      <w:r w:rsidR="00CC3457">
        <w:rPr>
          <w:rFonts w:eastAsia="Calibri"/>
          <w:lang w:eastAsia="en-US"/>
        </w:rPr>
        <w:t xml:space="preserve">3. Земельный участок частично расположен в границах зоны с реестровым номером </w:t>
      </w:r>
      <w:proofErr w:type="gramStart"/>
      <w:r w:rsidR="00CC3457">
        <w:rPr>
          <w:rFonts w:eastAsia="Calibri"/>
          <w:lang w:eastAsia="en-US"/>
        </w:rPr>
        <w:t>60:25:-</w:t>
      </w:r>
      <w:proofErr w:type="gramEnd"/>
      <w:r w:rsidR="00CC3457">
        <w:rPr>
          <w:rFonts w:eastAsia="Calibri"/>
          <w:lang w:eastAsia="en-US"/>
        </w:rPr>
        <w:t xml:space="preserve">06.105 (сеть ВЛ-110кВ). </w:t>
      </w:r>
      <w:r>
        <w:t xml:space="preserve">  В охранных зонах в целях обеспечения безопасных условий эксплуатации и исключения возможности повреждения линий электропередач и иных объектов электросетевого хозяйства устанавливаются особые условия использования территорий.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№160.</w:t>
      </w:r>
    </w:p>
    <w:p w:rsidR="00564436" w:rsidRDefault="00F2075D" w:rsidP="00F2075D">
      <w:pPr>
        <w:spacing w:line="276" w:lineRule="auto"/>
        <w:jc w:val="both"/>
      </w:pPr>
      <w:r>
        <w:t xml:space="preserve"> 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747570">
        <w:rPr>
          <w:b/>
          <w:bCs/>
          <w:iCs/>
        </w:rPr>
        <w:t>8</w:t>
      </w:r>
      <w:r w:rsidR="00F2075D">
        <w:rPr>
          <w:b/>
          <w:bCs/>
          <w:iCs/>
        </w:rPr>
        <w:t>040</w:t>
      </w:r>
      <w:r w:rsidR="00D20784" w:rsidRPr="00847E77">
        <w:rPr>
          <w:bCs/>
          <w:iCs/>
        </w:rPr>
        <w:t xml:space="preserve"> (</w:t>
      </w:r>
      <w:r w:rsidR="00F2075D">
        <w:rPr>
          <w:bCs/>
          <w:iCs/>
        </w:rPr>
        <w:t xml:space="preserve">восемь </w:t>
      </w:r>
      <w:r w:rsidR="00825293">
        <w:rPr>
          <w:bCs/>
          <w:iCs/>
        </w:rPr>
        <w:t>тысяч</w:t>
      </w:r>
      <w:r w:rsidR="00DD2DE3">
        <w:rPr>
          <w:bCs/>
          <w:iCs/>
        </w:rPr>
        <w:t xml:space="preserve"> </w:t>
      </w:r>
      <w:r w:rsidR="00F2075D">
        <w:rPr>
          <w:bCs/>
          <w:iCs/>
        </w:rPr>
        <w:t>сорок)</w:t>
      </w:r>
      <w:r w:rsidR="00D20784" w:rsidRPr="00847E77">
        <w:rPr>
          <w:bCs/>
          <w:iCs/>
        </w:rPr>
        <w:t xml:space="preserve">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F2075D">
        <w:rPr>
          <w:b/>
          <w:i/>
        </w:rPr>
        <w:t>241</w:t>
      </w:r>
      <w:r w:rsidR="00747570">
        <w:rPr>
          <w:b/>
          <w:i/>
        </w:rPr>
        <w:t>(</w:t>
      </w:r>
      <w:r w:rsidR="00F2075D">
        <w:rPr>
          <w:b/>
          <w:i/>
        </w:rPr>
        <w:t>двести сорок один</w:t>
      </w:r>
      <w:r w:rsidR="001E7717" w:rsidRPr="00847E77">
        <w:t>) руб.</w:t>
      </w:r>
      <w:r w:rsidR="00F2075D" w:rsidRPr="00F2075D">
        <w:rPr>
          <w:b/>
        </w:rPr>
        <w:t>20</w:t>
      </w:r>
      <w:r w:rsidR="001E7717" w:rsidRPr="00847E77">
        <w:t>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74757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09085B">
        <w:rPr>
          <w:u w:val="single"/>
        </w:rPr>
        <w:t>3</w:t>
      </w:r>
      <w:r>
        <w:rPr>
          <w:u w:val="single"/>
        </w:rPr>
        <w:t xml:space="preserve"> января</w:t>
      </w:r>
      <w:r w:rsidR="0096559B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09085B">
        <w:rPr>
          <w:u w:val="single"/>
        </w:rPr>
        <w:t>4</w:t>
      </w:r>
      <w:r>
        <w:rPr>
          <w:u w:val="single"/>
        </w:rPr>
        <w:t xml:space="preserve"> февраля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09085B">
        <w:rPr>
          <w:u w:val="single"/>
        </w:rPr>
        <w:t>5</w:t>
      </w:r>
      <w:r>
        <w:rPr>
          <w:u w:val="single"/>
        </w:rPr>
        <w:t xml:space="preserve"> февраля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09085B">
        <w:rPr>
          <w:u w:val="single"/>
        </w:rPr>
        <w:t>7</w:t>
      </w:r>
      <w:r>
        <w:rPr>
          <w:u w:val="single"/>
        </w:rPr>
        <w:t xml:space="preserve"> февраля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F2075D">
        <w:rPr>
          <w:b/>
          <w:i/>
          <w:u w:val="single"/>
        </w:rPr>
        <w:t>4020</w:t>
      </w:r>
      <w:r w:rsidR="008D746E" w:rsidRPr="008D746E">
        <w:rPr>
          <w:b/>
          <w:u w:val="single"/>
        </w:rPr>
        <w:t xml:space="preserve"> (</w:t>
      </w:r>
      <w:r w:rsidR="00F2075D">
        <w:rPr>
          <w:b/>
          <w:u w:val="single"/>
        </w:rPr>
        <w:t>четыре тысячи</w:t>
      </w:r>
      <w:r w:rsidR="0009085B">
        <w:rPr>
          <w:b/>
          <w:u w:val="single"/>
        </w:rPr>
        <w:t xml:space="preserve"> двадцать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  <w:bookmarkStart w:id="0" w:name="_GoBack"/>
      <w:bookmarkEnd w:id="0"/>
    </w:p>
    <w:sectPr w:rsidR="00F043AC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85B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48C3"/>
    <w:rsid w:val="001E0001"/>
    <w:rsid w:val="001E2A3B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916"/>
    <w:rsid w:val="003A3151"/>
    <w:rsid w:val="003A41B5"/>
    <w:rsid w:val="003C033A"/>
    <w:rsid w:val="003D27B2"/>
    <w:rsid w:val="003D4B20"/>
    <w:rsid w:val="003E3302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600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06C8A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0243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5267F"/>
    <w:rsid w:val="00C81410"/>
    <w:rsid w:val="00CA749A"/>
    <w:rsid w:val="00CA7772"/>
    <w:rsid w:val="00CB45A2"/>
    <w:rsid w:val="00CC3457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075D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89D1-2576-42E4-ADFF-93B882B3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7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126</cp:revision>
  <cp:lastPrinted>2025-01-16T14:16:00Z</cp:lastPrinted>
  <dcterms:created xsi:type="dcterms:W3CDTF">2022-08-24T14:12:00Z</dcterms:created>
  <dcterms:modified xsi:type="dcterms:W3CDTF">2025-01-20T12:47:00Z</dcterms:modified>
</cp:coreProperties>
</file>